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1195388" cy="122419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5388" cy="12241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                       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ngkielb78rw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 Międzyszkolny Drużynowy Konkurs Interdyscyplinarny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ofczu890yyun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REGULAMIN 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bookmarkStart w:colFirst="0" w:colLast="0" w:name="_b11zitthvq5x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UWAGA!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Ze względu na drużynowy charakter konkursu oraz warunki lokalowe organizatorzy mogą przyjąć maksymalnie 7 drużyn.</w:t>
        <w:br w:type="textWrapping"/>
        <w:t xml:space="preserve"> O udziale decyduje kolejność zgłoszeń.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rot0204s9lc8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ORGANIZATORZY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Szkoła Podstawowa nr 34 im. Tony’ego Halika w Toruniu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Stacja Naukowa Polskiej Akademii Nauk w Rzymie</w:t>
      </w:r>
    </w:p>
    <w:p w:rsidR="00000000" w:rsidDel="00000000" w:rsidP="00000000" w:rsidRDefault="00000000" w:rsidRPr="00000000" w14:paraId="0000000D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  <w:t xml:space="preserve">Konkurs objęty Honorowym Patronatem Prezydenta Miasta Torunia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krkz4gext3bf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WARUNKI UCZESTNICTWA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qzotbwabrac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Cel konkursu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Celem konkursu jest popularyzacja wiedzy o życiu i dokonaniach Marii Skłodowskiej-Curie, rozwijanie pasji naukowych oraz kształtowanie postaw badawczych wśród uczniów.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1o6fd1tv8dv1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Uczestnicy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Konkurs adresowany jest do uczniów klas VII–VIII szkoły podstawowej.</w:t>
        <w:br w:type="textWrapping"/>
        <w:t xml:space="preserve">Każda szkoła może wystawić jedną drużynę liczącą 9 osób.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k5jpg4fslesq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ETAPY KONKURSU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ath3lfaocvam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Etap szkolny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Organizowany w każdej zgłoszonej szkole.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Przebiega na zasadach ustalonych przez szkolne komisje konkursowe w oparciu o materiały wskazane przez organizatorów:</w:t>
      </w:r>
    </w:p>
    <w:p w:rsidR="00000000" w:rsidDel="00000000" w:rsidP="00000000" w:rsidRDefault="00000000" w:rsidRPr="00000000" w14:paraId="00000019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https://zpe.gov.pl/a/maria-sklodowska-curie-zycie-i-dokonania/DQCfAyE4b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https://pan.pl/film-maria-sklodowska-curie-we-wloszech-w-poszukiwaniu-radu/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 etapu międzyszkolnego kwalifikuje się jedna, dziewięcioosobowa drużyna z każdej szkoły.</w:t>
        <w:br w:type="textWrapping"/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ak8s2kp4s5v9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Etap międzyszkolny (finał)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Forma: rywalizacja drużynowa w czterech blokach tematycznych w oparciu o wiedzę zdobytą podczas wykładu i prezentacji pracownika Stacji Naukowej Polskiej Akademii Nauk w Rzymie 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Termin: 21 października 2025 r.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Miejsce: Szkoła Podstawowa nr 34 im. Tony’ego Halika w Toruniu</w:t>
        <w:br w:type="textWrapping"/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y7nrd0xdwrff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BLOKI KONKURSOWE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Literacki –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Kartka z pamiętnika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 Uczniowie wcielają się w Marię Skłodowską-Curie i opisują jej wspomnienia z podróży do Włoch. (3 osoby)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Artystyczny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Kolaż poświęcony podróży do Włoch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 Drużyna przygotowuje kolaż ukazujący najważniejsze momenty podróży noblistki.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Wiedzy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Test wiedzy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 Test wielokrotnego wyboru na podstawie wykładu i prezentacji pracownika Stacji PAN w Rzymie. (3 osoby)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Sportowy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Wyścigi rzędów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 Rywalizacja całej drużyny w zadaniach praktycznych, m.in.:</w:t>
        <w:br w:type="textWrapping"/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transport pierwiastka (wyścig z piłeczkami pingpongowymi),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dostawa do laboratorium (przenoszenie probówek z wodą),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pierwsza pomoc i transport rannego.</w:t>
        <w:br w:type="textWrapping"/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Rywalizacja w blokach literackim, artystycznym i wiedzy będzie odbywać się równocześnie.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nugy62n81ud5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PRZEBIEG FINAŁU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Powitanie drużyn i prezentacja komisji konkursowej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Prezentacja udziału Torunia w rozwoju nauki 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Wykład i prezentacja multimedialna pracownika Stacji PAN w Rzymie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Rywalizacja drużyn w blokach tematycznych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Podsumowanie, ogłoszenie wyników i wręczenie nagród</w:t>
        <w:br w:type="textWrapping"/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51g58qhiaob8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NAGRODY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Dla szkół pamiątkowe dyplomy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Dla uczestników przewidziane są, m.in.: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vouchery,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książki popularyzujące naukę,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pamiątkowe gadżety.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87eca2bwtk44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ZGŁOSZENIA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Zgłoszenia drużyn do finału należy przesyłać do 15 października 2025 r. na adres koordynatora:</w:t>
        <w:br w:type="textWrapping"/>
        <w:t xml:space="preserve"> 📧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katarzyna.berc@sp34.torun.pl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aru0al25mwpe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POSTANOWIENIA KOŃCOWE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Organizatorzy zastrzegają sobie prawo do: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wprowadzenia zmian w regulaminie,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interpretacji jego zapisów.</w:t>
        <w:br w:type="textWrapping"/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Załączniki: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konkursu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Zgoda rodzica/opiekuna  udział dziecka  w konkursie i  przetwarzanie danych osobowych</w:t>
        <w:br w:type="textWrapping"/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atarzyna.berc@sp34.torun.pl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zpe.gov.pl/a/maria-sklodowska-curie-zycie-i-dokonania/DQCfAyE4b" TargetMode="External"/><Relationship Id="rId8" Type="http://schemas.openxmlformats.org/officeDocument/2006/relationships/hyperlink" Target="https://pan.pl/film-maria-sklodowska-curie-we-wloszech-w-poszukiwaniu-ra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