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7E0A7" w14:textId="3411B0A0" w:rsidR="00F17FAC" w:rsidRDefault="00F17FAC" w:rsidP="00F17FAC">
      <w:pPr>
        <w:rPr>
          <w:b/>
          <w:bCs/>
          <w:color w:val="009EA1"/>
          <w:sz w:val="48"/>
          <w:szCs w:val="48"/>
        </w:rPr>
      </w:pPr>
      <w:r>
        <w:rPr>
          <w:b/>
          <w:bCs/>
          <w:color w:val="009EA1"/>
          <w:sz w:val="48"/>
          <w:szCs w:val="48"/>
        </w:rPr>
        <w:t>WYMAGANIA EDUKACYJNE</w:t>
      </w:r>
      <w:r w:rsidRPr="00AB7516">
        <w:rPr>
          <w:b/>
          <w:bCs/>
          <w:color w:val="009EA1"/>
          <w:sz w:val="48"/>
          <w:szCs w:val="48"/>
        </w:rPr>
        <w:t xml:space="preserve">. KLASA 7 </w:t>
      </w:r>
      <w:r w:rsidR="00D41D2E">
        <w:rPr>
          <w:b/>
          <w:bCs/>
          <w:color w:val="009EA1"/>
          <w:sz w:val="48"/>
          <w:szCs w:val="48"/>
        </w:rPr>
        <w:t xml:space="preserve"> CHEMIA</w:t>
      </w:r>
    </w:p>
    <w:p w14:paraId="2CA51EF0" w14:textId="77777777" w:rsidR="00D41D2E" w:rsidRPr="00B81976" w:rsidRDefault="00D41D2E" w:rsidP="00D41D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jest obowiązany posiadać na każdej lekcji chemii: zeszyt</w:t>
      </w:r>
      <w:r w:rsidRPr="00FC1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zeszyt ćwiczeń.</w:t>
      </w:r>
    </w:p>
    <w:p w14:paraId="55A09DB3" w14:textId="77777777" w:rsidR="00D41D2E" w:rsidRPr="00B81976" w:rsidRDefault="00D41D2E" w:rsidP="00D41D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Na zajęciach chemii ocenie podlegają:</w:t>
      </w:r>
    </w:p>
    <w:p w14:paraId="0DCEC4EE" w14:textId="77777777" w:rsidR="00D41D2E" w:rsidRPr="00B81976" w:rsidRDefault="00D41D2E" w:rsidP="00D41D2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sprawdziany (obejmujące materiał nauczania z całego działu)</w:t>
      </w:r>
    </w:p>
    <w:p w14:paraId="50659D53" w14:textId="77777777" w:rsidR="00D41D2E" w:rsidRPr="00B81976" w:rsidRDefault="00D41D2E" w:rsidP="00D41D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kartkówki (obejmujące materiał nauczania z trzech ostatnich lekcji)</w:t>
      </w:r>
    </w:p>
    <w:p w14:paraId="65516233" w14:textId="77777777" w:rsidR="00D41D2E" w:rsidRPr="00B81976" w:rsidRDefault="00D41D2E" w:rsidP="00D41D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ustne (z trzech ostatnich lekcji)</w:t>
      </w:r>
    </w:p>
    <w:p w14:paraId="7E3131B0" w14:textId="77777777" w:rsidR="00D41D2E" w:rsidRPr="003A58AB" w:rsidRDefault="00D41D2E" w:rsidP="00D41D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konkursach</w:t>
      </w:r>
    </w:p>
    <w:p w14:paraId="404C341C" w14:textId="77777777" w:rsidR="00D41D2E" w:rsidRPr="003A58AB" w:rsidRDefault="00D41D2E" w:rsidP="00D41D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zeszytu przedmiotowego</w:t>
      </w:r>
    </w:p>
    <w:p w14:paraId="4677E3B9" w14:textId="77777777" w:rsidR="00D41D2E" w:rsidRPr="00B81976" w:rsidRDefault="00D41D2E" w:rsidP="00D41D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grupach</w:t>
      </w:r>
    </w:p>
    <w:p w14:paraId="006809FA" w14:textId="77777777" w:rsidR="00D41D2E" w:rsidRPr="00B81976" w:rsidRDefault="00D41D2E" w:rsidP="00D41D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samodzielna praca na lekcji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536029" w14:textId="77777777" w:rsidR="00D41D2E" w:rsidRPr="003A58AB" w:rsidRDefault="00D41D2E" w:rsidP="00D41D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8AB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pisemne są punktowane. Przy ustalaniu oceny przyjmuje się skalę przeliczaną wg. kryteriów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cych</w:t>
      </w: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zapisów Statutu Szkoły.</w:t>
      </w:r>
    </w:p>
    <w:p w14:paraId="439CE268" w14:textId="77777777" w:rsidR="00D41D2E" w:rsidRPr="00FC1B11" w:rsidRDefault="00D41D2E" w:rsidP="00D41D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usi</w:t>
      </w: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przystąpić do poprawy oceny niedostatecznej ze sprawdzianu, w </w:t>
      </w:r>
      <w:r w:rsidRPr="00B81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terminie dwóch tygodni </w:t>
      </w: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od daty oddania prac. Termin ten obowiązuje również uczniów nieobecnych na sprawdzianie.</w:t>
      </w:r>
    </w:p>
    <w:p w14:paraId="74A68C04" w14:textId="77777777" w:rsidR="00D41D2E" w:rsidRPr="00B81976" w:rsidRDefault="00D41D2E" w:rsidP="00D41D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kryteria obowiązują podczas sprawdzania nabytych umiejętności posługiwania się symbolami i </w:t>
      </w:r>
      <w:proofErr w:type="spellStart"/>
      <w:r w:rsidRPr="00FC1B11">
        <w:rPr>
          <w:rFonts w:ascii="Times New Roman" w:eastAsia="Times New Roman" w:hAnsi="Times New Roman" w:cs="Times New Roman"/>
          <w:sz w:val="24"/>
          <w:szCs w:val="24"/>
          <w:lang w:eastAsia="pl-PL"/>
        </w:rPr>
        <w:t>wartowościami</w:t>
      </w:r>
      <w:proofErr w:type="spellEnd"/>
      <w:r w:rsidRPr="00FC1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pierwiastków chemicznych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wzorami chemicznymi</w:t>
      </w:r>
      <w:r w:rsidRPr="00FC1B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10 przykładów; brak jednego ocena w dół.</w:t>
      </w:r>
    </w:p>
    <w:p w14:paraId="3456664C" w14:textId="77777777" w:rsidR="00D41D2E" w:rsidRPr="00B81976" w:rsidRDefault="00D41D2E" w:rsidP="00D41D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Ogólne </w:t>
      </w: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oceniania osiągnięć edukacyjnych:</w:t>
      </w:r>
    </w:p>
    <w:p w14:paraId="719F3A5D" w14:textId="77777777" w:rsidR="00D41D2E" w:rsidRPr="00B81976" w:rsidRDefault="00D41D2E" w:rsidP="00D4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celujący </w:t>
      </w: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uczeń, który w bardzo dobrym stopniu opanował pełen zakres wiedzy i umiejętności objętych programem nauczania chemii i biegle się nimi posługuje (ze sprawdzianów otrzymywał oceny celujące i bardzo dobre, z przewagą celujących), rozwiązuje zadania o dużym stopniu trudności, proponuje nietypowe rozwiązania, osiąga sukcesy w konkursach przedmiotowych, przejawia szczególne zainteresowania przedmiotem,</w:t>
      </w:r>
    </w:p>
    <w:p w14:paraId="048EE9F0" w14:textId="77777777" w:rsidR="00D41D2E" w:rsidRPr="00B81976" w:rsidRDefault="00D41D2E" w:rsidP="00D4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bardzo dobry </w:t>
      </w: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uczeń, który opanował i sprawnie wykorzystuje pełen zakres wiedzy i umiejętności określony programem nauczania chemii, samodzielnie rozwiązuje problemy teoretyczne i praktyczne, potrafi zastosować posiadaną wiedzę</w:t>
      </w:r>
      <w:r w:rsidRPr="00FC1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do rozwiązywania zadań w nowych sytuacjach, sumiennie przygotowuje się do zajęć,</w:t>
      </w:r>
    </w:p>
    <w:p w14:paraId="79B1623E" w14:textId="77777777" w:rsidR="00D41D2E" w:rsidRPr="00B81976" w:rsidRDefault="00D41D2E" w:rsidP="00D4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dobry </w:t>
      </w: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uczeń, który w znacznym stopniu opanował wiadomości i umiejętności określone programem nauczania i stosuje je w praktyce, samodzielnie rozwiązuje i wykonuje typowe zadania teoretyczne i praktyczne, systematycznie pracuje na lekcji,</w:t>
      </w:r>
    </w:p>
    <w:p w14:paraId="2512DE5C" w14:textId="77777777" w:rsidR="00D41D2E" w:rsidRPr="00B81976" w:rsidRDefault="00D41D2E" w:rsidP="00D4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dostateczny</w:t>
      </w: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uczeń, który opanował podstawowe wiadomości i umiejętności określone w programie nauczania chemii, samodzielnie wykonuje typowe zadania o niewielkim stopniu trudności, współpracuje w grupie, sporadycznie jest nieprzygotowany do lekcji,</w:t>
      </w:r>
    </w:p>
    <w:p w14:paraId="5FE93062" w14:textId="77777777" w:rsidR="00D41D2E" w:rsidRPr="00B81976" w:rsidRDefault="00D41D2E" w:rsidP="00D4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stopień dopuszczający </w:t>
      </w: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uczeń, który ma braki w opanowaniu wiedzy i umiejętności na poziomie podstawowym, które jednak nie przekreślają możliwości dalszego kształcenia w zakresie chemii, wykonuje typowe zadania teoretyczne i praktyczne o niewielkim stopniu trudności, także z pomocą nauczyciela, niechętnie angażuje się w prace na lekcji, często jest nieprzygotowany do zajęć,</w:t>
      </w:r>
    </w:p>
    <w:p w14:paraId="0FF20BF3" w14:textId="77777777" w:rsidR="00D41D2E" w:rsidRDefault="00D41D2E" w:rsidP="00D4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stopień niedostateczny </w:t>
      </w:r>
      <w:r w:rsidRPr="00B81976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uczeń, który nie opanował podstawowych wiadomości i umiejętności z zakresu chemii, co przekreśla możliwości dalszego kształcenia, nawet z pomocą nauczyciela nie wykonuje zadań o niewielkim stopniu trudności, nie pracuje na lekcji i często jest nieprzygotowany do zaję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ć.</w:t>
      </w:r>
    </w:p>
    <w:p w14:paraId="67E35D42" w14:textId="07D431D2" w:rsidR="00D41D2E" w:rsidRPr="00D41D2E" w:rsidRDefault="00D41D2E" w:rsidP="00D41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1D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SZCZEGÓŁOWE KRYTERIA OCENIANIA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871"/>
        <w:gridCol w:w="2126"/>
        <w:gridCol w:w="2126"/>
        <w:gridCol w:w="2126"/>
        <w:gridCol w:w="2126"/>
        <w:gridCol w:w="2126"/>
      </w:tblGrid>
      <w:tr w:rsidR="00F17FAC" w14:paraId="56F15087" w14:textId="77777777" w:rsidTr="00B52A53">
        <w:trPr>
          <w:trHeight w:val="170"/>
          <w:tblHeader/>
        </w:trPr>
        <w:tc>
          <w:tcPr>
            <w:tcW w:w="473" w:type="dxa"/>
            <w:vMerge w:val="restart"/>
            <w:tcBorders>
              <w:top w:val="single" w:sz="6" w:space="0" w:color="32DB98"/>
              <w:left w:val="single" w:sz="6" w:space="0" w:color="32DB98"/>
              <w:bottom w:val="single" w:sz="6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2B895D" w14:textId="77777777" w:rsidR="00F17FAC" w:rsidRDefault="00F17FAC" w:rsidP="00CD2802">
            <w:pPr>
              <w:pStyle w:val="Tabelagwka"/>
            </w:pPr>
            <w:bookmarkStart w:id="0" w:name="_Hlk131167496"/>
            <w:r>
              <w:t xml:space="preserve">Nr </w:t>
            </w:r>
          </w:p>
        </w:tc>
        <w:tc>
          <w:tcPr>
            <w:tcW w:w="1871" w:type="dxa"/>
            <w:vMerge w:val="restart"/>
            <w:tcBorders>
              <w:top w:val="single" w:sz="6" w:space="0" w:color="32DB98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4187F6" w14:textId="77777777" w:rsidR="00F17FAC" w:rsidRDefault="00F17FAC" w:rsidP="00CD2802">
            <w:pPr>
              <w:pStyle w:val="Tabelagwka"/>
            </w:pPr>
            <w:r>
              <w:t xml:space="preserve">Temat 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09A44F" w14:textId="77777777" w:rsidR="00F17FAC" w:rsidRDefault="00F17FAC" w:rsidP="00CD2802">
            <w:pPr>
              <w:pStyle w:val="Tabelagwka"/>
            </w:pPr>
            <w:r>
              <w:t>Wymagania</w:t>
            </w:r>
          </w:p>
        </w:tc>
      </w:tr>
      <w:tr w:rsidR="00F17FAC" w14:paraId="6B2AEC63" w14:textId="77777777" w:rsidTr="00296A57">
        <w:trPr>
          <w:trHeight w:val="60"/>
          <w:tblHeader/>
        </w:trPr>
        <w:tc>
          <w:tcPr>
            <w:tcW w:w="473" w:type="dxa"/>
            <w:vMerge/>
            <w:tcBorders>
              <w:top w:val="single" w:sz="6" w:space="0" w:color="FFFFFF"/>
              <w:left w:val="single" w:sz="6" w:space="0" w:color="32DB98"/>
              <w:bottom w:val="single" w:sz="6" w:space="0" w:color="FFFFFF"/>
              <w:right w:val="single" w:sz="8" w:space="0" w:color="FFFFFF"/>
            </w:tcBorders>
            <w:shd w:val="clear" w:color="auto" w:fill="009EA1"/>
          </w:tcPr>
          <w:p w14:paraId="02AB1F1E" w14:textId="77777777" w:rsidR="00F17FAC" w:rsidRDefault="00F17FAC" w:rsidP="00CD2802">
            <w:pPr>
              <w:pStyle w:val="Brakstyluakapitowego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871" w:type="dxa"/>
            <w:vMerge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9EA1"/>
          </w:tcPr>
          <w:p w14:paraId="79D56DBA" w14:textId="77777777" w:rsidR="00F17FAC" w:rsidRDefault="00F17FAC" w:rsidP="00CD2802">
            <w:pPr>
              <w:pStyle w:val="Brakstyluakapitowego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DF82BE" w14:textId="77777777" w:rsidR="00F17FAC" w:rsidRDefault="00F17FAC" w:rsidP="00CD2802">
            <w:pPr>
              <w:pStyle w:val="Tabelagwka"/>
            </w:pPr>
            <w:r>
              <w:t>ocena dopuszczająca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A77B7B" w14:textId="77777777" w:rsidR="00F17FAC" w:rsidRDefault="00F17FAC" w:rsidP="00CD2802">
            <w:pPr>
              <w:pStyle w:val="Tabelagwka"/>
            </w:pPr>
            <w:r>
              <w:t>ocena dostateczna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38E9F5" w14:textId="77777777" w:rsidR="00F17FAC" w:rsidRDefault="00F17FAC" w:rsidP="00CD2802">
            <w:pPr>
              <w:pStyle w:val="Tabelagwka"/>
            </w:pPr>
            <w:r>
              <w:t>ocena dobra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7458C2" w14:textId="77777777" w:rsidR="00F17FAC" w:rsidRDefault="00F17FAC" w:rsidP="00CD2802">
            <w:pPr>
              <w:pStyle w:val="Tabelagwka"/>
            </w:pPr>
            <w:r>
              <w:t>ocena bardzo dobra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32DB98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7DF4F3" w14:textId="77777777" w:rsidR="00F17FAC" w:rsidRDefault="00F17FAC" w:rsidP="00CD2802">
            <w:pPr>
              <w:pStyle w:val="Tabelagwka"/>
            </w:pPr>
            <w:r>
              <w:t>ocena celująca</w:t>
            </w:r>
          </w:p>
        </w:tc>
      </w:tr>
      <w:tr w:rsidR="00F17FAC" w14:paraId="2C963F44" w14:textId="77777777" w:rsidTr="00296A57">
        <w:trPr>
          <w:trHeight w:val="60"/>
          <w:tblHeader/>
        </w:trPr>
        <w:tc>
          <w:tcPr>
            <w:tcW w:w="473" w:type="dxa"/>
            <w:vMerge/>
            <w:tcBorders>
              <w:top w:val="single" w:sz="6" w:space="0" w:color="FFFFFF"/>
              <w:left w:val="single" w:sz="6" w:space="0" w:color="32DB98"/>
              <w:bottom w:val="single" w:sz="6" w:space="0" w:color="FFFFFF"/>
              <w:right w:val="single" w:sz="8" w:space="0" w:color="FFFFFF"/>
            </w:tcBorders>
            <w:shd w:val="clear" w:color="auto" w:fill="009EA1"/>
          </w:tcPr>
          <w:p w14:paraId="68BB7132" w14:textId="77777777" w:rsidR="00F17FAC" w:rsidRDefault="00F17FAC" w:rsidP="00CD2802">
            <w:pPr>
              <w:pStyle w:val="Brakstyluakapitowego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871" w:type="dxa"/>
            <w:vMerge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9EA1"/>
          </w:tcPr>
          <w:p w14:paraId="79F28645" w14:textId="77777777" w:rsidR="00F17FAC" w:rsidRDefault="00F17FAC" w:rsidP="00CD2802">
            <w:pPr>
              <w:pStyle w:val="Brakstyluakapitowego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0630" w:type="dxa"/>
            <w:gridSpan w:val="5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15EF9D" w14:textId="77777777" w:rsidR="00F17FAC" w:rsidRDefault="00F17FAC" w:rsidP="00CD2802">
            <w:pPr>
              <w:pStyle w:val="Tabelagwka"/>
            </w:pPr>
            <w:r>
              <w:t>Uczeń:</w:t>
            </w:r>
          </w:p>
        </w:tc>
      </w:tr>
      <w:tr w:rsidR="00F17FAC" w14:paraId="6F641150" w14:textId="77777777" w:rsidTr="006B2C7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05D664" w14:textId="77777777" w:rsidR="00F17FAC" w:rsidRDefault="00F17FAC" w:rsidP="00CD2802">
            <w:pPr>
              <w:pStyle w:val="TabelatekstCENTERTabela"/>
            </w:pPr>
            <w:r>
              <w:t>1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FE8721" w14:textId="77777777" w:rsidR="00F17FAC" w:rsidRDefault="00F17FAC" w:rsidP="00CD2802">
            <w:pPr>
              <w:pStyle w:val="TabelatekstBEZWCIECIATabela"/>
            </w:pPr>
            <w:r>
              <w:t>Czym zajmuje się chemia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D6DC10" w14:textId="77777777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sytuacje z życia codziennego, w których spotyka chemię</w:t>
            </w:r>
          </w:p>
          <w:p w14:paraId="4BC50C55" w14:textId="77777777" w:rsidR="00550BF8" w:rsidRPr="00AD1E33" w:rsidRDefault="00550BF8" w:rsidP="00550BF8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przykłady zastosowań chemii w życiu codziennym</w:t>
            </w:r>
          </w:p>
          <w:p w14:paraId="4283966A" w14:textId="77777777" w:rsidR="00550BF8" w:rsidRPr="00AD1E33" w:rsidRDefault="00550BF8" w:rsidP="00550BF8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zna zasady oceniania</w:t>
            </w:r>
          </w:p>
          <w:p w14:paraId="4492DDCC" w14:textId="4D2E4669" w:rsidR="00550BF8" w:rsidRDefault="00550BF8" w:rsidP="00550BF8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wymienia elementy podręcznika i wskazuje</w:t>
            </w:r>
            <w:r>
              <w:t xml:space="preserve"> ich</w:t>
            </w:r>
            <w:r w:rsidRPr="00AD1E33">
              <w:t xml:space="preserve"> rolę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773070" w14:textId="77777777" w:rsidR="00550BF8" w:rsidRPr="00AD1E33" w:rsidRDefault="00550BF8" w:rsidP="00550BF8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przykłady wykorzystania wiedzy chemicznej w innych dyscyplinach naukowych</w:t>
            </w:r>
          </w:p>
          <w:p w14:paraId="5153A8A9" w14:textId="42109D81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7A3529" w14:textId="67CE0A16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reakcje chemiczne zachodzące w organizmie człowieka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56309A" w14:textId="51F14DD3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przykłady technik laboratoryjnych</w:t>
            </w:r>
            <w:r w:rsidR="00550BF8">
              <w:t xml:space="preserve"> wykorzystywanych w kryminalistyce</w:t>
            </w:r>
            <w:r w:rsidR="00F17FAC">
              <w:t>, których w podstawie działania jest chemia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933B18" w14:textId="6DF17709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wyszukuje przykłady badań, dzięki którym można było rozwiązać zagadki z przeszłości</w:t>
            </w:r>
          </w:p>
          <w:p w14:paraId="1490D2DA" w14:textId="77777777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17FAC">
              <w:t xml:space="preserve">podaje przykłady wykorzystania nanotechnologii </w:t>
            </w:r>
          </w:p>
          <w:p w14:paraId="50713EF8" w14:textId="77777777" w:rsidR="006B2C77" w:rsidRPr="00AD1E33" w:rsidRDefault="006B2C77" w:rsidP="006B2C7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wskazuje zdarzenia historyczne, w których chemia odegrała znaczącą rolę</w:t>
            </w:r>
          </w:p>
          <w:p w14:paraId="544ED591" w14:textId="23899F5D" w:rsidR="006B2C77" w:rsidRDefault="006B2C77" w:rsidP="006B2C7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przedstawia chemię jako nowoczesną dyscyplinę naukową</w:t>
            </w:r>
          </w:p>
        </w:tc>
      </w:tr>
      <w:tr w:rsidR="00F17FAC" w14:paraId="5C1654C6" w14:textId="77777777" w:rsidTr="006B2C77">
        <w:trPr>
          <w:trHeight w:val="60"/>
        </w:trPr>
        <w:tc>
          <w:tcPr>
            <w:tcW w:w="473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F90AA5" w14:textId="77777777" w:rsidR="00F17FAC" w:rsidRDefault="00F17FAC" w:rsidP="00CD2802">
            <w:pPr>
              <w:pStyle w:val="TabelatekstCENTERTabela"/>
            </w:pPr>
            <w:r>
              <w:t>2</w:t>
            </w:r>
          </w:p>
        </w:tc>
        <w:tc>
          <w:tcPr>
            <w:tcW w:w="1871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1A3B07" w14:textId="77777777" w:rsidR="00F17FAC" w:rsidRDefault="00F17FAC" w:rsidP="00CD2802">
            <w:pPr>
              <w:pStyle w:val="TabelatekstBEZWCIECIATabela"/>
            </w:pPr>
            <w:r>
              <w:t>Karta charakterystyki i piktogramy. Regulamin pracowni chemicznej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574259" w14:textId="31D3B6D5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zna regulamin pracowni chemicznej</w:t>
            </w:r>
            <w:r w:rsidR="00310221">
              <w:t xml:space="preserve"> i go przestrzega</w:t>
            </w:r>
          </w:p>
          <w:p w14:paraId="24994320" w14:textId="6CD2479B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zna piktogramy informujące o zagrożeniu dla zdrowia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9867B0" w14:textId="77777777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zna piktogramy informujące o zagrożeniu fizykochemicznym oraz o zagrożeniu dla środowiska</w:t>
            </w:r>
          </w:p>
          <w:p w14:paraId="35CE8349" w14:textId="77777777" w:rsidR="006B2C77" w:rsidRPr="00AD1E33" w:rsidRDefault="006B2C77" w:rsidP="006B2C7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AD1E33">
              <w:t>wie, czym są karty charakterystyki</w:t>
            </w:r>
          </w:p>
          <w:p w14:paraId="26B0E098" w14:textId="5A11FF71" w:rsidR="006B2C77" w:rsidRDefault="006B2C77" w:rsidP="006B2C77">
            <w:pPr>
              <w:pStyle w:val="Tabelatrjkt"/>
              <w:ind w:left="0" w:firstLine="0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2A925C" w14:textId="0F79C911" w:rsidR="008B70BC" w:rsidRDefault="008B70BC" w:rsidP="008B70BC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E358E0">
              <w:t>podaje</w:t>
            </w:r>
            <w:r>
              <w:t xml:space="preserve"> przykład</w:t>
            </w:r>
            <w:r w:rsidR="00E358E0">
              <w:t>y</w:t>
            </w:r>
            <w:r>
              <w:t xml:space="preserve"> dobrych praktyk laboratoryjnych</w:t>
            </w:r>
            <w:r w:rsidR="006B2C77">
              <w:t xml:space="preserve"> i uzasadnia, że </w:t>
            </w:r>
            <w:r w:rsidR="006B2C77" w:rsidRPr="00AD1E33">
              <w:t>powinny być stosowane w laboratoriach</w:t>
            </w:r>
          </w:p>
          <w:p w14:paraId="59B095F2" w14:textId="77777777" w:rsidR="00F07847" w:rsidRDefault="00F07847" w:rsidP="008B70BC">
            <w:pPr>
              <w:pStyle w:val="Tabelatrjkt"/>
            </w:pPr>
          </w:p>
          <w:p w14:paraId="3DC6C353" w14:textId="77777777" w:rsidR="00F07847" w:rsidRDefault="00F07847" w:rsidP="008B70BC">
            <w:pPr>
              <w:pStyle w:val="Tabelatrjkt"/>
            </w:pPr>
          </w:p>
          <w:p w14:paraId="505AD3FD" w14:textId="77777777" w:rsidR="00F17FAC" w:rsidRDefault="008B70BC" w:rsidP="008B70B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rozpoznaje znaki ostrzegawcze </w:t>
            </w:r>
            <w:r w:rsidR="00A54316">
              <w:t>(</w:t>
            </w:r>
            <w:r w:rsidR="00550BF8">
              <w:t>piktogramy</w:t>
            </w:r>
            <w:r w:rsidR="00A54316">
              <w:t>)</w:t>
            </w:r>
          </w:p>
          <w:p w14:paraId="52A5C1FB" w14:textId="64EF88F7" w:rsidR="006B2C77" w:rsidRDefault="006B2C77" w:rsidP="006B2C7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wskazuje, w której części sali znajdują się: apteczka pierwszej pomocy, gaśnica, koc gaśniczy, myjka do oczu, prysznic bezpieczeństwa i wyjście ewakuacyjne 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5FCD64" w14:textId="77777777" w:rsidR="00F17FAC" w:rsidRDefault="00B563BF" w:rsidP="00B563BF">
            <w:pPr>
              <w:pStyle w:val="Tabelatrjkt"/>
              <w:rPr>
                <w:rFonts w:cs="Times New Roman"/>
                <w:color w:val="auto"/>
              </w:rPr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rPr>
                <w:rFonts w:ascii="Arial" w:hAnsi="Arial" w:cs="Arial"/>
                <w:color w:val="FFC000"/>
              </w:rPr>
              <w:t xml:space="preserve"> </w:t>
            </w:r>
            <w:r w:rsidRPr="00AD1E33">
              <w:rPr>
                <w:rFonts w:cs="Times New Roman"/>
                <w:color w:val="auto"/>
              </w:rPr>
              <w:t>odczytuje informacje z karty charakterystyki</w:t>
            </w:r>
          </w:p>
          <w:p w14:paraId="3D0D5796" w14:textId="5E3DBD38" w:rsidR="006B2C77" w:rsidRDefault="006B2C77" w:rsidP="00B563BF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F02B4C" w14:textId="43674506" w:rsidR="006B2C77" w:rsidRPr="006B2C77" w:rsidRDefault="006B2C77" w:rsidP="006B2C7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wymienia i charakteryzuje kolejne sekcje karty charakterystyki</w:t>
            </w:r>
          </w:p>
          <w:p w14:paraId="43E5D9FA" w14:textId="4834F6E3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potrafi udzielić pierwszej pomocy</w:t>
            </w:r>
          </w:p>
          <w:p w14:paraId="63E82668" w14:textId="77777777" w:rsidR="00F17FAC" w:rsidRDefault="00F17FAC" w:rsidP="00CD2802">
            <w:pPr>
              <w:pStyle w:val="Tabelatrjkt"/>
            </w:pPr>
          </w:p>
        </w:tc>
      </w:tr>
      <w:tr w:rsidR="00F17FAC" w14:paraId="20910FA7" w14:textId="77777777" w:rsidTr="0058385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BF0678" w14:textId="77777777" w:rsidR="00F17FAC" w:rsidRDefault="00F17FAC" w:rsidP="00CD2802">
            <w:pPr>
              <w:pStyle w:val="TabelatekstCENTERTabela"/>
            </w:pPr>
            <w:r>
              <w:lastRenderedPageBreak/>
              <w:t>3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6821EE" w14:textId="77777777" w:rsidR="00F17FAC" w:rsidRDefault="00F17FAC" w:rsidP="00CD2802">
            <w:pPr>
              <w:pStyle w:val="TabelatekstBEZWCIECIATabela"/>
            </w:pPr>
            <w:r>
              <w:t>Wyposażenie pracowni chemicznej. Podstawowe czynności laboratoryjne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EA765C" w14:textId="10DCBEE9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podstawowe wyposażenie pracowni chemicznej</w:t>
            </w:r>
          </w:p>
          <w:p w14:paraId="17B4874C" w14:textId="4BF22A59" w:rsidR="00F17FAC" w:rsidRDefault="00C87726" w:rsidP="008B455B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wymienia </w:t>
            </w:r>
            <w:r w:rsidR="008B455B">
              <w:t xml:space="preserve">nazwy </w:t>
            </w:r>
            <w:r w:rsidR="00F17FAC">
              <w:t>podstawow</w:t>
            </w:r>
            <w:r w:rsidR="008B455B">
              <w:t>ych</w:t>
            </w:r>
            <w:r w:rsidR="00F17FAC">
              <w:t xml:space="preserve"> czynności laboratoryjn</w:t>
            </w:r>
            <w:r w:rsidR="008B455B">
              <w:t>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B72C81" w14:textId="512B74CC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rozpoznaje i nazywa naczynia i sprzęt laboratoryjny</w:t>
            </w:r>
            <w:r w:rsidR="00C415FF">
              <w:t xml:space="preserve"> </w:t>
            </w:r>
            <w:r w:rsidR="00C415FF" w:rsidRPr="00AD1E33">
              <w:rPr>
                <w:spacing w:val="-4"/>
              </w:rPr>
              <w:t>oraz wskazuje ich zastosowanie</w:t>
            </w:r>
          </w:p>
          <w:p w14:paraId="253305B1" w14:textId="4D13866D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 sączenie i krystalizację</w:t>
            </w:r>
          </w:p>
          <w:p w14:paraId="316E0CF3" w14:textId="77777777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3A236" w14:textId="1D04C7B7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potrafi dobrać </w:t>
            </w:r>
            <w:r w:rsidR="00C415FF">
              <w:t xml:space="preserve">do doświadczenia odpowiednie </w:t>
            </w:r>
            <w:r w:rsidR="00F17FAC">
              <w:t xml:space="preserve">naczynia i sprzęt laboratoryjny </w:t>
            </w:r>
          </w:p>
          <w:p w14:paraId="4BB9AFD8" w14:textId="12CF27A3" w:rsidR="00CD2200" w:rsidRDefault="00CD2200" w:rsidP="00CD2200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opisuje rozdzielanie cieczy w rozdzielaczu</w:t>
            </w:r>
          </w:p>
          <w:p w14:paraId="4EA2ECF3" w14:textId="1B555761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68FF5E" w14:textId="4E15282A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potrafi posługiwać się naczyniami i sprzętem laboratoryjnym</w:t>
            </w:r>
          </w:p>
          <w:p w14:paraId="661991DD" w14:textId="4BCE2931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A54316" w:rsidRPr="00AD1E33">
              <w:t>potrafi dobrać do czynności odpowiednie naczynia i sprzęt laboratoryjny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FDA785" w14:textId="0E8ECF4F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bezbłędnie posługuje się naczyniami i sprzętem laboratoryjnym, a po doświadczeniu wie, gdzie utylizować odczynniki</w:t>
            </w:r>
          </w:p>
          <w:p w14:paraId="30E6F31A" w14:textId="77777777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 destylację</w:t>
            </w:r>
          </w:p>
          <w:p w14:paraId="2708E744" w14:textId="77777777" w:rsidR="00F07847" w:rsidRPr="00AD1E33" w:rsidRDefault="00F07847" w:rsidP="00F0784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pojęcie</w:t>
            </w:r>
            <w:r>
              <w:t>:</w:t>
            </w:r>
            <w:r w:rsidRPr="00AD1E33">
              <w:t xml:space="preserve"> </w:t>
            </w:r>
            <w:proofErr w:type="spellStart"/>
            <w:r w:rsidRPr="00AD1E33">
              <w:t>hydrolat</w:t>
            </w:r>
            <w:proofErr w:type="spellEnd"/>
            <w:r w:rsidRPr="00AD1E33">
              <w:t xml:space="preserve"> </w:t>
            </w:r>
          </w:p>
          <w:p w14:paraId="07108A2A" w14:textId="1B9CE5BC" w:rsidR="00F07847" w:rsidRDefault="00F07847" w:rsidP="00F0784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samodzielnie potrafi wykonać </w:t>
            </w:r>
            <w:proofErr w:type="spellStart"/>
            <w:r w:rsidRPr="00AD1E33">
              <w:t>hydrolat</w:t>
            </w:r>
            <w:proofErr w:type="spellEnd"/>
          </w:p>
        </w:tc>
      </w:tr>
      <w:tr w:rsidR="00583858" w14:paraId="141AB42E" w14:textId="77777777" w:rsidTr="00583858">
        <w:trPr>
          <w:trHeight w:val="60"/>
        </w:trPr>
        <w:tc>
          <w:tcPr>
            <w:tcW w:w="473" w:type="dxa"/>
            <w:tcBorders>
              <w:top w:val="single" w:sz="6" w:space="0" w:color="32DB98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48FCFD" w14:textId="77777777" w:rsidR="00583858" w:rsidRDefault="00583858" w:rsidP="00CD2802">
            <w:pPr>
              <w:pStyle w:val="TabelatekstCENTERTabela"/>
            </w:pPr>
          </w:p>
        </w:tc>
        <w:tc>
          <w:tcPr>
            <w:tcW w:w="1871" w:type="dxa"/>
            <w:tcBorders>
              <w:top w:val="single" w:sz="6" w:space="0" w:color="32DB98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1E5EE2" w14:textId="77777777" w:rsidR="00583858" w:rsidRDefault="00583858" w:rsidP="00CD2802">
            <w:pPr>
              <w:pStyle w:val="TabelatekstBEZWCIECIATabela"/>
            </w:pPr>
          </w:p>
        </w:tc>
        <w:tc>
          <w:tcPr>
            <w:tcW w:w="2126" w:type="dxa"/>
            <w:tcBorders>
              <w:top w:val="single" w:sz="6" w:space="0" w:color="32DB98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2AF05F" w14:textId="77777777" w:rsidR="00583858" w:rsidRPr="00C87726" w:rsidRDefault="00583858" w:rsidP="00CD2802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</w:p>
        </w:tc>
        <w:tc>
          <w:tcPr>
            <w:tcW w:w="2126" w:type="dxa"/>
            <w:tcBorders>
              <w:top w:val="single" w:sz="6" w:space="0" w:color="32DB98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545868" w14:textId="77777777" w:rsidR="00583858" w:rsidRPr="00C87726" w:rsidRDefault="00583858" w:rsidP="00CD2802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</w:p>
        </w:tc>
        <w:tc>
          <w:tcPr>
            <w:tcW w:w="2126" w:type="dxa"/>
            <w:tcBorders>
              <w:top w:val="single" w:sz="6" w:space="0" w:color="32DB98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D07D34" w14:textId="77777777" w:rsidR="00583858" w:rsidRPr="00C87726" w:rsidRDefault="00583858" w:rsidP="00CD2802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</w:p>
        </w:tc>
        <w:tc>
          <w:tcPr>
            <w:tcW w:w="2126" w:type="dxa"/>
            <w:tcBorders>
              <w:top w:val="single" w:sz="6" w:space="0" w:color="32DB98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5FEB2F" w14:textId="77777777" w:rsidR="00583858" w:rsidRPr="00C87726" w:rsidRDefault="00583858" w:rsidP="00CD2802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</w:p>
        </w:tc>
        <w:tc>
          <w:tcPr>
            <w:tcW w:w="2126" w:type="dxa"/>
            <w:tcBorders>
              <w:top w:val="single" w:sz="6" w:space="0" w:color="32DB98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CE6C3A" w14:textId="77777777" w:rsidR="00583858" w:rsidRPr="00C87726" w:rsidRDefault="00583858" w:rsidP="00CD2802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</w:p>
        </w:tc>
      </w:tr>
      <w:tr w:rsidR="00F17FAC" w14:paraId="6537D737" w14:textId="77777777" w:rsidTr="00583858">
        <w:trPr>
          <w:trHeight w:val="60"/>
        </w:trPr>
        <w:tc>
          <w:tcPr>
            <w:tcW w:w="473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123B74" w14:textId="77777777" w:rsidR="00F17FAC" w:rsidRDefault="00F17FAC" w:rsidP="00CD2802">
            <w:pPr>
              <w:pStyle w:val="TabelatekstCENTERTabela"/>
            </w:pPr>
            <w:r>
              <w:t>4</w:t>
            </w:r>
          </w:p>
        </w:tc>
        <w:tc>
          <w:tcPr>
            <w:tcW w:w="1871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7FBD69" w14:textId="77777777" w:rsidR="00F17FAC" w:rsidRDefault="00F17FAC" w:rsidP="00CD2802">
            <w:pPr>
              <w:pStyle w:val="TabelatekstBEZWCIECIATabela"/>
            </w:pPr>
            <w:r>
              <w:t>Opisywanie doświadczeń chemicznych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92511E" w14:textId="4CE7E2A1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e</w:t>
            </w:r>
            <w:r w:rsidR="00AE40AC">
              <w:t xml:space="preserve">lementy </w:t>
            </w:r>
            <w:r w:rsidR="00F17FAC">
              <w:t>opisu doświadczenia chemicznego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3EBBFF" w14:textId="2DDDA4B3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 e</w:t>
            </w:r>
            <w:r w:rsidR="00AE40AC">
              <w:t>lementy</w:t>
            </w:r>
            <w:r w:rsidR="00F17FAC">
              <w:t xml:space="preserve"> opisu doświadczenia chemicznego</w:t>
            </w:r>
          </w:p>
          <w:p w14:paraId="06BF0626" w14:textId="66BA2F6E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zna schematyczne oznakowanie na schemacie doświadczenia takich czynności jak: dodawanie substancji, mieszanie i ogrzewanie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A8AF3E" w14:textId="77777777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potrafi zapisać obserwacje</w:t>
            </w:r>
          </w:p>
          <w:p w14:paraId="4557ABAC" w14:textId="77777777" w:rsidR="00AE40AC" w:rsidRPr="00AD1E33" w:rsidRDefault="00AE40AC" w:rsidP="00AE40A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odróżnia obserwacje od wniosków</w:t>
            </w:r>
          </w:p>
          <w:p w14:paraId="7FC63497" w14:textId="34FD55C8" w:rsidR="00AE40AC" w:rsidRDefault="00AE40AC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AD1E33">
              <w:t>rysuje i interpretuje proste schematy doświadczeń</w:t>
            </w:r>
          </w:p>
          <w:p w14:paraId="695B917B" w14:textId="0FBA8AAC" w:rsidR="00AE40AC" w:rsidRDefault="00AE40AC" w:rsidP="00AE40AC">
            <w:pPr>
              <w:pStyle w:val="Tabelatrjkt"/>
              <w:ind w:left="0" w:firstLine="0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0B2D77" w14:textId="77777777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potrafi postawić hipotezę do przeprowadzanego eksperymentu</w:t>
            </w:r>
          </w:p>
          <w:p w14:paraId="3CDC27FD" w14:textId="77777777" w:rsidR="00AE40AC" w:rsidRPr="00AD1E33" w:rsidRDefault="00AE40AC" w:rsidP="00AE40A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AD1E33">
              <w:t>powiązuje celowość obserwacji z wyciąganiem wniosków</w:t>
            </w:r>
          </w:p>
          <w:p w14:paraId="78E905EE" w14:textId="026697B1" w:rsidR="00AE40AC" w:rsidRDefault="00AE40AC" w:rsidP="00CD2802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5A3F36" w14:textId="77777777" w:rsidR="00F17FAC" w:rsidRDefault="00C8772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wyciąga wnioski po przeprowadzonym eksperymencie</w:t>
            </w:r>
          </w:p>
          <w:p w14:paraId="4E37BCEE" w14:textId="77777777" w:rsidR="00AE40AC" w:rsidRPr="00AD1E33" w:rsidRDefault="00AE40AC" w:rsidP="00AE40A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AD1E33">
              <w:t xml:space="preserve">odwołując się do wydarzeń historycznych, uzasadnia, że dokładny opis doświadczenia jest ważny </w:t>
            </w:r>
          </w:p>
          <w:p w14:paraId="1E956B08" w14:textId="4B57C6C9" w:rsidR="00AE40AC" w:rsidRDefault="00AE40AC" w:rsidP="00AE40A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uzasadnia poprawność kolejności etapów w wykonywaniu doświadczeń chemicznych</w:t>
            </w:r>
          </w:p>
        </w:tc>
      </w:tr>
      <w:tr w:rsidR="00F17FAC" w14:paraId="6A0F1B86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48337F" w14:textId="77777777" w:rsidR="00F17FAC" w:rsidRDefault="00F17FAC" w:rsidP="00CD2802">
            <w:pPr>
              <w:pStyle w:val="TabelatekstCENTERTabela"/>
            </w:pPr>
            <w:r>
              <w:lastRenderedPageBreak/>
              <w:t>5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EC52CC" w14:textId="77777777" w:rsidR="00F17FAC" w:rsidRDefault="00F17FAC" w:rsidP="00CD2802">
            <w:pPr>
              <w:pStyle w:val="TabelatekstBEZWCIECIATabela"/>
            </w:pPr>
            <w:r>
              <w:t xml:space="preserve">Podsumowanie </w:t>
            </w:r>
            <w:r>
              <w:br/>
              <w:t>działu I 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3136C6" w14:textId="77777777" w:rsidR="00F17FAC" w:rsidRDefault="00F17FAC" w:rsidP="00CD2802">
            <w:pPr>
              <w:pStyle w:val="Tabelatrjkt"/>
              <w:ind w:left="0" w:firstLine="0"/>
              <w:jc w:val="center"/>
            </w:pPr>
            <w:r>
              <w:t>wszystkie wymagania z lekcji 1–4</w:t>
            </w:r>
          </w:p>
        </w:tc>
      </w:tr>
      <w:tr w:rsidR="00F17FAC" w14:paraId="69E11724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9FDC76" w14:textId="77777777" w:rsidR="00F17FAC" w:rsidRDefault="00F17FAC" w:rsidP="00CD2802">
            <w:pPr>
              <w:pStyle w:val="TabelatekstCENTERTabela"/>
            </w:pPr>
            <w:r>
              <w:t>6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D99393" w14:textId="77777777" w:rsidR="00F17FAC" w:rsidRDefault="00F17FAC" w:rsidP="00CD2802">
            <w:pPr>
              <w:pStyle w:val="TabelatekstBEZWCIECIATabela"/>
            </w:pPr>
            <w:r>
              <w:t>Substancje – podział i właściwości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3E780B" w14:textId="77777777" w:rsidR="00DF5FBE" w:rsidRPr="00AD1E33" w:rsidRDefault="00DF5FBE" w:rsidP="00DF5FBE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budowę materii</w:t>
            </w:r>
          </w:p>
          <w:p w14:paraId="1590069B" w14:textId="77777777" w:rsidR="00DF5FBE" w:rsidRPr="00AD1E33" w:rsidRDefault="00DF5FBE" w:rsidP="00DF5FBE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dzieli materię na substancje i mieszaniny</w:t>
            </w:r>
          </w:p>
          <w:p w14:paraId="515A1C29" w14:textId="77777777" w:rsidR="00DF5FBE" w:rsidRPr="00AD1E33" w:rsidRDefault="00DF5FBE" w:rsidP="00DF5FBE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przykłady substancji prostych i</w:t>
            </w:r>
            <w:r w:rsidRPr="00AD1E33">
              <w:rPr>
                <w:rFonts w:cs="Times New Roman"/>
                <w:b/>
                <w:bCs/>
                <w:rtl/>
                <w:lang w:bidi="ar-YE"/>
              </w:rPr>
              <w:t> </w:t>
            </w:r>
            <w:r w:rsidRPr="00AD1E33">
              <w:t>złożonych</w:t>
            </w:r>
          </w:p>
          <w:p w14:paraId="4C526DE1" w14:textId="77777777" w:rsidR="00F17FAC" w:rsidRDefault="00C87726" w:rsidP="00DF5FBE">
            <w:pPr>
              <w:pStyle w:val="Tabelatrjkt"/>
              <w:ind w:left="0" w:firstLine="0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odróżnia substancje proste od złożonych</w:t>
            </w:r>
          </w:p>
          <w:p w14:paraId="48183B17" w14:textId="435803ED" w:rsidR="00DF5FBE" w:rsidRDefault="00DF5FBE" w:rsidP="00DF5FBE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pojęcia: pierwiastek, związek chemiczny, właściwości substancji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BAFD57" w14:textId="7ADB798D" w:rsidR="00DF5FBE" w:rsidRDefault="00DF5FBE" w:rsidP="00DF5FBE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pojęcia: właściwości fizyczne, właściwości chemiczne</w:t>
            </w:r>
          </w:p>
          <w:p w14:paraId="71F544B6" w14:textId="77777777" w:rsidR="00CF5A79" w:rsidRPr="00AD1E33" w:rsidRDefault="00CF5A79" w:rsidP="00CF5A79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dzieli właściwości na fizyczne i chemiczne</w:t>
            </w:r>
          </w:p>
          <w:p w14:paraId="73753167" w14:textId="77777777" w:rsidR="00CF5A79" w:rsidRPr="00AD1E33" w:rsidRDefault="00CF5A79" w:rsidP="00DF5FBE">
            <w:pPr>
              <w:pStyle w:val="Tabelatrjkt"/>
            </w:pPr>
          </w:p>
          <w:p w14:paraId="649FBE6A" w14:textId="5E8F5BA0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58D946" w14:textId="07C31684" w:rsidR="00F17FAC" w:rsidRDefault="000F1ED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właściwości fizyczne i chemiczne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3AD3B4" w14:textId="6ED88AC9" w:rsidR="00CF5A79" w:rsidRDefault="00CF5A79" w:rsidP="00CD2802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projektuje i przeprowadza doświadczenia, w</w:t>
            </w:r>
            <w:r w:rsidRPr="00AD1E33">
              <w:rPr>
                <w:rFonts w:cs="Times New Roman"/>
                <w:b/>
                <w:bCs/>
                <w:rtl/>
                <w:lang w:bidi="ar-YE"/>
              </w:rPr>
              <w:t> </w:t>
            </w:r>
            <w:r w:rsidRPr="00AD1E33">
              <w:t>których bada właściwości substancji</w:t>
            </w:r>
          </w:p>
          <w:p w14:paraId="6E943A6D" w14:textId="07017D91" w:rsidR="00F17FAC" w:rsidRDefault="000F1ED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właściwości fizyczne wybranej substancji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926C4C" w14:textId="53E0A840" w:rsidR="00F17FAC" w:rsidRDefault="000F1ED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wie, czym jest reaktywność</w:t>
            </w:r>
          </w:p>
          <w:p w14:paraId="501AC56A" w14:textId="77777777" w:rsidR="00F17FAC" w:rsidRDefault="000F1ED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właściwości wybranych produktów</w:t>
            </w:r>
          </w:p>
          <w:p w14:paraId="57516D75" w14:textId="5402C186" w:rsidR="00D96BA4" w:rsidRPr="00BC19C2" w:rsidRDefault="00D96BA4" w:rsidP="00BC19C2">
            <w:pPr>
              <w:pStyle w:val="Tabelatrjkt"/>
              <w:rPr>
                <w:b/>
                <w:bCs/>
                <w:lang w:bidi="ar-YE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identyfikuje substancje na podstawie ich właściwości</w:t>
            </w:r>
          </w:p>
        </w:tc>
      </w:tr>
      <w:tr w:rsidR="00F17FAC" w14:paraId="4C28FE36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41A0A8" w14:textId="77777777" w:rsidR="00F17FAC" w:rsidRDefault="00F17FAC" w:rsidP="00CD2802">
            <w:pPr>
              <w:pStyle w:val="TabelatekstCENTERTabela"/>
            </w:pPr>
            <w:r>
              <w:lastRenderedPageBreak/>
              <w:t>7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BD5268" w14:textId="77777777" w:rsidR="00F17FAC" w:rsidRDefault="00F17FAC" w:rsidP="00CD2802">
            <w:pPr>
              <w:pStyle w:val="TabelatekstBEZWCIECIATabela"/>
            </w:pPr>
            <w:r>
              <w:t>Metale i niemetale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0F1F8C" w14:textId="3B2D6FCF" w:rsidR="00F17FAC" w:rsidRDefault="000F1ED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dzieli substancje</w:t>
            </w:r>
            <w:r w:rsidR="00565845">
              <w:t xml:space="preserve"> proste</w:t>
            </w:r>
            <w:r w:rsidR="00F17FAC">
              <w:t xml:space="preserve"> na metale i niemetale </w:t>
            </w:r>
          </w:p>
          <w:p w14:paraId="083A0771" w14:textId="78F0E210" w:rsidR="00F17FAC" w:rsidRDefault="00351694" w:rsidP="000F336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podaje przykłady metali i niemetali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3C3BC4" w14:textId="02BC10D4" w:rsidR="00F17FAC" w:rsidRDefault="0035169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wymienia wybrane właściwości fizyczne metali i niemetali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CD8D24" w14:textId="69C263A5" w:rsidR="00F17FAC" w:rsidRDefault="000F1ED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właściwości wybranych metali i niemetali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A448D5" w14:textId="77777777" w:rsidR="00F17FAC" w:rsidRDefault="000F1ED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0F3361" w:rsidRPr="00AD1E33">
              <w:t>projektuje i przeprowadza doświadczenia, w</w:t>
            </w:r>
            <w:r w:rsidR="000F3361" w:rsidRPr="00AD1E33">
              <w:rPr>
                <w:rFonts w:cs="Times New Roman"/>
                <w:b/>
                <w:bCs/>
                <w:rtl/>
                <w:lang w:bidi="ar-YE"/>
              </w:rPr>
              <w:t> </w:t>
            </w:r>
            <w:r w:rsidR="000F3361" w:rsidRPr="00AD1E33">
              <w:t>których bada właściwości metali i</w:t>
            </w:r>
            <w:r w:rsidR="000F3361" w:rsidRPr="00AD1E33">
              <w:rPr>
                <w:rFonts w:cs="Times New Roman"/>
                <w:b/>
                <w:bCs/>
                <w:rtl/>
                <w:lang w:bidi="ar-YE"/>
              </w:rPr>
              <w:t> </w:t>
            </w:r>
            <w:r w:rsidR="000F3361" w:rsidRPr="00AD1E33">
              <w:t>niemetali</w:t>
            </w:r>
          </w:p>
          <w:p w14:paraId="02AC8E1A" w14:textId="05690A3B" w:rsidR="002B5497" w:rsidRDefault="002B5497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podaje przykłady zastosowań wybranych metali i niemetali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891B59" w14:textId="77777777" w:rsidR="002B5497" w:rsidRPr="00AD1E33" w:rsidRDefault="002B5497" w:rsidP="002B549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pojęcie: stop metali</w:t>
            </w:r>
          </w:p>
          <w:p w14:paraId="6CEB1FEA" w14:textId="77777777" w:rsidR="002B5497" w:rsidRPr="00AD1E33" w:rsidRDefault="002B5497" w:rsidP="002B549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wymienia przedmioty z własnego otoczenia, które są wykonane ze stopów</w:t>
            </w:r>
          </w:p>
          <w:p w14:paraId="13343425" w14:textId="77777777" w:rsidR="002B5497" w:rsidRPr="00AD1E33" w:rsidRDefault="002B5497" w:rsidP="002B549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wymienia cechy odróżniające stopy metali od metali</w:t>
            </w:r>
          </w:p>
          <w:p w14:paraId="5486A306" w14:textId="54C124B7" w:rsidR="00F17FAC" w:rsidRDefault="002B5497" w:rsidP="002B549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porównuje właściwości metali i niemetali</w:t>
            </w:r>
          </w:p>
        </w:tc>
      </w:tr>
      <w:tr w:rsidR="00F17FAC" w14:paraId="02CD832A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AD4012" w14:textId="77777777" w:rsidR="00F17FAC" w:rsidRDefault="00F17FAC" w:rsidP="00CD2802">
            <w:pPr>
              <w:pStyle w:val="TabelatekstCENTERTabela"/>
            </w:pPr>
            <w:r>
              <w:t>8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7FE64E" w14:textId="77777777" w:rsidR="00F17FAC" w:rsidRDefault="00F17FAC" w:rsidP="00CD2802">
            <w:pPr>
              <w:pStyle w:val="TabelatekstBEZWCIECIATabela"/>
            </w:pPr>
            <w:r>
              <w:t>Mieszaniny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B144E3" w14:textId="77777777" w:rsidR="004C63C0" w:rsidRPr="00AD1E33" w:rsidRDefault="004C63C0" w:rsidP="004C63C0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pojęcia: mieszanina, mieszanina jednorodna, mieszanina niejednorodna</w:t>
            </w:r>
          </w:p>
          <w:p w14:paraId="65B30A29" w14:textId="6673E1FB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3C8E54" w14:textId="77777777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dzieli mieszaniny na jednorodne i niejednorodne</w:t>
            </w:r>
            <w:r w:rsidR="004C63C0">
              <w:t xml:space="preserve"> </w:t>
            </w:r>
          </w:p>
          <w:p w14:paraId="7145AF25" w14:textId="6D1BCE2B" w:rsidR="004C63C0" w:rsidRPr="00AD1E33" w:rsidRDefault="004C63C0" w:rsidP="004C63C0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przykłady mieszanin jednorodnych</w:t>
            </w:r>
            <w:r>
              <w:t xml:space="preserve"> i </w:t>
            </w:r>
            <w:r w:rsidRPr="00AD1E33">
              <w:t>niejednorodnych</w:t>
            </w:r>
          </w:p>
          <w:p w14:paraId="2099C035" w14:textId="1F393A14" w:rsidR="004C63C0" w:rsidRDefault="004C63C0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6F67A7" w14:textId="25918710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9C107A" w:rsidRPr="00AD1E33">
              <w:t>projektuje i przeprowadza doświadczenia, w</w:t>
            </w:r>
            <w:r w:rsidR="009C107A" w:rsidRPr="00AD1E33">
              <w:rPr>
                <w:rFonts w:cs="Times New Roman"/>
                <w:b/>
                <w:bCs/>
                <w:rtl/>
                <w:lang w:bidi="ar-YE"/>
              </w:rPr>
              <w:t> </w:t>
            </w:r>
            <w:r w:rsidR="009C107A" w:rsidRPr="00AD1E33">
              <w:t>których sporządza mieszaniny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E8468F" w14:textId="58878493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 przebieg sporządzania różnych mieszanin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5A1AC5" w14:textId="77777777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DD23C2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sporządza różne mieszaniny, stawia hipotezę do eksperymentu i przedstawia wnioski do doświadczeń związanych ze sporządzaniem mieszanin</w:t>
            </w:r>
          </w:p>
          <w:p w14:paraId="32E7D46F" w14:textId="2AC1DAFF" w:rsidR="009C107A" w:rsidRDefault="009C107A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przykłady substancji polarnych i niepolarnych</w:t>
            </w:r>
          </w:p>
        </w:tc>
      </w:tr>
      <w:tr w:rsidR="00F17FAC" w14:paraId="61CCCA65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2D97C2" w14:textId="77777777" w:rsidR="00F17FAC" w:rsidRDefault="00F17FAC" w:rsidP="00CD2802">
            <w:pPr>
              <w:pStyle w:val="TabelatekstCENTERTabela"/>
            </w:pPr>
            <w:r>
              <w:t>9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23BB7A" w14:textId="77777777" w:rsidR="00F17FAC" w:rsidRDefault="00F17FAC" w:rsidP="00CD2802">
            <w:pPr>
              <w:pStyle w:val="TabelatekstBEZWCIECIATabela"/>
            </w:pPr>
            <w:r>
              <w:t>Rozdzielanie mieszanin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B40919" w14:textId="77777777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17FAC">
              <w:t>potrafi wymienić metody rozdzielania mieszanin</w:t>
            </w:r>
          </w:p>
          <w:p w14:paraId="0EDC2B8A" w14:textId="3AFA251F" w:rsidR="00521B52" w:rsidRDefault="00521B52" w:rsidP="00521B5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metody rozdzielania mieszanin jednorodnych i niejednorodnych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7EF61F" w14:textId="037B669D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wie, którą technikę zastosować do rozdziału konkretnej mieszaniny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5E2E03" w14:textId="77777777" w:rsidR="00B21173" w:rsidRDefault="00521B52" w:rsidP="00B21173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na podstawie różnicy we</w:t>
            </w:r>
            <w:r>
              <w:t> </w:t>
            </w:r>
            <w:r w:rsidRPr="00AD1E33">
              <w:t>właściwościach fizycznych składników dobiera metodę rozdzielania mieszaniny</w:t>
            </w:r>
          </w:p>
          <w:p w14:paraId="34B4C473" w14:textId="6E80CC51" w:rsidR="00F17FAC" w:rsidRDefault="00065A70" w:rsidP="00B21173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dobiera odpowiednie </w:t>
            </w:r>
            <w:r w:rsidR="00B21173">
              <w:t xml:space="preserve"> </w:t>
            </w:r>
            <w:r w:rsidR="00F17FAC">
              <w:t xml:space="preserve">naczynia i sprzęt do rozdzielenia </w:t>
            </w:r>
            <w:r w:rsidR="00F17FAC">
              <w:lastRenderedPageBreak/>
              <w:t>składników podanej mieszaniny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BA8244" w14:textId="4B2445BE" w:rsidR="00794D27" w:rsidRDefault="00794D27" w:rsidP="00CD2802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AD1E33">
              <w:t>projektuje i przeprowadza doświadczenia, w</w:t>
            </w:r>
            <w:r w:rsidRPr="00AD1E33">
              <w:rPr>
                <w:rFonts w:cs="Times New Roman"/>
                <w:b/>
                <w:bCs/>
                <w:rtl/>
                <w:lang w:bidi="ar-YE"/>
              </w:rPr>
              <w:t> </w:t>
            </w:r>
            <w:r w:rsidRPr="00AD1E33">
              <w:t>których rozdziela mieszaniny na składniki</w:t>
            </w:r>
          </w:p>
          <w:p w14:paraId="15E14AAB" w14:textId="18DFEE02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sprawnie posługuje się naczyniami i sprzętem podczas rozdzielenia </w:t>
            </w:r>
            <w:r w:rsidR="00F17FAC">
              <w:lastRenderedPageBreak/>
              <w:t xml:space="preserve">składników wybranej mieszaniny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D240B7" w14:textId="77777777" w:rsidR="00794D27" w:rsidRPr="00AD1E33" w:rsidRDefault="00794D27" w:rsidP="00794D2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AD1E33">
              <w:t>definiuje pojęcie: emulsja</w:t>
            </w:r>
          </w:p>
          <w:p w14:paraId="7EFA4242" w14:textId="4F09978D" w:rsidR="00F17FAC" w:rsidRDefault="00794D27" w:rsidP="00794D2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wymienia elementy zestawu do</w:t>
            </w:r>
            <w:r>
              <w:t> </w:t>
            </w:r>
            <w:r w:rsidRPr="00AD1E33">
              <w:t>destylacji</w:t>
            </w:r>
          </w:p>
        </w:tc>
      </w:tr>
      <w:tr w:rsidR="00F17FAC" w14:paraId="5EB408DF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7D7E9A" w14:textId="77777777" w:rsidR="00F17FAC" w:rsidRDefault="00F17FAC" w:rsidP="00CD2802">
            <w:pPr>
              <w:pStyle w:val="TabelatekstCENTERTabela"/>
            </w:pPr>
            <w:r>
              <w:t>10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6EA1BA" w14:textId="77777777" w:rsidR="00F17FAC" w:rsidRDefault="00F17FAC" w:rsidP="00CD2802">
            <w:pPr>
              <w:pStyle w:val="TabelatekstBEZWCIECIATabela"/>
            </w:pPr>
            <w:r>
              <w:t>Zjawiska fizyczne i reakcje chemiczne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B70C9C" w14:textId="77777777" w:rsidR="009303A5" w:rsidRPr="00AD1E33" w:rsidRDefault="009303A5" w:rsidP="009303A5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dzieli przemiany substancji na fizyczne i chemiczne</w:t>
            </w:r>
          </w:p>
          <w:p w14:paraId="606B87F9" w14:textId="77777777" w:rsidR="009303A5" w:rsidRPr="00AD1E33" w:rsidRDefault="009303A5" w:rsidP="009303A5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</w:t>
            </w:r>
            <w:r>
              <w:t xml:space="preserve"> pojęcia:</w:t>
            </w:r>
            <w:r w:rsidRPr="00AD1E33">
              <w:t xml:space="preserve"> zjawiska fizyczne</w:t>
            </w:r>
            <w:r>
              <w:t>,</w:t>
            </w:r>
            <w:r w:rsidRPr="00AD1E33">
              <w:t xml:space="preserve"> reakcje chemiczne</w:t>
            </w:r>
          </w:p>
          <w:p w14:paraId="40286B0A" w14:textId="59672B7B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zna trzy stany skupienia: gazowy, ciekły i stały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9F45A8" w14:textId="65FBF3CF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przykłady zjawisk fizycznych i reakcji chemicznych</w:t>
            </w:r>
          </w:p>
          <w:p w14:paraId="4CC19310" w14:textId="1B1D7F6B" w:rsidR="009303A5" w:rsidRDefault="009303A5" w:rsidP="000643AA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klasyfikuje przemiany do zjawisk fizycznych i reakcji chemicznych</w:t>
            </w:r>
          </w:p>
          <w:p w14:paraId="5D150F8F" w14:textId="77777777" w:rsidR="000643AA" w:rsidRPr="00AD1E33" w:rsidRDefault="000643AA" w:rsidP="000643AA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stany skupienia materii</w:t>
            </w:r>
          </w:p>
          <w:p w14:paraId="1E4034DF" w14:textId="0D5DA87A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3905A3" w14:textId="62A11927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potrafi scharakteryzować krzepnięcie, topnienie, parowanie, skraplanie, sublimację i resublimację</w:t>
            </w:r>
          </w:p>
          <w:p w14:paraId="469A01A6" w14:textId="594ED278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zna ułożenie drobin w trzech stanach skupienia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93AEAD" w14:textId="77777777" w:rsidR="00227988" w:rsidRPr="00AD1E33" w:rsidRDefault="00227988" w:rsidP="00227988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pojęcie dyfuzji i podaje przykłady tej przemiany</w:t>
            </w:r>
          </w:p>
          <w:p w14:paraId="00E6BAAA" w14:textId="30D8A003" w:rsidR="00227988" w:rsidRPr="00227988" w:rsidRDefault="00227988" w:rsidP="00227988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projektuje i przeprowadza doświadczenia ilustrujące przemiany fizyczne i chemiczne</w:t>
            </w:r>
          </w:p>
          <w:p w14:paraId="1D3E296E" w14:textId="5CD20A6C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przebieg procesu dyfuzji oraz przemiany stearyny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C8188E" w14:textId="0A2E90B8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kategorie różnicujące między mieszaniną a związkiem chemicznym</w:t>
            </w:r>
          </w:p>
          <w:p w14:paraId="079B7770" w14:textId="77777777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431F4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zmiany stanu skupienia jodu</w:t>
            </w:r>
          </w:p>
          <w:p w14:paraId="7241AD6B" w14:textId="77777777" w:rsidR="00683C93" w:rsidRDefault="00683C93" w:rsidP="00683C93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wyjaśnia wpływ stanu skupienia stykających się ciał na szybkość dyfuzji</w:t>
            </w:r>
          </w:p>
          <w:p w14:paraId="374243B5" w14:textId="77777777" w:rsidR="00683C93" w:rsidRPr="00AD1E33" w:rsidRDefault="00683C93" w:rsidP="00683C93">
            <w:pPr>
              <w:pStyle w:val="Tabelatrjkt"/>
            </w:pPr>
          </w:p>
          <w:p w14:paraId="5CA6E8BE" w14:textId="77777777" w:rsidR="00683C93" w:rsidRPr="00AD1E33" w:rsidRDefault="00683C93" w:rsidP="00683C93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projektuje i przeprowadza doświadczenia pokazujące wpływ różnych czynników na szybkość procesu dyfuzji</w:t>
            </w:r>
          </w:p>
          <w:p w14:paraId="3B62F73F" w14:textId="0A3B9911" w:rsidR="00683C93" w:rsidRDefault="00683C93" w:rsidP="00683C93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dyfuzję tlenu i tlenku węgla(IV) w pęcherzykach płucnych</w:t>
            </w:r>
          </w:p>
        </w:tc>
      </w:tr>
      <w:tr w:rsidR="00F17FAC" w14:paraId="64FF01E8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C53CD0" w14:textId="77777777" w:rsidR="00F17FAC" w:rsidRDefault="00F17FAC" w:rsidP="00CD2802">
            <w:pPr>
              <w:pStyle w:val="TabelatekstCENTERTabela"/>
            </w:pPr>
            <w:r>
              <w:t>11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BABD53" w14:textId="77777777" w:rsidR="00F17FAC" w:rsidRDefault="00F17FAC" w:rsidP="00CD2802">
            <w:pPr>
              <w:pStyle w:val="TabelatekstBEZWCIECIATabela"/>
            </w:pPr>
            <w:r>
              <w:t>Gęstość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AFA406" w14:textId="0C5A2F3D" w:rsidR="00343C7B" w:rsidRDefault="00065A70" w:rsidP="00343C7B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wzór na</w:t>
            </w:r>
            <w:r w:rsidR="0074692C">
              <w:t> </w:t>
            </w:r>
            <w:r w:rsidR="00F17FAC">
              <w:t xml:space="preserve">gęstość </w:t>
            </w:r>
          </w:p>
          <w:p w14:paraId="4802DFC6" w14:textId="0B68BF65" w:rsidR="00343C7B" w:rsidRDefault="00343C7B" w:rsidP="00343C7B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przekształca wzór na</w:t>
            </w:r>
            <w:r w:rsidR="0074692C">
              <w:t> </w:t>
            </w:r>
            <w:r>
              <w:t>gęstość i rozwiązuje proste zadania obliczeniowe związane z gęstością</w:t>
            </w:r>
          </w:p>
          <w:p w14:paraId="4EFDD0C0" w14:textId="314F8E9D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6BD94F" w14:textId="77777777" w:rsidR="00343C7B" w:rsidRDefault="00343C7B" w:rsidP="00343C7B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zna jednostki gęstości i potrafi je przeliczać</w:t>
            </w:r>
          </w:p>
          <w:p w14:paraId="7A3E270B" w14:textId="41B99E01" w:rsidR="00343C7B" w:rsidRDefault="00343C7B" w:rsidP="00343C7B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>
              <w:t>mając pozostałe dane, o</w:t>
            </w:r>
            <w:r w:rsidRPr="00AD1E33">
              <w:t>blicza ze wzoru gęstość, objętość lub masę substancji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6CD445" w14:textId="478894BE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17FAC">
              <w:t>posługuje się tabelami chemicznymi podczas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rozwiązywania zadań związanych z gęstością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740799" w14:textId="77777777" w:rsidR="00343C7B" w:rsidRDefault="00065A70" w:rsidP="00343C7B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rozwiązuje trudniejsze zadania związane z gęstością</w:t>
            </w:r>
          </w:p>
          <w:p w14:paraId="5E293DB6" w14:textId="5529BE3D" w:rsidR="00343C7B" w:rsidRDefault="00343C7B" w:rsidP="00343C7B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 xml:space="preserve">bada gęstość przedmiotów i wykorzystuje je w obliczeniach </w:t>
            </w:r>
          </w:p>
          <w:p w14:paraId="13183DE6" w14:textId="6F31662D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7F9AA6" w14:textId="77777777" w:rsidR="00343C7B" w:rsidRPr="00AD1E33" w:rsidRDefault="00343C7B" w:rsidP="00343C7B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uzasadnia różną masę substancji o takiej samej objętości </w:t>
            </w:r>
          </w:p>
          <w:p w14:paraId="2A5C9B10" w14:textId="77777777" w:rsidR="00343C7B" w:rsidRPr="00AD1E33" w:rsidRDefault="00343C7B" w:rsidP="00343C7B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wyjaśnia, dlaczego gazy na ogół mają największą gęstość</w:t>
            </w:r>
          </w:p>
          <w:p w14:paraId="3DB5769A" w14:textId="77777777" w:rsidR="00343C7B" w:rsidRPr="00AD1E33" w:rsidRDefault="00343C7B" w:rsidP="00343C7B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wyjaśnia wpływ spadku ciśnienia i energii cieplnej na </w:t>
            </w:r>
            <w:r w:rsidRPr="00AD1E33">
              <w:lastRenderedPageBreak/>
              <w:t>gęstość i objętość gazów</w:t>
            </w:r>
          </w:p>
          <w:p w14:paraId="240B6A70" w14:textId="7593B7DA" w:rsidR="00343C7B" w:rsidRDefault="00343C7B" w:rsidP="00343C7B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projektuje i przeprowadza doświadczenia, na podstawie których wyznacza gęstość z substancji</w:t>
            </w:r>
          </w:p>
        </w:tc>
      </w:tr>
      <w:tr w:rsidR="00F17FAC" w14:paraId="426EC570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F91C77" w14:textId="77777777" w:rsidR="00F17FAC" w:rsidRDefault="00F17FAC" w:rsidP="00CD2802">
            <w:pPr>
              <w:pStyle w:val="TabelatekstCENTERTabela"/>
            </w:pPr>
            <w:r>
              <w:lastRenderedPageBreak/>
              <w:t>12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C5CC62" w14:textId="77777777" w:rsidR="00F17FAC" w:rsidRDefault="00F17FAC" w:rsidP="00CD2802">
            <w:pPr>
              <w:pStyle w:val="TabelatekstBEZWCIECIATabela"/>
            </w:pPr>
            <w:r>
              <w:t>Podsumowanie działu II 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3EAC90" w14:textId="77777777" w:rsidR="00F17FAC" w:rsidRDefault="00F17FAC" w:rsidP="00CD2802">
            <w:pPr>
              <w:pStyle w:val="Tabelatrjkt"/>
              <w:ind w:left="0" w:firstLine="0"/>
              <w:jc w:val="center"/>
            </w:pPr>
            <w:r>
              <w:t>wszystkie wymagania z lekcji 6–11</w:t>
            </w:r>
          </w:p>
        </w:tc>
      </w:tr>
      <w:tr w:rsidR="00065A70" w14:paraId="5F72E113" w14:textId="77777777" w:rsidTr="00065A70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992B36" w14:textId="77777777" w:rsidR="00F17FAC" w:rsidRDefault="00F17FAC" w:rsidP="00CD2802">
            <w:pPr>
              <w:pStyle w:val="TabelatekstCENTERTabela"/>
            </w:pPr>
            <w:r>
              <w:t>13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1B8212" w14:textId="77777777" w:rsidR="00F17FAC" w:rsidRDefault="00F17FAC" w:rsidP="00CD2802">
            <w:pPr>
              <w:pStyle w:val="TabelatekstBEZWCIECIATabela"/>
            </w:pPr>
            <w:r>
              <w:t>Symbole i nazwy pierwiastków. Układ okresowy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59C302" w14:textId="1837D470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wie, że pierwiastki mogą mieć jedno- lub dwuliterowy symbol</w:t>
            </w:r>
          </w:p>
          <w:p w14:paraId="4D9AEEBB" w14:textId="30DD8B8E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wskazuje w układzie okresowym grupy i okresy</w:t>
            </w:r>
          </w:p>
          <w:p w14:paraId="4BC54EF4" w14:textId="3E3F8946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potrafi odnaleźć pierwiastek w układzie okresowym </w:t>
            </w:r>
          </w:p>
          <w:p w14:paraId="0DCE2E3D" w14:textId="77777777" w:rsidR="00EC2DBD" w:rsidRPr="00AD1E33" w:rsidRDefault="00EC2DBD" w:rsidP="00EC2DB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określa położenie pierwiastków w układzie okresowym</w:t>
            </w:r>
          </w:p>
          <w:p w14:paraId="6B72CA5E" w14:textId="01DBD653" w:rsidR="00F17FAC" w:rsidRDefault="00F17FAC" w:rsidP="00EC2DBD">
            <w:pPr>
              <w:pStyle w:val="Tabelatrjkt"/>
              <w:ind w:left="0" w:firstLine="0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CA6F49" w14:textId="668F2B3D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zna osiągnięcia Mendelejewa</w:t>
            </w:r>
          </w:p>
          <w:p w14:paraId="4191046C" w14:textId="77777777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EC2DBD" w:rsidRPr="00AD1E33">
              <w:t>definiuje prawo okresowości</w:t>
            </w:r>
          </w:p>
          <w:p w14:paraId="4A1C162A" w14:textId="1B4E0C73" w:rsidR="00EC2DBD" w:rsidRDefault="00EC2DBD" w:rsidP="00EC2DBD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odczytuje z układu okresowego informacje o pierwiastku takie jak: symbol, nazwa, numer grupy, numer okresu, liczba atomowa (</w:t>
            </w:r>
            <w:r>
              <w:rPr>
                <w:i/>
                <w:iCs/>
              </w:rPr>
              <w:t>Z</w:t>
            </w:r>
            <w:r>
              <w:t>), masa atomowa, rodzaj pierwiastka (metal lub niemetal)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D0D09B" w14:textId="0BBAC3D4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nazywa grupy w układzie okresowym</w:t>
            </w:r>
          </w:p>
          <w:p w14:paraId="05DF9AEF" w14:textId="16F7532A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na układzie okresowym wskazuje metale i niemetale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AA50BD" w14:textId="77777777" w:rsidR="00C7397D" w:rsidRDefault="00C7397D" w:rsidP="00C7397D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omawia pochodzenie nazw pierwiastków</w:t>
            </w:r>
          </w:p>
          <w:p w14:paraId="6E478762" w14:textId="3B656C56" w:rsidR="00EC2DBD" w:rsidRDefault="00EC2DBD" w:rsidP="00EC2DBD">
            <w:pPr>
              <w:pStyle w:val="Tabelatrjkt"/>
              <w:ind w:left="0" w:firstLine="0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6C0698" w14:textId="77777777" w:rsidR="00EC2DBD" w:rsidRDefault="00EC2DBD" w:rsidP="00EC2DBD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wyjaśnia, jak tworzy się symbole pierwiastków</w:t>
            </w:r>
          </w:p>
          <w:p w14:paraId="097257B9" w14:textId="77777777" w:rsidR="00EC2DBD" w:rsidRPr="00AD1E33" w:rsidRDefault="00EC2DBD" w:rsidP="00EC2DB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wskazuje pochodzenie łacińskich nazw pierwiastków</w:t>
            </w:r>
          </w:p>
          <w:p w14:paraId="029C0E5B" w14:textId="77777777" w:rsidR="00EC2DBD" w:rsidRDefault="00EC2DBD" w:rsidP="00EC2DB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uzasadnia, dlaczego współczesnego układu okresowego nie należy nazywać tablicą Mendelejewa</w:t>
            </w:r>
          </w:p>
          <w:p w14:paraId="0CFE0E2C" w14:textId="77777777" w:rsidR="00EC2DBD" w:rsidRDefault="00EC2DBD" w:rsidP="00EC2DBD">
            <w:pPr>
              <w:pStyle w:val="Tabelatrjkt"/>
            </w:pPr>
          </w:p>
          <w:p w14:paraId="2970978E" w14:textId="77777777" w:rsidR="00F17FAC" w:rsidRDefault="00F17FAC" w:rsidP="00CD2802">
            <w:pPr>
              <w:pStyle w:val="Tabelatrjkt"/>
            </w:pPr>
          </w:p>
        </w:tc>
      </w:tr>
      <w:tr w:rsidR="00F17FAC" w14:paraId="30CAE640" w14:textId="77777777" w:rsidTr="00065A70">
        <w:trPr>
          <w:trHeight w:val="60"/>
        </w:trPr>
        <w:tc>
          <w:tcPr>
            <w:tcW w:w="473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318279" w14:textId="77777777" w:rsidR="00F17FAC" w:rsidRDefault="00F17FAC" w:rsidP="00CD2802">
            <w:pPr>
              <w:pStyle w:val="TabelatekstCENTERTabela"/>
            </w:pPr>
            <w:r>
              <w:t>14</w:t>
            </w:r>
          </w:p>
        </w:tc>
        <w:tc>
          <w:tcPr>
            <w:tcW w:w="1871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673D5D" w14:textId="77777777" w:rsidR="00F17FAC" w:rsidRDefault="00F17FAC" w:rsidP="00CD2802">
            <w:pPr>
              <w:pStyle w:val="TabelatekstBEZWCIECIATabela"/>
            </w:pPr>
            <w:r>
              <w:t>Budowa atomu. Właściwości pierwiastka a jego położenie w układzie okresowym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A9F7B7" w14:textId="0D919300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wie, jaki jest najmniejszy element substancji prostej, zachowujący jej właściwości</w:t>
            </w:r>
          </w:p>
          <w:p w14:paraId="6537CD94" w14:textId="009F43D5" w:rsidR="00F17FAC" w:rsidRDefault="00D00629" w:rsidP="00D00629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</w:t>
            </w:r>
            <w:r>
              <w:t>a:</w:t>
            </w:r>
            <w:r w:rsidRPr="00AD1E33">
              <w:t xml:space="preserve"> </w:t>
            </w:r>
            <w:r>
              <w:t xml:space="preserve">atom, </w:t>
            </w:r>
            <w:r w:rsidRPr="00AD1E33">
              <w:t>mas</w:t>
            </w:r>
            <w:r>
              <w:t>a</w:t>
            </w:r>
            <w:r w:rsidRPr="00AD1E33">
              <w:t xml:space="preserve"> </w:t>
            </w:r>
            <w:r w:rsidRPr="00AD1E33">
              <w:lastRenderedPageBreak/>
              <w:t>atomow</w:t>
            </w:r>
            <w:r>
              <w:t>a,</w:t>
            </w:r>
            <w:r w:rsidRPr="00AD1E33">
              <w:t xml:space="preserve"> jednostk</w:t>
            </w:r>
            <w:r w:rsidR="004E4030">
              <w:t>a</w:t>
            </w:r>
            <w:r w:rsidRPr="00AD1E33">
              <w:t xml:space="preserve"> masy atomowej</w:t>
            </w:r>
            <w:r>
              <w:t xml:space="preserve">, </w:t>
            </w:r>
            <w:r w:rsidRPr="00AD1E33">
              <w:t>powłoka elektronowa, elektron walencyjny, powłoka walencyjna</w:t>
            </w:r>
          </w:p>
          <w:p w14:paraId="5D5939C4" w14:textId="77777777" w:rsidR="00000A1A" w:rsidRPr="00AD1E33" w:rsidRDefault="00000A1A" w:rsidP="00000A1A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opisuje budowę atomu </w:t>
            </w:r>
          </w:p>
          <w:p w14:paraId="6F370641" w14:textId="5EE491BB" w:rsidR="00B5016A" w:rsidRDefault="00B5016A" w:rsidP="0022647F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 xml:space="preserve">na rysunku atomu wskazuje protony, neutrony, elektrony, elektrony walencyjne (lub elektron walencyjny) 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F7CC33" w14:textId="1FBB2C5E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symbole, masy i ładunki elektronu, protonu i neutron</w:t>
            </w:r>
            <w:r w:rsidR="0022647F">
              <w:t>u</w:t>
            </w:r>
          </w:p>
          <w:p w14:paraId="39617940" w14:textId="193C0EC3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na rysunku atomu wskazuje powłokę walencyjną </w:t>
            </w:r>
          </w:p>
          <w:p w14:paraId="6B7552FB" w14:textId="26F4D79F" w:rsidR="00F17FAC" w:rsidRDefault="00065A70" w:rsidP="00B00554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określa budowę atomu pierwiastka </w:t>
            </w:r>
            <w:r w:rsidR="00B00554">
              <w:t>z </w:t>
            </w:r>
            <w:r w:rsidR="00F17FAC">
              <w:t>grup 1. i 2. oraz</w:t>
            </w:r>
            <w:r w:rsidR="006F1E3A">
              <w:t> </w:t>
            </w:r>
            <w:r w:rsidR="00F17FAC">
              <w:t xml:space="preserve">13.‒18. na podstawie jego położenia w układzie okresowym 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FD5302" w14:textId="191C43A5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rysuje atom wybranego pierwiastka z grup 1.</w:t>
            </w:r>
            <w:r w:rsidR="00711965">
              <w:t> </w:t>
            </w:r>
            <w:r w:rsidR="00F17FAC">
              <w:t xml:space="preserve">i 2. oraz 13.‒18. z zaznaczeniem jądra atomu, protonów, </w:t>
            </w:r>
            <w:r w:rsidR="00F17FAC">
              <w:lastRenderedPageBreak/>
              <w:t>neutronów i elektronów</w:t>
            </w:r>
          </w:p>
          <w:p w14:paraId="51125E4F" w14:textId="77777777" w:rsidR="00B556BB" w:rsidRDefault="00B556BB" w:rsidP="00B556BB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ustala liczby protonów, elektronów i neutronów</w:t>
            </w:r>
          </w:p>
          <w:p w14:paraId="276635E4" w14:textId="01DEDE36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2E2E38" w14:textId="05474B34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zna jednostkę masy atomowej</w:t>
            </w:r>
          </w:p>
          <w:p w14:paraId="1832D2E8" w14:textId="77777777" w:rsidR="00B556BB" w:rsidRDefault="00065A70" w:rsidP="00CD2802">
            <w:pPr>
              <w:pStyle w:val="Tabelatrjkt"/>
              <w:rPr>
                <w:rFonts w:ascii="Open Sans" w:hAnsi="Open Sans" w:cs="Open Sans"/>
                <w:lang w:val="en-GB"/>
              </w:rPr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stosuje i interpretuje zapis</w:t>
            </w:r>
            <w:r w:rsidR="00F17FAC">
              <w:rPr>
                <w:i/>
                <w:iCs/>
              </w:rPr>
              <w:t xml:space="preserve"> </w:t>
            </w:r>
            <w:r w:rsidR="00F17FAC">
              <w:rPr>
                <w:rStyle w:val="Italic"/>
                <w:spacing w:val="-90"/>
                <w:vertAlign w:val="superscript"/>
                <w:lang w:val="en-GB"/>
              </w:rPr>
              <w:t>A</w:t>
            </w:r>
            <w:r w:rsidR="00F17FAC">
              <w:rPr>
                <w:rStyle w:val="Italic"/>
                <w:vertAlign w:val="subscript"/>
                <w:lang w:val="en-GB"/>
              </w:rPr>
              <w:t>Z</w:t>
            </w:r>
            <w:r w:rsidR="00F17FAC">
              <w:t>E</w:t>
            </w:r>
            <w:r w:rsidR="00F17FAC">
              <w:rPr>
                <w:lang w:val="en-GB"/>
              </w:rPr>
              <w:t xml:space="preserve"> </w:t>
            </w:r>
            <w:r w:rsidR="00F17FAC">
              <w:rPr>
                <w:rFonts w:ascii="Open Sans" w:hAnsi="Open Sans" w:cs="Open Sans"/>
                <w:lang w:val="en-GB"/>
              </w:rPr>
              <w:t xml:space="preserve"> </w:t>
            </w:r>
          </w:p>
          <w:p w14:paraId="58252079" w14:textId="4B8DC106" w:rsidR="00F17FAC" w:rsidRDefault="00B556BB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wyjaśnia związek między podobieństwem </w:t>
            </w:r>
            <w:r w:rsidRPr="00AD1E33">
              <w:lastRenderedPageBreak/>
              <w:t>właściwości pierwiastków należących do tej samej grupy układu okresowego oraz stopniową zmianą właściwości pierwiastków leżących w tym samym okresie (metale‒niemetale) a budową atomów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5BA9CF" w14:textId="3C3BF315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przeliczna jednostkę masy atomowej na gramy</w:t>
            </w:r>
            <w:r w:rsidR="00F5699B" w:rsidRPr="00AD1E33">
              <w:t>; wynik podaje w notacji wykładniczej</w:t>
            </w:r>
          </w:p>
          <w:p w14:paraId="0E8E3A9A" w14:textId="1A024587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podaje rozmieszczenie </w:t>
            </w:r>
            <w:r w:rsidR="00F17FAC">
              <w:lastRenderedPageBreak/>
              <w:t>elektronów w powłokach</w:t>
            </w:r>
          </w:p>
          <w:p w14:paraId="016AD59B" w14:textId="4727F086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dla atomów pierwiastków grup 1.</w:t>
            </w:r>
            <w:r w:rsidR="004021B0">
              <w:t> </w:t>
            </w:r>
            <w:r w:rsidR="00F17FAC">
              <w:t>i 2. oraz 13.‒18. zapisuje konfigurację elektronową powłoki walencyjnej</w:t>
            </w:r>
          </w:p>
          <w:p w14:paraId="7A913C80" w14:textId="6F44189F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AB0F28" w:rsidRPr="00AD1E33">
              <w:t>opisuje zmiany poglądów na temat materii; potrafi wskazać nazwiska uczonych, którzy interesowali się budową materii</w:t>
            </w:r>
          </w:p>
        </w:tc>
      </w:tr>
      <w:tr w:rsidR="00F17FAC" w14:paraId="7F4E3737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EFEBE8" w14:textId="77777777" w:rsidR="00F17FAC" w:rsidRDefault="00F17FAC" w:rsidP="00CD2802">
            <w:pPr>
              <w:pStyle w:val="TabelatekstCENTERTabela"/>
            </w:pPr>
            <w:r>
              <w:lastRenderedPageBreak/>
              <w:t>15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3A0822" w14:textId="77777777" w:rsidR="00F17FAC" w:rsidRDefault="00F17FAC" w:rsidP="00CD2802">
            <w:pPr>
              <w:pStyle w:val="TabelatekstBEZWCIECIATabela"/>
            </w:pPr>
            <w:r>
              <w:t>Izotopy. Masa atomowa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3B2464" w14:textId="77777777" w:rsidR="00AB0F28" w:rsidRPr="00AD1E33" w:rsidRDefault="00AB0F28" w:rsidP="00AB0F28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definiuje pojęcie: izotopy </w:t>
            </w:r>
          </w:p>
          <w:p w14:paraId="5A6DB1C5" w14:textId="77777777" w:rsidR="00704E0D" w:rsidRDefault="00704E0D" w:rsidP="00704E0D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potrafi zapisać skład izotopu</w:t>
            </w:r>
          </w:p>
          <w:p w14:paraId="4256ED13" w14:textId="72CD1212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A2C638" w14:textId="77777777" w:rsidR="00AB0F28" w:rsidRPr="00AD1E33" w:rsidRDefault="00AB0F28" w:rsidP="00AB0F28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różnice w budowie atomów izotopów</w:t>
            </w:r>
            <w:r>
              <w:t xml:space="preserve"> danego pierwiastka</w:t>
            </w:r>
          </w:p>
          <w:p w14:paraId="529DD2F5" w14:textId="77777777" w:rsidR="00704E0D" w:rsidRPr="00AD1E33" w:rsidRDefault="00704E0D" w:rsidP="00704E0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odczytuje z układu okresowego masę atomową i zaokrągla ją do liczby całkowitej</w:t>
            </w:r>
          </w:p>
          <w:p w14:paraId="57FE26AA" w14:textId="0D885147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4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1E238B" w14:textId="2CC24701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wyjaśnia, czym są izotopy promieniotwórcze </w:t>
            </w:r>
            <w:r w:rsidR="00FB1D47">
              <w:t>i </w:t>
            </w:r>
            <w:r w:rsidR="00F17FAC">
              <w:t>radioaktywność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4678E4" w14:textId="7C7842CF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przedstawia podział izotopów na stabilne i niestabilne</w:t>
            </w:r>
          </w:p>
          <w:p w14:paraId="1998A42A" w14:textId="2CA7FA02" w:rsidR="00F17FAC" w:rsidRDefault="00065A70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przedstawia podział izotopów niestabilnych na naturalne i sztuczne</w:t>
            </w:r>
          </w:p>
          <w:p w14:paraId="0FDE90DD" w14:textId="61D3179F" w:rsidR="00F17FAC" w:rsidRDefault="007201BA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wyszukuje w różnych źródłach informacji zastosowania izotopów promieniotwórczych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CEFF14" w14:textId="77777777" w:rsidR="00FB1D47" w:rsidRPr="00AD1E33" w:rsidRDefault="00FB1D47" w:rsidP="00FB1D4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wyjaśnia</w:t>
            </w:r>
            <w:r>
              <w:t>, na czym polegają</w:t>
            </w:r>
            <w:r w:rsidRPr="00AD1E33">
              <w:t xml:space="preserve"> zjawiska promieniotwórczości naturalnej i sztucznej</w:t>
            </w:r>
          </w:p>
          <w:p w14:paraId="68682B33" w14:textId="5CEF2AF7" w:rsidR="00F17FAC" w:rsidRDefault="00F17FAC" w:rsidP="00CD2802">
            <w:pPr>
              <w:pStyle w:val="Tabelatrjkt"/>
            </w:pPr>
          </w:p>
        </w:tc>
      </w:tr>
      <w:tr w:rsidR="00F17FAC" w14:paraId="7CE6A0F6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A92433" w14:textId="77777777" w:rsidR="00F17FAC" w:rsidRDefault="00F17FAC" w:rsidP="00CD2802">
            <w:pPr>
              <w:pStyle w:val="TabelatekstCENTERTabela"/>
            </w:pPr>
            <w:r>
              <w:t>16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DEB608" w14:textId="77777777" w:rsidR="00F17FAC" w:rsidRDefault="00F17FAC" w:rsidP="00CD2802">
            <w:pPr>
              <w:pStyle w:val="TabelatekstBEZWCIECIATabela"/>
            </w:pPr>
            <w:r>
              <w:t>Wiązanie jonowe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FA3455" w14:textId="0938B881"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defini</w:t>
            </w:r>
            <w:r w:rsidR="00792BEE">
              <w:t>uje pojęcia:</w:t>
            </w:r>
            <w:r w:rsidR="00F17FAC">
              <w:t xml:space="preserve"> wiązani</w:t>
            </w:r>
            <w:r w:rsidR="00792BEE">
              <w:t>e</w:t>
            </w:r>
            <w:r w:rsidR="00F17FAC">
              <w:t xml:space="preserve"> chemiczne</w:t>
            </w:r>
            <w:r w:rsidR="00792BEE">
              <w:t>, oktet elektronowy, dublet elektronowy, wiązanie jonowe, kation, anion, elektroujemność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8511D7" w14:textId="7D55F155"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potrafi zapisać wzór kationu i anionu</w:t>
            </w:r>
          </w:p>
          <w:p w14:paraId="184E1E98" w14:textId="77777777" w:rsidR="00C90275" w:rsidRPr="00AD1E33" w:rsidRDefault="00C90275" w:rsidP="00C90275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określa ładunek jonów metali i niemetali</w:t>
            </w:r>
          </w:p>
          <w:p w14:paraId="250A6349" w14:textId="6720D15F" w:rsidR="00F17FAC" w:rsidRDefault="00E51E52" w:rsidP="00E51E5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odczytuje elektroujemność, </w:t>
            </w:r>
            <w:r w:rsidRPr="00AD1E33">
              <w:lastRenderedPageBreak/>
              <w:t>np.</w:t>
            </w:r>
            <w:r>
              <w:t> </w:t>
            </w:r>
            <w:r w:rsidRPr="00AD1E33">
              <w:t>z</w:t>
            </w:r>
            <w:r>
              <w:t> </w:t>
            </w:r>
            <w:r w:rsidRPr="00AD1E33">
              <w:t>układu okresowego</w:t>
            </w:r>
          </w:p>
        </w:tc>
        <w:tc>
          <w:tcPr>
            <w:tcW w:w="2126" w:type="dxa"/>
            <w:tcBorders>
              <w:top w:val="single" w:sz="4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8FBCDE" w14:textId="421A2000"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opisuje powstawanie jonów </w:t>
            </w:r>
            <w:r w:rsidR="00337753">
              <w:t>(kationów i anionów)</w:t>
            </w:r>
          </w:p>
          <w:p w14:paraId="174D3FDB" w14:textId="7E930EEB"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opisuje powstawanie wiązań jonowych </w:t>
            </w:r>
          </w:p>
          <w:p w14:paraId="099778AC" w14:textId="6AB0427B"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na wybranym przykładzie opisuje </w:t>
            </w:r>
            <w:r w:rsidR="00F17FAC">
              <w:lastRenderedPageBreak/>
              <w:t>powstawanie wiązania jonowego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FD163C" w14:textId="06F3654B"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wyjaśnia znaczenie elektronów walencyjnych w tworzeniu wiązań chemicznych</w:t>
            </w:r>
          </w:p>
          <w:p w14:paraId="5233FC46" w14:textId="77777777"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wyjaśnia, dlaczego gazy szlachetne są bierne chemiczne</w:t>
            </w:r>
          </w:p>
          <w:p w14:paraId="124AB4AC" w14:textId="2F61FD92" w:rsidR="00E51E52" w:rsidRDefault="00E51E52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na podstawie różnicy elektroujemności atomów tworzących wiązanie szacuje rodzaj wiązania między atomami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58C8AA" w14:textId="77777777" w:rsidR="00E51E52" w:rsidRPr="00AD1E33" w:rsidRDefault="00E51E52" w:rsidP="00E51E5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AD1E33">
              <w:t>wyjaśnia, co to znaczy, że atom jest elektrododatni i elektroujemny</w:t>
            </w:r>
          </w:p>
          <w:p w14:paraId="25170351" w14:textId="77777777" w:rsidR="00E51E52" w:rsidRPr="00AD1E33" w:rsidRDefault="00E51E52" w:rsidP="00E51E5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przedstawia równania powstawania jonów</w:t>
            </w:r>
          </w:p>
          <w:p w14:paraId="5701D8CA" w14:textId="7EE70114" w:rsidR="00F17FAC" w:rsidRDefault="00E51E52" w:rsidP="00E51E5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AD1E33">
              <w:t>przedstawia graficznie powstawanie wiązania jonowego</w:t>
            </w:r>
          </w:p>
        </w:tc>
      </w:tr>
      <w:tr w:rsidR="00F17FAC" w14:paraId="6550D94F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B9E691" w14:textId="77777777" w:rsidR="00F17FAC" w:rsidRDefault="00F17FAC" w:rsidP="00CD2802">
            <w:pPr>
              <w:pStyle w:val="TabelatekstCENTERTabela"/>
            </w:pPr>
            <w:r>
              <w:lastRenderedPageBreak/>
              <w:t>17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CF236B" w14:textId="77777777" w:rsidR="00F17FAC" w:rsidRDefault="00F17FAC" w:rsidP="00CD2802">
            <w:pPr>
              <w:pStyle w:val="TabelatekstBEZWCIECIATabela"/>
            </w:pPr>
            <w:r>
              <w:t>Wiązania kowalencyjne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EE2E23" w14:textId="375E66D0" w:rsidR="00F17FAC" w:rsidRDefault="009E57E5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pojęcia: wiązani</w:t>
            </w:r>
            <w:r w:rsidR="00144B61">
              <w:t>a</w:t>
            </w:r>
            <w:r w:rsidRPr="00AD1E33">
              <w:t xml:space="preserve"> kowalencyjne, dipol, cząsteczka</w:t>
            </w:r>
          </w:p>
          <w:p w14:paraId="698E7212" w14:textId="6C6CC749" w:rsidR="00240C17" w:rsidRDefault="00240C17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odróżnia zapis wzoru sumarycznego od</w:t>
            </w:r>
            <w:r>
              <w:t xml:space="preserve"> wzoru </w:t>
            </w:r>
            <w:r w:rsidRPr="00AD1E33">
              <w:t>strukturalnego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835272" w14:textId="77777777" w:rsidR="00240C17" w:rsidRPr="00AD1E33" w:rsidRDefault="00240C17" w:rsidP="00240C1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powstawanie wiązania kowalencyjnego niespolaryzowanego i spolaryzowanego</w:t>
            </w:r>
          </w:p>
          <w:p w14:paraId="5B8FCA9C" w14:textId="0A74B397" w:rsidR="00F17FAC" w:rsidRDefault="009E57E5" w:rsidP="00240C1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pojęcia: wzór sumaryczny, wzór strukturalny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5CB0E4" w14:textId="704E274B"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na wybranym przykładzie opisuje powstawanie wiązania kowalencyjnego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39073B" w14:textId="77777777" w:rsidR="00C96E2B" w:rsidRPr="00AD1E33" w:rsidRDefault="00C96E2B" w:rsidP="00C96E2B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zapisuje wzory elektronowe kropkowe i kreskowe</w:t>
            </w:r>
          </w:p>
          <w:p w14:paraId="1CFAFC16" w14:textId="282C6E06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C6CA83" w14:textId="334307D0" w:rsidR="00C96E2B" w:rsidRPr="00C96E2B" w:rsidRDefault="00C96E2B" w:rsidP="00C96E2B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definiuje pojęcia: alotropia, cząsteczka </w:t>
            </w:r>
            <w:proofErr w:type="spellStart"/>
            <w:r w:rsidRPr="00AD1E33">
              <w:t>homoatomowa</w:t>
            </w:r>
            <w:proofErr w:type="spellEnd"/>
          </w:p>
          <w:p w14:paraId="63A5A8FD" w14:textId="71B9CBA7"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033936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rysuje schematy powstawania wiązań kowalencyjnych we wskazanych substancjach</w:t>
            </w:r>
          </w:p>
        </w:tc>
      </w:tr>
      <w:tr w:rsidR="00F17FAC" w14:paraId="77F4F343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AD9F03" w14:textId="77777777" w:rsidR="00F17FAC" w:rsidRDefault="00F17FAC" w:rsidP="00CD2802">
            <w:pPr>
              <w:pStyle w:val="TabelatekstCENTERTabela"/>
            </w:pPr>
            <w:r>
              <w:t>18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BA24D5" w14:textId="77777777" w:rsidR="00F17FAC" w:rsidRDefault="00F17FAC" w:rsidP="00CD2802">
            <w:pPr>
              <w:pStyle w:val="TabelatekstBEZWCIECIATabela"/>
            </w:pPr>
            <w:r>
              <w:t>Wartościowość pierwiastka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05989F" w14:textId="77777777" w:rsidR="003C1CF5" w:rsidRPr="00AD1E33" w:rsidRDefault="003C1CF5" w:rsidP="003C1CF5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definiuje pojęcie: wartościowość </w:t>
            </w:r>
          </w:p>
          <w:p w14:paraId="60FD2C3C" w14:textId="52134B30" w:rsidR="00F17FAC" w:rsidRDefault="003C1CF5" w:rsidP="00AA5620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określa na podstawie układu okresowego wartościowość względem wodoru i maksymalną względem tlenu dla pierwiastków grup 1. i 2. oraz 13.‒17.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96E3D1" w14:textId="3AE0714B"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na podstawie budowy związku chemicznego ustala wartościowość budujących go pierwiastków</w:t>
            </w:r>
          </w:p>
          <w:p w14:paraId="4A866763" w14:textId="2013566B"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ustala wzory sumaryczne </w:t>
            </w:r>
            <w:r w:rsidR="00582EE3">
              <w:t xml:space="preserve">tlenków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392153" w14:textId="6E0A87C5" w:rsidR="00F17FAC" w:rsidRDefault="00BE397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ustala nazwy tlenków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3966A7" w14:textId="77777777" w:rsidR="00BE3976" w:rsidRDefault="00BE3976" w:rsidP="00BE3976">
            <w:pPr>
              <w:pStyle w:val="Tabelatrjkt"/>
              <w:rPr>
                <w:rFonts w:cs="Times New Roman"/>
                <w:color w:val="auto"/>
                <w:vertAlign w:val="subscript"/>
              </w:rPr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Pr="00AD1E33">
              <w:rPr>
                <w:rFonts w:cs="Times New Roman"/>
                <w:color w:val="auto"/>
              </w:rPr>
              <w:t>przedstawia wzory strukturalne cząsteczek H</w:t>
            </w:r>
            <w:r w:rsidRPr="00AD1E33">
              <w:rPr>
                <w:rFonts w:cs="Times New Roman"/>
                <w:color w:val="auto"/>
                <w:vertAlign w:val="subscript"/>
              </w:rPr>
              <w:t>2</w:t>
            </w:r>
            <w:r w:rsidRPr="00AD1E33">
              <w:rPr>
                <w:rFonts w:cs="Times New Roman"/>
                <w:color w:val="auto"/>
              </w:rPr>
              <w:t>, Cl</w:t>
            </w:r>
            <w:r w:rsidRPr="00AD1E33">
              <w:rPr>
                <w:rFonts w:cs="Times New Roman"/>
                <w:color w:val="auto"/>
                <w:vertAlign w:val="subscript"/>
              </w:rPr>
              <w:t>2</w:t>
            </w:r>
            <w:r w:rsidRPr="00AD1E33">
              <w:rPr>
                <w:rFonts w:cs="Times New Roman"/>
                <w:color w:val="auto"/>
              </w:rPr>
              <w:t>, N</w:t>
            </w:r>
            <w:r w:rsidRPr="00AD1E33">
              <w:rPr>
                <w:rFonts w:cs="Times New Roman"/>
                <w:color w:val="auto"/>
                <w:vertAlign w:val="subscript"/>
              </w:rPr>
              <w:t>2</w:t>
            </w:r>
            <w:r w:rsidRPr="00AD1E33">
              <w:rPr>
                <w:rFonts w:cs="Times New Roman"/>
                <w:color w:val="auto"/>
              </w:rPr>
              <w:t>, CO</w:t>
            </w:r>
            <w:r w:rsidRPr="00AD1E33">
              <w:rPr>
                <w:rFonts w:cs="Times New Roman"/>
                <w:color w:val="auto"/>
                <w:vertAlign w:val="subscript"/>
              </w:rPr>
              <w:t>2</w:t>
            </w:r>
            <w:r w:rsidRPr="00AD1E33">
              <w:rPr>
                <w:rFonts w:cs="Times New Roman"/>
                <w:color w:val="auto"/>
              </w:rPr>
              <w:t>, H</w:t>
            </w:r>
            <w:r w:rsidRPr="00AD1E33">
              <w:rPr>
                <w:rFonts w:cs="Times New Roman"/>
                <w:color w:val="auto"/>
                <w:vertAlign w:val="subscript"/>
              </w:rPr>
              <w:t>2</w:t>
            </w:r>
            <w:r w:rsidRPr="00AD1E33">
              <w:rPr>
                <w:rFonts w:cs="Times New Roman"/>
                <w:color w:val="auto"/>
              </w:rPr>
              <w:t>O, HCl i NH</w:t>
            </w:r>
            <w:r w:rsidRPr="00AD1E33">
              <w:rPr>
                <w:rFonts w:cs="Times New Roman"/>
                <w:color w:val="auto"/>
                <w:vertAlign w:val="subscript"/>
              </w:rPr>
              <w:t>3</w:t>
            </w:r>
          </w:p>
          <w:p w14:paraId="27C03742" w14:textId="21CE349C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14AB1B" w14:textId="01BAF2AF"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wyjaśnia, dlaczego nie </w:t>
            </w:r>
            <w:r w:rsidR="00C67961">
              <w:t>rysuje</w:t>
            </w:r>
            <w:r w:rsidR="00F17FAC">
              <w:t xml:space="preserve"> się wzorów strukturalnych związków jonowych</w:t>
            </w:r>
          </w:p>
        </w:tc>
      </w:tr>
      <w:tr w:rsidR="00F17FAC" w14:paraId="34BE0009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2543FC" w14:textId="77777777" w:rsidR="00F17FAC" w:rsidRDefault="00F17FAC" w:rsidP="00CD2802">
            <w:pPr>
              <w:pStyle w:val="TabelatekstCENTERTabela"/>
            </w:pPr>
            <w:r>
              <w:t>19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ADCABA" w14:textId="77777777" w:rsidR="00F17FAC" w:rsidRDefault="00F17FAC" w:rsidP="00CD2802">
            <w:pPr>
              <w:pStyle w:val="TabelatekstBEZWCIECIATabela"/>
            </w:pPr>
            <w:r>
              <w:t>Właściwości związków jonowych i kowalencyjnych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5BBBC5" w14:textId="77777777" w:rsidR="00D13764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wie, że chlorek sodu to związek jonowy</w:t>
            </w:r>
          </w:p>
          <w:p w14:paraId="3947138B" w14:textId="173E62A9" w:rsidR="00F17FAC" w:rsidRDefault="00D1376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wyszukuje właściwości związków jonowych i kowalencyjnych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C58A64" w14:textId="1CC7E39C" w:rsidR="00F17FAC" w:rsidRDefault="00D1376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porządkuje właściwości związków jonowych i kowalencyjnych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5B28CC" w14:textId="67B7C183"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porównuje właściwości związków jonowych i kowalencyjnych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1D2A28" w14:textId="27A90ED8" w:rsidR="00A54E4D" w:rsidRDefault="00A54E4D" w:rsidP="00CD2802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prezentuje właściwości związków jonowych i kowalencyjnych</w:t>
            </w:r>
          </w:p>
          <w:p w14:paraId="2B38E75D" w14:textId="44683099" w:rsidR="00F17FAC" w:rsidRDefault="006369C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na podstawie właściwości </w:t>
            </w:r>
            <w:r w:rsidR="00F17FAC">
              <w:lastRenderedPageBreak/>
              <w:t xml:space="preserve">klasyfikuje substancje do związków jonowych i kowalencyjnych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A84216" w14:textId="77777777" w:rsidR="00A54E4D" w:rsidRPr="00AD1E33" w:rsidRDefault="00A54E4D" w:rsidP="00A54E4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AD1E33">
              <w:t xml:space="preserve">projektuje i przeprowadza doświadczenia, na podstawie których bada właściwości </w:t>
            </w:r>
            <w:r w:rsidRPr="00AD1E33">
              <w:lastRenderedPageBreak/>
              <w:t>związków jonowych i kowalencyjnych</w:t>
            </w:r>
          </w:p>
          <w:p w14:paraId="411098AD" w14:textId="7C1B8C00" w:rsidR="00F17FAC" w:rsidRDefault="00A54E4D" w:rsidP="00A54E4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przewiduje właściwości związku na podstawie rodzaju wiązań występujących w tym związku</w:t>
            </w:r>
          </w:p>
        </w:tc>
      </w:tr>
      <w:tr w:rsidR="00F17FAC" w14:paraId="463C10E6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143547" w14:textId="77777777" w:rsidR="00F17FAC" w:rsidRDefault="00F17FAC" w:rsidP="00CD2802">
            <w:pPr>
              <w:pStyle w:val="TabelatekstCENTERTabela"/>
            </w:pPr>
            <w:r>
              <w:lastRenderedPageBreak/>
              <w:t>20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4CE718" w14:textId="77777777" w:rsidR="00F17FAC" w:rsidRDefault="00F17FAC" w:rsidP="00CD2802">
            <w:pPr>
              <w:pStyle w:val="TabelatekstBEZWCIECIATabela"/>
            </w:pPr>
            <w:r>
              <w:t>Podsumowanie działu III 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4A58C3" w14:textId="77777777" w:rsidR="00F17FAC" w:rsidRDefault="00F17FAC" w:rsidP="00CD2802">
            <w:pPr>
              <w:pStyle w:val="Tabelatrjkt"/>
              <w:ind w:left="0" w:firstLine="0"/>
              <w:jc w:val="center"/>
            </w:pPr>
            <w:r>
              <w:t>wszystkie wymagania z lekcji 13–19</w:t>
            </w:r>
          </w:p>
        </w:tc>
      </w:tr>
      <w:tr w:rsidR="00F17FAC" w14:paraId="5D95BAD2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611C27" w14:textId="77777777" w:rsidR="00F17FAC" w:rsidRDefault="00F17FAC" w:rsidP="00CD2802">
            <w:pPr>
              <w:pStyle w:val="TabelatekstCENTERTabela"/>
            </w:pPr>
            <w:r>
              <w:t>21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81BA6A" w14:textId="77777777" w:rsidR="00F17FAC" w:rsidRDefault="00F17FAC" w:rsidP="00CD2802">
            <w:pPr>
              <w:pStyle w:val="TabelatekstBEZWCIECIATabela"/>
            </w:pPr>
            <w:r>
              <w:t>Typy reakcji chemicznych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D961D5" w14:textId="18484870" w:rsidR="00F17FAC" w:rsidRDefault="003A2887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B51893" w:rsidRPr="00AD1E33">
              <w:t>definiuje pojęcia: reakcja chemiczna, substraty</w:t>
            </w:r>
            <w:r w:rsidR="00B51893">
              <w:t>,</w:t>
            </w:r>
            <w:r w:rsidR="00B51893" w:rsidRPr="00AD1E33">
              <w:t xml:space="preserve"> produkty</w:t>
            </w:r>
          </w:p>
          <w:p w14:paraId="428ADC74" w14:textId="13E25F65" w:rsidR="00F17FAC" w:rsidRDefault="003A2887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zna elementy równania reakcji chemicznej</w:t>
            </w:r>
          </w:p>
          <w:p w14:paraId="64383132" w14:textId="1FC04EEA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67E742" w14:textId="2790D427" w:rsidR="004E1333" w:rsidRPr="004E1333" w:rsidRDefault="004E1333" w:rsidP="004E1333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na podstawie równania reakcji lub zapisu przebiegu</w:t>
            </w:r>
            <w:r>
              <w:t xml:space="preserve"> reakcji</w:t>
            </w:r>
            <w:r w:rsidRPr="00AD1E33">
              <w:t xml:space="preserve"> odróżnia substraty od</w:t>
            </w:r>
            <w:r>
              <w:t> </w:t>
            </w:r>
            <w:r w:rsidRPr="00AD1E33">
              <w:t>produktów</w:t>
            </w:r>
          </w:p>
          <w:p w14:paraId="328A2080" w14:textId="7A27A1B3" w:rsidR="00F17FAC" w:rsidRDefault="003A2887" w:rsidP="004E1333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wie, że substraty zapisuje się po prawej stronie równania, a produkty – po lewej stronie równania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0DA471" w14:textId="5833DAC2" w:rsidR="00F17FAC" w:rsidRDefault="00B51893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rPr>
                <w:rFonts w:cs="Times New Roman"/>
                <w:color w:val="FFC000"/>
              </w:rPr>
              <w:t xml:space="preserve"> </w:t>
            </w:r>
            <w:r w:rsidRPr="00AD1E33">
              <w:rPr>
                <w:rFonts w:cs="Times New Roman"/>
                <w:color w:val="auto"/>
              </w:rPr>
              <w:t>opisuje elementy, z</w:t>
            </w:r>
            <w:r>
              <w:rPr>
                <w:rFonts w:cs="Times New Roman"/>
                <w:color w:val="auto"/>
              </w:rPr>
              <w:t> </w:t>
            </w:r>
            <w:r w:rsidRPr="00AD1E33">
              <w:rPr>
                <w:rFonts w:cs="Times New Roman"/>
                <w:color w:val="auto"/>
              </w:rPr>
              <w:t>których składa się równanie reakcji chemicznej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6A6A01" w14:textId="2D6BEE5B" w:rsidR="00F17FAC" w:rsidRDefault="00B5189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podaje przykłady reakcji chemicznych ze swojego otoczenia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717205" w14:textId="65C878FB" w:rsidR="00F17FAC" w:rsidRDefault="003A2887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reakcję spalania magnezu w powietrzu</w:t>
            </w:r>
          </w:p>
          <w:p w14:paraId="022FF280" w14:textId="56D61E4F" w:rsidR="00F17FAC" w:rsidRDefault="003A2887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identyfikuje produkt gazowy powstający w wyniku ogrzewania węglanu sodu</w:t>
            </w:r>
          </w:p>
          <w:p w14:paraId="0476D353" w14:textId="6F559077" w:rsidR="00F17FAC" w:rsidRDefault="003A2887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reakcję kwasu solnego z żelazem</w:t>
            </w:r>
          </w:p>
        </w:tc>
      </w:tr>
      <w:tr w:rsidR="00F17FAC" w14:paraId="470F1ED5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2CE671" w14:textId="77777777" w:rsidR="00F17FAC" w:rsidRDefault="00F17FAC" w:rsidP="00CD2802">
            <w:pPr>
              <w:pStyle w:val="TabelatekstCENTERTabela"/>
            </w:pPr>
            <w:r>
              <w:t>22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9157A3" w14:textId="77777777" w:rsidR="00F17FAC" w:rsidRDefault="00F17FAC" w:rsidP="00CD2802">
            <w:pPr>
              <w:pStyle w:val="TabelatekstBEZWCIECIATabela"/>
            </w:pPr>
            <w:r>
              <w:t>Reakcje endotermiczne i egzotermiczne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0E8C20" w14:textId="77777777" w:rsidR="00F17FAC" w:rsidRDefault="004F0E0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dokonuje podziału reakcji chemicznych na reakcje endotermiczne i egzotermiczne</w:t>
            </w:r>
            <w:r w:rsidR="00F87B62">
              <w:t xml:space="preserve"> </w:t>
            </w:r>
          </w:p>
          <w:p w14:paraId="39227B05" w14:textId="16D06BA5" w:rsidR="00F87B62" w:rsidRPr="00AD1E33" w:rsidRDefault="00F87B62" w:rsidP="00F87B6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pojęcia: reakcja endotermiczna, reakcja egzotermiczna</w:t>
            </w:r>
          </w:p>
          <w:p w14:paraId="37DBF935" w14:textId="43AA38A8" w:rsidR="00F87B62" w:rsidRDefault="00F87B62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F43CCD" w14:textId="0EDA2029" w:rsidR="00F17FAC" w:rsidRDefault="004F0E0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efekty towarzyszące reakcjom chemicznym</w:t>
            </w:r>
          </w:p>
          <w:p w14:paraId="10CD3016" w14:textId="330EC72D" w:rsidR="00F17FAC" w:rsidRDefault="004F0E0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87B62">
              <w:t xml:space="preserve">definiuje pojęcie: </w:t>
            </w:r>
            <w:r w:rsidR="00F17FAC">
              <w:t>katalizator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DBE4AA" w14:textId="77777777" w:rsidR="00040681" w:rsidRDefault="004F0E08" w:rsidP="0004068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przykłady reakcji endotermicznych i egzotermicznych</w:t>
            </w:r>
          </w:p>
          <w:p w14:paraId="2AEB2CD3" w14:textId="35D20A24" w:rsidR="00040681" w:rsidRDefault="00040681" w:rsidP="0004068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podaje przykłady katalizatorów</w:t>
            </w:r>
          </w:p>
          <w:p w14:paraId="2ABA6488" w14:textId="1B23571F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C6B9F7" w14:textId="0ACCA111" w:rsidR="00040681" w:rsidRDefault="00040681" w:rsidP="0004068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bada i interpretuje efekty energetyczne reakcji tlenku miedzi(II) z węglem</w:t>
            </w:r>
          </w:p>
          <w:p w14:paraId="15D90948" w14:textId="77777777" w:rsidR="00040681" w:rsidRDefault="00040681" w:rsidP="0004068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bada i interpretuje efekty energetyczne reakcji sodu z wodą</w:t>
            </w:r>
          </w:p>
          <w:p w14:paraId="4BAF7326" w14:textId="4245CCBF" w:rsidR="00F17FAC" w:rsidRDefault="00040681" w:rsidP="0004068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 xml:space="preserve">bada wpływ katalizatora na szybkość przebiegu </w:t>
            </w:r>
            <w:r>
              <w:lastRenderedPageBreak/>
              <w:t>rozkładu nadtlenku wodoru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B037CF" w14:textId="77777777" w:rsidR="00D4456D" w:rsidRPr="00AD1E33" w:rsidRDefault="00D4456D" w:rsidP="00D4456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AD1E33">
              <w:t xml:space="preserve">definiuje pojęcie: układ reakcyjny </w:t>
            </w:r>
          </w:p>
          <w:p w14:paraId="4959FB9B" w14:textId="77777777" w:rsidR="00D4456D" w:rsidRPr="00AD1E33" w:rsidRDefault="00D4456D" w:rsidP="00D4456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przykłady procesów chemicznych, w których stosuje się katalizatory</w:t>
            </w:r>
          </w:p>
          <w:p w14:paraId="28A7C3CC" w14:textId="1C164972" w:rsidR="00F17FAC" w:rsidRDefault="00D4456D" w:rsidP="00D4456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opisuje zmiany zabarwienia alkoholowego </w:t>
            </w:r>
            <w:r w:rsidRPr="00AD1E33">
              <w:lastRenderedPageBreak/>
              <w:t>roztworu fenoloftaleiny w obecności roztworów o odczynie zasadowym</w:t>
            </w:r>
          </w:p>
        </w:tc>
      </w:tr>
      <w:tr w:rsidR="004F0E08" w14:paraId="14BC5261" w14:textId="77777777" w:rsidTr="004F0E0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1EB449" w14:textId="77777777" w:rsidR="00F17FAC" w:rsidRDefault="00F17FAC" w:rsidP="00CD2802">
            <w:pPr>
              <w:pStyle w:val="TabelatekstCENTERTabela"/>
            </w:pPr>
            <w:r>
              <w:lastRenderedPageBreak/>
              <w:t>23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F7255D" w14:textId="77777777" w:rsidR="00F17FAC" w:rsidRDefault="00F17FAC" w:rsidP="00CD2802">
            <w:pPr>
              <w:pStyle w:val="TabelatekstBEZWCIECIATabela"/>
            </w:pPr>
            <w:r>
              <w:t>Zapisywanie przebiegu reakcji chemicznej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61609E" w14:textId="683CC079" w:rsidR="00F17FAC" w:rsidRDefault="004F0E0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zapisuje przebieg reakcji chemicznej za pomocą równania reakcji</w:t>
            </w:r>
          </w:p>
          <w:p w14:paraId="6CC43C60" w14:textId="6C904562" w:rsidR="00F17FAC" w:rsidRDefault="004F0E0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E45566">
              <w:t>definiuje pojęcia:</w:t>
            </w:r>
            <w:r w:rsidR="00F17FAC">
              <w:t xml:space="preserve"> współczynnik</w:t>
            </w:r>
            <w:r w:rsidR="00E45566">
              <w:t xml:space="preserve"> </w:t>
            </w:r>
            <w:r w:rsidR="00F17FAC">
              <w:t>stechiometryczn</w:t>
            </w:r>
            <w:r w:rsidR="00E45566">
              <w:t>y,</w:t>
            </w:r>
            <w:r w:rsidR="00F17FAC">
              <w:t xml:space="preserve"> indeks stechiometryczn</w:t>
            </w:r>
            <w:r w:rsidR="00E45566">
              <w:t>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4D2ACF" w14:textId="0157C4D1" w:rsidR="00F17FAC" w:rsidRDefault="004F0E0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BA560F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przedstawia podział sposobów przedstawiania przebiegu reakcji chemicznej</w:t>
            </w:r>
          </w:p>
          <w:p w14:paraId="0E702264" w14:textId="37776488" w:rsidR="00F17FAC" w:rsidRDefault="008A1BF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wymienia pierwiastki, które w stanie wolnym występują w postaci dwuatomowych cząsteczek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E40BF9" w14:textId="46AD3834" w:rsidR="00F17FAC" w:rsidRDefault="008A1BF6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uzgadnia równania reakcji różnego typy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45AEE6" w14:textId="77777777" w:rsidR="000D05D3" w:rsidRDefault="000D05D3" w:rsidP="000D05D3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przedstawia przebieg reakcji chemicznej za pomocą zapisu słownego, równania reakcji i modeli</w:t>
            </w:r>
          </w:p>
          <w:p w14:paraId="0DAC51C3" w14:textId="74720F73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C95486" w14:textId="1F78F072" w:rsidR="00F17FAC" w:rsidRDefault="008A1BF6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uzasadnia, dlaczego niektóre pierwiastki w równaniach reakcji chemicznych są zapisywane w postaci dwuatomowych cząsteczek</w:t>
            </w:r>
          </w:p>
        </w:tc>
      </w:tr>
      <w:tr w:rsidR="00F17FAC" w14:paraId="1ECBCE2E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928147" w14:textId="12E68197" w:rsidR="00F17FAC" w:rsidRDefault="00F17FAC" w:rsidP="00CD2802">
            <w:pPr>
              <w:pStyle w:val="TabelatekstCENTERTabela"/>
            </w:pPr>
            <w:r>
              <w:t>2</w:t>
            </w:r>
            <w:r w:rsidR="00180C0F">
              <w:t>4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766A97" w14:textId="77777777" w:rsidR="00F17FAC" w:rsidRDefault="00F17FAC" w:rsidP="00CD2802">
            <w:pPr>
              <w:pStyle w:val="TabelatekstBEZWCIECIATabela"/>
            </w:pPr>
            <w:r>
              <w:t>Prawo zachowania masy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E40EFB" w14:textId="04045560" w:rsidR="00F17FAC" w:rsidRDefault="004F0E0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treść prawa zachowania masy</w:t>
            </w:r>
          </w:p>
          <w:p w14:paraId="001F6AC9" w14:textId="332FE91F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504BF4" w14:textId="500F0E98" w:rsidR="00F17FAC" w:rsidRDefault="00C86DE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definiuje pojęcie: układ zamknięty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AE8E71" w14:textId="056A35E1" w:rsidR="00F17FAC" w:rsidRDefault="00C86DE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Pr="00AD1E33">
              <w:t>potrafi modelowo zinterpretować prawo zachowania masy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ED5CAD" w14:textId="77777777" w:rsidR="00C86DE1" w:rsidRPr="00AD1E33" w:rsidRDefault="00C86DE1" w:rsidP="00C86DE1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projektuje i przeprowadza doświadczenia, na podstawie których uzasadnia spełnienie prawa zachowania masy</w:t>
            </w:r>
          </w:p>
          <w:p w14:paraId="4C9B4A22" w14:textId="7E09117D" w:rsidR="00F17FAC" w:rsidRDefault="00C86DE1" w:rsidP="00C86DE1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przykłady układów zamkniętych w swoim otoczeniu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2B8AC4" w14:textId="77777777" w:rsidR="00C86DE1" w:rsidRPr="00AD1E33" w:rsidRDefault="00C86DE1" w:rsidP="00C86DE1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zna odkrywców prawa zachowania masy</w:t>
            </w:r>
          </w:p>
          <w:p w14:paraId="7C77E652" w14:textId="018D5611" w:rsidR="00F17FAC" w:rsidRDefault="00F17FAC" w:rsidP="00CD2802">
            <w:pPr>
              <w:pStyle w:val="Tabelatrjkt"/>
            </w:pPr>
          </w:p>
        </w:tc>
      </w:tr>
      <w:tr w:rsidR="00F17FAC" w14:paraId="2C4053BA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B16DE4" w14:textId="7BA1B8E3" w:rsidR="00F17FAC" w:rsidRDefault="00F17FAC" w:rsidP="00CD2802">
            <w:pPr>
              <w:pStyle w:val="TabelatekstCENTERTabela"/>
            </w:pPr>
            <w:r>
              <w:t>2</w:t>
            </w:r>
            <w:r w:rsidR="00180C0F">
              <w:t>5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D179A1" w14:textId="77777777" w:rsidR="00F17FAC" w:rsidRDefault="00F17FAC" w:rsidP="00CD2802">
            <w:pPr>
              <w:pStyle w:val="TabelatekstBEZWCIECIATabela"/>
            </w:pPr>
            <w:r>
              <w:t>Obliczenia chemiczne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E48231" w14:textId="77777777" w:rsidR="00144B61" w:rsidRDefault="00144B61" w:rsidP="00144B6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podaje treść prawa zachowania masy</w:t>
            </w:r>
          </w:p>
          <w:p w14:paraId="6F33D8FF" w14:textId="5175538B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18A1BA" w14:textId="1D12D770" w:rsidR="00F17FAC" w:rsidRDefault="00144B6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zapisuje równania reakcji chemicznej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013669" w14:textId="47524E8D" w:rsidR="004F0E08" w:rsidRDefault="00144B61" w:rsidP="00144B6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odczytuje równania reakcji chemicznej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912BD0" w14:textId="463121D6" w:rsidR="00F17FAC" w:rsidRDefault="004F0E0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E12BD3" w:rsidRPr="00AD1E33">
              <w:t>stosuje prawo zachowania masy w obliczeniach</w:t>
            </w:r>
            <w:r w:rsidR="00144B61">
              <w:t xml:space="preserve"> w prostych obliczeniach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4ACA52" w14:textId="111A6EDC" w:rsidR="00F17FAC" w:rsidRDefault="004F0E0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uzasadnia, dlaczego obliczenia w chemii są ważne</w:t>
            </w:r>
          </w:p>
        </w:tc>
      </w:tr>
      <w:tr w:rsidR="00F17FAC" w14:paraId="14F4E264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D8D94B" w14:textId="35C990AD" w:rsidR="00F17FAC" w:rsidRDefault="00F17FAC" w:rsidP="00CD2802">
            <w:pPr>
              <w:pStyle w:val="TabelatekstCENTERTabela"/>
            </w:pPr>
            <w:r>
              <w:lastRenderedPageBreak/>
              <w:t>2</w:t>
            </w:r>
            <w:r w:rsidR="00180C0F">
              <w:t>6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14DA1B" w14:textId="77777777" w:rsidR="00F17FAC" w:rsidRDefault="00F17FAC" w:rsidP="00CD2802">
            <w:pPr>
              <w:pStyle w:val="TabelatekstBEZWCIECIATabela"/>
            </w:pPr>
            <w:r>
              <w:t>Podsumowanie działu IV 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FFF8B4" w14:textId="0CECD1FE" w:rsidR="00F17FAC" w:rsidRDefault="00F17FAC" w:rsidP="00CD2802">
            <w:pPr>
              <w:pStyle w:val="Tabelatrjkt"/>
              <w:ind w:left="0" w:firstLine="0"/>
              <w:jc w:val="center"/>
            </w:pPr>
            <w:r>
              <w:t>wszystkie wymagania z lekcji 21–2</w:t>
            </w:r>
            <w:r w:rsidR="0007727E">
              <w:t>5</w:t>
            </w:r>
          </w:p>
        </w:tc>
      </w:tr>
      <w:tr w:rsidR="00F17FAC" w14:paraId="3EA6EDCA" w14:textId="77777777" w:rsidTr="00296A57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9DD75E" w14:textId="356C8184" w:rsidR="00F17FAC" w:rsidRDefault="00F17FAC" w:rsidP="00CD2802">
            <w:pPr>
              <w:pStyle w:val="TabelatekstCENTERTabela"/>
            </w:pPr>
            <w:r>
              <w:t>2</w:t>
            </w:r>
            <w:r w:rsidR="00180C0F">
              <w:t>7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5BFE19" w14:textId="77777777" w:rsidR="00F17FAC" w:rsidRDefault="00F17FAC" w:rsidP="00CD2802">
            <w:pPr>
              <w:pStyle w:val="TabelatekstBEZWCIECIATabela"/>
            </w:pPr>
            <w:r>
              <w:t>Powietrze jako mieszanina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FA5FB4" w14:textId="77777777" w:rsidR="002C732C" w:rsidRPr="00AD1E33" w:rsidRDefault="002C732C" w:rsidP="002C732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powietrze jako jednorodna mieszanina gazów</w:t>
            </w:r>
          </w:p>
          <w:p w14:paraId="0B365CC1" w14:textId="77777777" w:rsidR="002C732C" w:rsidRPr="00AD1E33" w:rsidRDefault="002C732C" w:rsidP="002C732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wymienia składniki powietrza</w:t>
            </w:r>
          </w:p>
          <w:p w14:paraId="1ED5F769" w14:textId="4DDD705A" w:rsidR="00F17FAC" w:rsidRDefault="002C732C" w:rsidP="002C732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skład procentowy powietrza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813291" w14:textId="53F7D3F1" w:rsidR="00F17FAC" w:rsidRDefault="0007118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dzieli właściwości powietrza na fizyczne i chemiczne</w:t>
            </w:r>
          </w:p>
          <w:p w14:paraId="247D99BA" w14:textId="77777777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7F3F21" w14:textId="557A6BDE" w:rsidR="00F17FAC" w:rsidRDefault="0007118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właściwości fizyczne i chemiczne powietrza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0168F9" w14:textId="77777777" w:rsidR="001512FD" w:rsidRPr="00AD1E33" w:rsidRDefault="001512FD" w:rsidP="001512F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projektuje i przeprowadza doświadczenia, które potwierdzają, że powietrze jest jednorodną mieszaniną gazów</w:t>
            </w:r>
          </w:p>
          <w:p w14:paraId="09A57E34" w14:textId="79528D3D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DB0D25" w14:textId="77777777" w:rsidR="001512FD" w:rsidRPr="00AD1E33" w:rsidRDefault="001512FD" w:rsidP="001512F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projektuje i przeprowadza doświadczenia, w których bada się skład i właściwości powietrza</w:t>
            </w:r>
          </w:p>
          <w:p w14:paraId="4794015C" w14:textId="77777777" w:rsidR="001512FD" w:rsidRPr="00AD1E33" w:rsidRDefault="001512FD" w:rsidP="001512F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zna dokonania Johna </w:t>
            </w:r>
            <w:proofErr w:type="spellStart"/>
            <w:r w:rsidRPr="00AD1E33">
              <w:t>Mayowa</w:t>
            </w:r>
            <w:proofErr w:type="spellEnd"/>
            <w:r w:rsidRPr="00AD1E33">
              <w:t xml:space="preserve"> </w:t>
            </w:r>
          </w:p>
          <w:p w14:paraId="2CE7409F" w14:textId="1404F3C0" w:rsidR="00F17FAC" w:rsidRDefault="001512FD" w:rsidP="001512F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proces destylacji powietrza</w:t>
            </w:r>
          </w:p>
        </w:tc>
      </w:tr>
      <w:tr w:rsidR="00763963" w14:paraId="19356BAC" w14:textId="77777777" w:rsidTr="00763963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FD2E4C" w14:textId="16355324" w:rsidR="00F17FAC" w:rsidRDefault="00F17FAC" w:rsidP="00CD2802">
            <w:pPr>
              <w:pStyle w:val="TabelatekstCENTERTabela"/>
            </w:pPr>
            <w:r>
              <w:t>2</w:t>
            </w:r>
            <w:r w:rsidR="00180C0F">
              <w:t>8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E5D58E" w14:textId="77777777" w:rsidR="00F17FAC" w:rsidRDefault="00F17FAC" w:rsidP="00CD2802">
            <w:pPr>
              <w:pStyle w:val="TabelatekstBEZWCIECIATabela"/>
            </w:pPr>
            <w:r>
              <w:t>Tlen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3E680D" w14:textId="7D74962F" w:rsidR="00F17FAC" w:rsidRDefault="0007118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odczytuje z </w:t>
            </w:r>
            <w:r w:rsidR="002E3D05">
              <w:t xml:space="preserve">różnych źródeł </w:t>
            </w:r>
            <w:r w:rsidR="00F17FAC">
              <w:t>informacj</w:t>
            </w:r>
            <w:r w:rsidR="002E3D05">
              <w:t>i</w:t>
            </w:r>
            <w:r w:rsidR="00F17FAC">
              <w:t xml:space="preserve"> </w:t>
            </w:r>
            <w:r w:rsidR="002E3D05">
              <w:t>właściwości</w:t>
            </w:r>
            <w:r w:rsidR="00F17FAC">
              <w:t> tlen</w:t>
            </w:r>
            <w:r w:rsidR="002E3D05">
              <w:t>u</w:t>
            </w:r>
          </w:p>
          <w:p w14:paraId="089FF532" w14:textId="77777777" w:rsidR="00F17FAC" w:rsidRDefault="0007118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wzór sumaryczny cząsteczki tlenu</w:t>
            </w:r>
          </w:p>
          <w:p w14:paraId="7B8E2D51" w14:textId="77777777" w:rsidR="00352AEE" w:rsidRPr="00AD1E33" w:rsidRDefault="00352AEE" w:rsidP="00352AEE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opisuje budowę cząsteczki tlenu </w:t>
            </w:r>
          </w:p>
          <w:p w14:paraId="282A8ECB" w14:textId="20BB7EAF" w:rsidR="00352AEE" w:rsidRDefault="00352AEE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B4D3F2" w14:textId="658AB29E" w:rsidR="00F17FAC" w:rsidRDefault="0007118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wzór strukturalny cząsteczki tlenu</w:t>
            </w:r>
          </w:p>
          <w:p w14:paraId="3E6A4CD6" w14:textId="77777777" w:rsidR="00F17FAC" w:rsidRDefault="0007118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dzieli właściwości tlenu na fizyczne i chemiczne</w:t>
            </w:r>
            <w:r w:rsidR="00352AEE">
              <w:t xml:space="preserve"> </w:t>
            </w:r>
          </w:p>
          <w:p w14:paraId="4B33A85B" w14:textId="5625BA4E" w:rsidR="00352AEE" w:rsidRDefault="00352AEE" w:rsidP="00352AEE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rPr>
                <w:rFonts w:cs="Times New Roman"/>
                <w:color w:val="FFC000"/>
              </w:rPr>
              <w:t xml:space="preserve"> </w:t>
            </w:r>
            <w:r w:rsidRPr="005414DB">
              <w:rPr>
                <w:rFonts w:cs="Times New Roman"/>
                <w:color w:val="auto"/>
              </w:rPr>
              <w:t>zapisuje równania reakcji otrzymywania tlenu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841B3D" w14:textId="782252D5" w:rsidR="00352AEE" w:rsidRDefault="00352AEE" w:rsidP="00352AEE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 odczytuje z różnych źródeł informacji zastosowania tlenu</w:t>
            </w:r>
          </w:p>
          <w:p w14:paraId="687CC0D8" w14:textId="00E469B8"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właściwości fizyczne i chemiczne tlenu</w:t>
            </w:r>
          </w:p>
          <w:p w14:paraId="1A42BE6B" w14:textId="22A77687"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352AEE" w:rsidRPr="00AD1E33">
              <w:t>odczytuje z różnych źródeł informacji zastosowania tlenu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8FCA25" w14:textId="0F3760B6"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352AEE">
              <w:t>zapisuje</w:t>
            </w:r>
            <w:r w:rsidR="00F17FAC">
              <w:t xml:space="preserve"> wz</w:t>
            </w:r>
            <w:r w:rsidR="00352AEE">
              <w:t>o</w:t>
            </w:r>
            <w:r w:rsidR="00F17FAC">
              <w:t>r</w:t>
            </w:r>
            <w:r w:rsidR="00352AEE">
              <w:t>y</w:t>
            </w:r>
            <w:r w:rsidR="00F17FAC">
              <w:t xml:space="preserve"> elektronowy kropkowy i kresowy cząsteczki tlenu</w:t>
            </w:r>
          </w:p>
          <w:p w14:paraId="604A948D" w14:textId="7816D9B8"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metody otrzymywania tlenu</w:t>
            </w:r>
          </w:p>
          <w:p w14:paraId="2831DE62" w14:textId="6B2C97F3"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metodę identyfikacji tlenu</w:t>
            </w:r>
            <w:r w:rsidR="004A6E31">
              <w:t xml:space="preserve"> </w:t>
            </w:r>
            <w:r w:rsidR="004A6E31" w:rsidRPr="00AD1E33">
              <w:t>podczas doświadczeń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2D246E" w14:textId="0F10D71C"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rozkład nadtlenku wodoru oraz opisuje funkcje katalazy</w:t>
            </w:r>
          </w:p>
          <w:p w14:paraId="0ADB46BD" w14:textId="1418F57C"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termiczny rozkład manganianu(VII) potasu</w:t>
            </w:r>
          </w:p>
        </w:tc>
      </w:tr>
      <w:tr w:rsidR="00F17FAC" w14:paraId="6D4ED55C" w14:textId="77777777" w:rsidTr="00763963">
        <w:trPr>
          <w:trHeight w:val="60"/>
        </w:trPr>
        <w:tc>
          <w:tcPr>
            <w:tcW w:w="473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706300" w14:textId="524A1045" w:rsidR="00F17FAC" w:rsidRDefault="00180C0F" w:rsidP="00CD2802">
            <w:pPr>
              <w:pStyle w:val="TabelatekstCENTERTabela"/>
            </w:pPr>
            <w:r>
              <w:t>29</w:t>
            </w:r>
          </w:p>
        </w:tc>
        <w:tc>
          <w:tcPr>
            <w:tcW w:w="1871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92D5B6" w14:textId="77777777" w:rsidR="00F17FAC" w:rsidRDefault="00F17FAC" w:rsidP="00CD2802">
            <w:pPr>
              <w:pStyle w:val="TabelatekstBEZWCIECIATabela"/>
            </w:pPr>
            <w:r>
              <w:t>Związki tlenu z metalami i niemetalami. Tlenek węgla(IV) i jego rola w przyrodzie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932394" w14:textId="40C32146" w:rsidR="00F17FAC" w:rsidRDefault="00763963" w:rsidP="004A6E3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4A6E31">
              <w:t>przedstawia</w:t>
            </w:r>
            <w:r w:rsidR="00F17FAC">
              <w:t xml:space="preserve"> wzór ogólny tlenków </w:t>
            </w:r>
          </w:p>
          <w:p w14:paraId="52C8A521" w14:textId="6745FC5D"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17FAC">
              <w:t>dzieli tlenki na tlenki metali i niemetali</w:t>
            </w:r>
          </w:p>
          <w:p w14:paraId="28816ABC" w14:textId="77777777" w:rsidR="00F17FAC" w:rsidRDefault="004A6E31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F17FAC">
              <w:t>podaje metody otrzymywani</w:t>
            </w:r>
            <w:r w:rsidR="005C0CFA">
              <w:t xml:space="preserve">a </w:t>
            </w:r>
            <w:r w:rsidR="00F17FAC">
              <w:t>tlenków</w:t>
            </w:r>
          </w:p>
          <w:p w14:paraId="07E8745C" w14:textId="699ECB45" w:rsidR="006137F3" w:rsidRPr="00AD1E33" w:rsidRDefault="006137F3" w:rsidP="006137F3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wyszukuje informacje o</w:t>
            </w:r>
            <w:r>
              <w:t> </w:t>
            </w:r>
            <w:r w:rsidRPr="00AD1E33">
              <w:t>właściwościach fizycznych i</w:t>
            </w:r>
            <w:r>
              <w:t> </w:t>
            </w:r>
            <w:r w:rsidRPr="00AD1E33">
              <w:t xml:space="preserve">zastosowaniach </w:t>
            </w:r>
            <w:r w:rsidRPr="00AD1E33">
              <w:lastRenderedPageBreak/>
              <w:t xml:space="preserve">tlenków węgla(IV), węgla(II), siarki(IV), magnezu, </w:t>
            </w:r>
            <w:proofErr w:type="spellStart"/>
            <w:r w:rsidRPr="00AD1E33">
              <w:t>glinu</w:t>
            </w:r>
            <w:proofErr w:type="spellEnd"/>
            <w:r w:rsidRPr="00AD1E33">
              <w:t xml:space="preserve"> i krzemu(IV)</w:t>
            </w:r>
          </w:p>
          <w:p w14:paraId="7673BDF3" w14:textId="21759A29" w:rsidR="006137F3" w:rsidRDefault="006137F3" w:rsidP="00CD2802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4B00BF" w14:textId="29738679"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ustala wzór</w:t>
            </w:r>
            <w:r w:rsidR="004A08CD">
              <w:t xml:space="preserve"> sumaryczny</w:t>
            </w:r>
            <w:r w:rsidR="00F17FAC">
              <w:t xml:space="preserve"> tlenku na podstawie nazwy</w:t>
            </w:r>
          </w:p>
          <w:p w14:paraId="2462F0AA" w14:textId="77777777" w:rsidR="00752867" w:rsidRDefault="00763963" w:rsidP="00752867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przedstawia reakcje chemiczne, w wyniku których otrzymuje się tlenki metali i niemetali</w:t>
            </w:r>
          </w:p>
          <w:p w14:paraId="5263573B" w14:textId="77777777" w:rsidR="00600415" w:rsidRDefault="00600415" w:rsidP="00752867">
            <w:pPr>
              <w:pStyle w:val="Tabelatrjkt"/>
              <w:rPr>
                <w:rFonts w:cs="Times New Roman"/>
                <w:color w:val="auto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5414DB">
              <w:rPr>
                <w:rFonts w:cs="Times New Roman"/>
                <w:color w:val="auto"/>
              </w:rPr>
              <w:t>zapisuje równania reakcji otrzymywania tlenku węgla(IV)</w:t>
            </w:r>
          </w:p>
          <w:p w14:paraId="456887C3" w14:textId="526BBDA1" w:rsidR="00752867" w:rsidRDefault="00752867" w:rsidP="0075286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porządkuje</w:t>
            </w:r>
            <w:r w:rsidRPr="00AD1E33">
              <w:t xml:space="preserve"> informacje o</w:t>
            </w:r>
            <w:r>
              <w:t> </w:t>
            </w:r>
            <w:r w:rsidRPr="00AD1E33">
              <w:t>właściwościach fizycznych i</w:t>
            </w:r>
            <w:r>
              <w:t> </w:t>
            </w:r>
            <w:r w:rsidRPr="00AD1E33">
              <w:t xml:space="preserve">zastosowaniach tlenków węgla(IV), węgla(II), siarki(IV), magnezu, </w:t>
            </w:r>
            <w:proofErr w:type="spellStart"/>
            <w:r w:rsidRPr="00AD1E33">
              <w:t>glinu</w:t>
            </w:r>
            <w:proofErr w:type="spellEnd"/>
            <w:r w:rsidRPr="00AD1E33">
              <w:t xml:space="preserve"> i krzemu(IV)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2D1EA7" w14:textId="042F1D0A"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4A08CD" w:rsidRPr="00AD1E33">
              <w:t>tworzy wzory strukturalne tlenków niemetali</w:t>
            </w:r>
          </w:p>
          <w:p w14:paraId="7F2F1290" w14:textId="77777777" w:rsidR="005D167A" w:rsidRPr="00AD1E33" w:rsidRDefault="005D167A" w:rsidP="005D167A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zapisuje równania reakcji tlenu z metalami i niemetalami</w:t>
            </w:r>
          </w:p>
          <w:p w14:paraId="6E6123B5" w14:textId="77777777" w:rsidR="00752867" w:rsidRPr="00AD1E33" w:rsidRDefault="00752867" w:rsidP="0075286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5414DB">
              <w:rPr>
                <w:rFonts w:cs="Times New Roman"/>
                <w:color w:val="auto"/>
              </w:rPr>
              <w:t>opisuje właściwości fizyczne i</w:t>
            </w:r>
            <w:r>
              <w:rPr>
                <w:rFonts w:cs="Times New Roman"/>
                <w:color w:val="auto"/>
              </w:rPr>
              <w:t> </w:t>
            </w:r>
            <w:r w:rsidRPr="005414DB">
              <w:rPr>
                <w:rFonts w:cs="Times New Roman"/>
                <w:color w:val="auto"/>
              </w:rPr>
              <w:t>chemiczne tlenku węgla(IV)</w:t>
            </w:r>
          </w:p>
          <w:p w14:paraId="0A56BB62" w14:textId="3DD7662D" w:rsidR="00752867" w:rsidRPr="00AD1E33" w:rsidRDefault="00752867" w:rsidP="0075286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porównuje</w:t>
            </w:r>
            <w:r w:rsidRPr="00AD1E33">
              <w:t xml:space="preserve"> informacje o</w:t>
            </w:r>
            <w:r>
              <w:t> </w:t>
            </w:r>
            <w:r w:rsidRPr="00AD1E33">
              <w:t>właściwościach fizycznych i</w:t>
            </w:r>
            <w:r>
              <w:t> </w:t>
            </w:r>
            <w:r w:rsidRPr="00AD1E33">
              <w:t xml:space="preserve">zastosowaniach tlenków węgla(IV), węgla(II), siarki(IV), magnezu, </w:t>
            </w:r>
            <w:proofErr w:type="spellStart"/>
            <w:r w:rsidRPr="00AD1E33">
              <w:t>glinu</w:t>
            </w:r>
            <w:proofErr w:type="spellEnd"/>
            <w:r w:rsidRPr="00AD1E33">
              <w:t xml:space="preserve"> i krzemu(IV)</w:t>
            </w:r>
          </w:p>
          <w:p w14:paraId="728FB111" w14:textId="00470AC8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88D2A3" w14:textId="02051AE3"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właściwości wybranych tlenków</w:t>
            </w:r>
          </w:p>
          <w:p w14:paraId="0A45F90F" w14:textId="77777777" w:rsidR="00F17FAC" w:rsidRDefault="00763963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metodę identyfikacji tlenku węgla(IV)</w:t>
            </w:r>
          </w:p>
          <w:p w14:paraId="3970683A" w14:textId="2397BD37" w:rsidR="00752867" w:rsidRPr="00AD1E33" w:rsidRDefault="00752867" w:rsidP="0075286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>
              <w:t>prezentuje</w:t>
            </w:r>
            <w:r w:rsidRPr="00AD1E33">
              <w:t xml:space="preserve"> informacje o</w:t>
            </w:r>
            <w:r>
              <w:t> </w:t>
            </w:r>
            <w:r w:rsidRPr="00AD1E33">
              <w:t>właściwościach fizycznych i</w:t>
            </w:r>
            <w:r>
              <w:t> </w:t>
            </w:r>
            <w:r w:rsidRPr="00AD1E33">
              <w:t xml:space="preserve">zastosowaniach </w:t>
            </w:r>
            <w:r w:rsidRPr="00AD1E33">
              <w:lastRenderedPageBreak/>
              <w:t xml:space="preserve">tlenków węgla(IV), węgla(II), siarki(IV), magnezu, </w:t>
            </w:r>
            <w:proofErr w:type="spellStart"/>
            <w:r w:rsidRPr="00AD1E33">
              <w:t>glinu</w:t>
            </w:r>
            <w:proofErr w:type="spellEnd"/>
            <w:r w:rsidRPr="00AD1E33">
              <w:t xml:space="preserve"> i krzemu(IV)</w:t>
            </w:r>
          </w:p>
          <w:p w14:paraId="55057BA0" w14:textId="18E51902" w:rsidR="00752867" w:rsidRDefault="00752867" w:rsidP="00CD2802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9274E4" w14:textId="77777777" w:rsidR="00AA6ABB" w:rsidRPr="00AD1E33" w:rsidRDefault="00AA6ABB" w:rsidP="00AA6ABB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opisuje</w:t>
            </w:r>
            <w:r w:rsidRPr="00AD1E33">
              <w:t xml:space="preserve"> wpływ tlenków węgla(IV), węgla(II), siarki(IV), magnezu, </w:t>
            </w:r>
            <w:proofErr w:type="spellStart"/>
            <w:r w:rsidRPr="00AD1E33">
              <w:t>glinu</w:t>
            </w:r>
            <w:proofErr w:type="spellEnd"/>
            <w:r w:rsidRPr="00AD1E33">
              <w:t xml:space="preserve"> i krzemu(IV) na organizm człowieka</w:t>
            </w:r>
          </w:p>
          <w:p w14:paraId="246EE286" w14:textId="77777777" w:rsidR="00FE6098" w:rsidRDefault="00AA6ABB" w:rsidP="00AA6ABB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zna nazwy zwyczajowe tlenku magnezu, tlenku węgla(II), tlenku </w:t>
            </w:r>
            <w:r w:rsidRPr="00AD1E33">
              <w:lastRenderedPageBreak/>
              <w:t>krzemu(IV) i tlenku wapnia</w:t>
            </w:r>
            <w:r w:rsidRPr="00C87726">
              <w:rPr>
                <w:rFonts w:ascii="Times New Roman" w:hAnsi="Times New Roman" w:cs="Times New Roman"/>
                <w:color w:val="FFC000"/>
              </w:rPr>
              <w:t xml:space="preserve"> </w:t>
            </w:r>
          </w:p>
          <w:p w14:paraId="00127A24" w14:textId="7174AF1D" w:rsidR="00F17FAC" w:rsidRDefault="00763963" w:rsidP="00AA6ABB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otrzymywanie tlenków magnezu, węgla(IV) i siarki (IV)</w:t>
            </w:r>
          </w:p>
          <w:p w14:paraId="5FE466E1" w14:textId="5321FFC7"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wykrywanie tlenku węgla(IV) w powietrzu wydychanym z płuc</w:t>
            </w:r>
          </w:p>
          <w:p w14:paraId="584BC198" w14:textId="5A5E5E7E"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badanie palności tlenku węgla(IV)</w:t>
            </w:r>
          </w:p>
        </w:tc>
      </w:tr>
      <w:tr w:rsidR="00F17FAC" w14:paraId="667EEBED" w14:textId="77777777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5C0EE8" w14:textId="1CBB6114" w:rsidR="00F17FAC" w:rsidRDefault="00F17FAC" w:rsidP="00CD2802">
            <w:pPr>
              <w:pStyle w:val="TabelatekstCENTERTabela"/>
            </w:pPr>
            <w:r>
              <w:lastRenderedPageBreak/>
              <w:t>3</w:t>
            </w:r>
            <w:r w:rsidR="00180C0F">
              <w:t>0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B47DB9" w14:textId="77777777" w:rsidR="00F17FAC" w:rsidRDefault="00F17FAC" w:rsidP="00CD2802">
            <w:pPr>
              <w:pStyle w:val="TabelatekstBEZWCIECIATabela"/>
            </w:pPr>
            <w:r>
              <w:t>Wodór paliwo przyszłości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47F8D3" w14:textId="45893102"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8452FD" w:rsidRPr="00AD1E33">
              <w:t>odczytuje z różnych źródeł informacji właściwości wodoru</w:t>
            </w:r>
          </w:p>
          <w:p w14:paraId="39218F98" w14:textId="6D0D9427"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podaje wzór sumaryczny cząsteczki wodoru </w:t>
            </w:r>
          </w:p>
          <w:p w14:paraId="485CDD15" w14:textId="77777777"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8452FD">
              <w:t>definiuje pojęcie:</w:t>
            </w:r>
            <w:r w:rsidR="00F17FAC">
              <w:t xml:space="preserve"> wodork</w:t>
            </w:r>
            <w:r w:rsidR="008452FD">
              <w:t>i</w:t>
            </w:r>
          </w:p>
          <w:p w14:paraId="1815DFFE" w14:textId="77777777" w:rsidR="00684C14" w:rsidRPr="00AD1E33" w:rsidRDefault="00684C14" w:rsidP="00684C14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budowę cząsteczki wodoru</w:t>
            </w:r>
          </w:p>
          <w:p w14:paraId="578E84FF" w14:textId="2F9D6A96" w:rsidR="00684C14" w:rsidRDefault="00684C14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910F1E" w14:textId="4D3BCDEA"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wzór strukturalny cząsteczki wodoru</w:t>
            </w:r>
          </w:p>
          <w:p w14:paraId="04FDBBA2" w14:textId="0A5776F5"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dzieli właściwości wodoru na fizyczne i chemiczne </w:t>
            </w:r>
          </w:p>
          <w:p w14:paraId="0E6141A1" w14:textId="77777777" w:rsidR="00684C14" w:rsidRPr="00AD1E33" w:rsidRDefault="00684C14" w:rsidP="00684C14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zapisuje równania reakcji otrzymywania amoniaku, chlorowodoru i siarkowodoru</w:t>
            </w:r>
          </w:p>
          <w:p w14:paraId="1513DF24" w14:textId="5813E5BC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FD82B3" w14:textId="10C29A8C"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właściwości fizyczne i chemiczne wodoru</w:t>
            </w:r>
          </w:p>
          <w:p w14:paraId="68B59971" w14:textId="77777777" w:rsidR="007D26BA" w:rsidRPr="00AD1E33" w:rsidRDefault="007D26BA" w:rsidP="007D26BA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 odczytuje z różnych źródeł informacji zastosowania wodoru</w:t>
            </w:r>
          </w:p>
          <w:p w14:paraId="4D8BCEAA" w14:textId="134211E7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842E19" w14:textId="1AEBD33C"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wz</w:t>
            </w:r>
            <w:r w:rsidR="00684C14">
              <w:t>o</w:t>
            </w:r>
            <w:r w:rsidR="00F17FAC">
              <w:t>r</w:t>
            </w:r>
            <w:r w:rsidR="00684C14">
              <w:t>y</w:t>
            </w:r>
            <w:r w:rsidR="00F17FAC">
              <w:t xml:space="preserve"> elektronowy kropkowy i kresowy cząsteczki wodoru</w:t>
            </w:r>
          </w:p>
          <w:p w14:paraId="74E91C7E" w14:textId="14E47FD4"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podaje metody otrzymywania wodoru </w:t>
            </w:r>
          </w:p>
          <w:p w14:paraId="2DF6FC72" w14:textId="1D08949A"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metodę identyfikacji wodoru</w:t>
            </w:r>
          </w:p>
          <w:p w14:paraId="773F5FD4" w14:textId="6D398E57"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powiązuje sposoby zbierania gazów z ich gęstością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FB0EF5" w14:textId="217987D3" w:rsidR="00684C14" w:rsidRDefault="00684C14" w:rsidP="00CD2802">
            <w:pPr>
              <w:pStyle w:val="Tabelatrjkt"/>
              <w:rPr>
                <w:rFonts w:ascii="Times New Roman" w:hAnsi="Times New Roman" w:cs="Times New Roman"/>
                <w:color w:val="FFC000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wyjaśnia, dlaczego zbiorniki z wodorem należy przechowywać z dala od źródeł ciepła</w:t>
            </w:r>
          </w:p>
          <w:p w14:paraId="554C2D9E" w14:textId="6439AEFD" w:rsidR="00F17FAC" w:rsidRDefault="00CE659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194899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reakcję cynku z kwasem chlorowodorowym</w:t>
            </w:r>
          </w:p>
        </w:tc>
      </w:tr>
      <w:tr w:rsidR="00F17FAC" w14:paraId="73B5AD38" w14:textId="77777777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2DC1A9" w14:textId="0A528EB2" w:rsidR="00F17FAC" w:rsidRDefault="00F17FAC" w:rsidP="00CD2802">
            <w:pPr>
              <w:pStyle w:val="TabelatekstCENTERTabela"/>
            </w:pPr>
            <w:r>
              <w:t>3</w:t>
            </w:r>
            <w:r w:rsidR="00180C0F">
              <w:t>1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6B2CB7" w14:textId="77777777" w:rsidR="00F17FAC" w:rsidRDefault="00F17FAC" w:rsidP="00CD2802">
            <w:pPr>
              <w:pStyle w:val="TabelatekstBEZWCIECIATabela"/>
            </w:pPr>
            <w:r>
              <w:t>Pozostałe składniki powietrza. Korozja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9F246D" w14:textId="77CAB768" w:rsidR="00F17FAC" w:rsidRDefault="009B77A9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odczytuje z układu okresowego informacje o azocie i gazach szlachetnych</w:t>
            </w:r>
          </w:p>
          <w:p w14:paraId="42452910" w14:textId="36EB061F" w:rsidR="00F17FAC" w:rsidRDefault="009B77A9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wzór sumaryczny cząsteczki azotu</w:t>
            </w:r>
          </w:p>
          <w:p w14:paraId="0373657D" w14:textId="446704BC" w:rsidR="00954519" w:rsidRDefault="00954519" w:rsidP="00954519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AD1E33">
              <w:t>wyszukuje, informacje o</w:t>
            </w:r>
            <w:r>
              <w:t>:</w:t>
            </w:r>
            <w:r w:rsidRPr="00AD1E33">
              <w:t xml:space="preserve"> </w:t>
            </w:r>
          </w:p>
          <w:p w14:paraId="7D092B1F" w14:textId="77777777" w:rsidR="00954519" w:rsidRPr="00AD1E33" w:rsidRDefault="00954519" w:rsidP="00954519">
            <w:pPr>
              <w:pStyle w:val="Tabelatrjkt"/>
              <w:ind w:left="362"/>
            </w:pPr>
            <w:r w:rsidRPr="00AD1E33">
              <w:rPr>
                <w:color w:val="FFC000"/>
              </w:rPr>
              <w:t>●</w:t>
            </w:r>
            <w:r w:rsidRPr="00AD1E33">
              <w:t xml:space="preserve">zastosowaniach gazów szlachetnych  </w:t>
            </w:r>
          </w:p>
          <w:p w14:paraId="63C845BC" w14:textId="77777777" w:rsidR="00954519" w:rsidRDefault="00954519" w:rsidP="00954519">
            <w:pPr>
              <w:pStyle w:val="Tabelatrjkt"/>
              <w:ind w:left="362"/>
              <w:rPr>
                <w:rFonts w:cs="Times New Roman"/>
                <w:color w:val="auto"/>
              </w:rPr>
            </w:pPr>
            <w:r w:rsidRPr="00AD1E33">
              <w:rPr>
                <w:color w:val="FFC000"/>
              </w:rPr>
              <w:t>●</w:t>
            </w:r>
            <w:r w:rsidRPr="007333B2">
              <w:rPr>
                <w:rFonts w:cs="Times New Roman"/>
                <w:color w:val="auto"/>
              </w:rPr>
              <w:t xml:space="preserve">korozji </w:t>
            </w:r>
          </w:p>
          <w:p w14:paraId="152838B5" w14:textId="77777777" w:rsidR="00954519" w:rsidRDefault="00954519" w:rsidP="00954519">
            <w:pPr>
              <w:pStyle w:val="Tabelatrjkt"/>
              <w:ind w:left="362"/>
            </w:pPr>
            <w:r w:rsidRPr="00AD1E33">
              <w:rPr>
                <w:color w:val="FFC000"/>
              </w:rPr>
              <w:t>●</w:t>
            </w:r>
            <w:r w:rsidRPr="00AD1E33">
              <w:t xml:space="preserve">czynnikach wpływające na szybkość korozji </w:t>
            </w:r>
          </w:p>
          <w:p w14:paraId="60BE964C" w14:textId="62D4BCC6" w:rsidR="00F17FAC" w:rsidRDefault="00954519" w:rsidP="00F82CE0">
            <w:pPr>
              <w:pStyle w:val="Tabelatrjkt"/>
              <w:ind w:left="362"/>
            </w:pPr>
            <w:r w:rsidRPr="00AD1E33">
              <w:rPr>
                <w:color w:val="FFC000"/>
              </w:rPr>
              <w:t>●</w:t>
            </w:r>
            <w:r w:rsidRPr="00AD1E33">
              <w:t>metodach ochrony przed korozją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98C57E" w14:textId="47AE0BDD" w:rsidR="00F17FAC" w:rsidRDefault="009B77A9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wzór strukturalny cząsteczki azotu</w:t>
            </w:r>
          </w:p>
          <w:p w14:paraId="3F2D77BD" w14:textId="21CD0D87" w:rsidR="00954519" w:rsidRDefault="00954519" w:rsidP="00954519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 porównuje informacje o</w:t>
            </w:r>
            <w:r>
              <w:t>:</w:t>
            </w:r>
            <w:r w:rsidRPr="00AD1E33">
              <w:t xml:space="preserve"> </w:t>
            </w:r>
          </w:p>
          <w:p w14:paraId="4E576686" w14:textId="77777777" w:rsidR="00954519" w:rsidRPr="00AD1E33" w:rsidRDefault="00954519" w:rsidP="00954519">
            <w:pPr>
              <w:pStyle w:val="Tabelatrjkt"/>
              <w:ind w:left="362"/>
            </w:pPr>
            <w:r w:rsidRPr="00AD1E33">
              <w:rPr>
                <w:color w:val="FFC000"/>
              </w:rPr>
              <w:t>●</w:t>
            </w:r>
            <w:r w:rsidRPr="00AD1E33">
              <w:t xml:space="preserve">zastosowaniach gazów szlachetnych  </w:t>
            </w:r>
          </w:p>
          <w:p w14:paraId="0A050CDB" w14:textId="77777777" w:rsidR="00954519" w:rsidRDefault="00954519" w:rsidP="00954519">
            <w:pPr>
              <w:pStyle w:val="Tabelatrjkt"/>
              <w:ind w:left="362"/>
              <w:rPr>
                <w:rFonts w:cs="Times New Roman"/>
                <w:color w:val="auto"/>
              </w:rPr>
            </w:pPr>
            <w:r w:rsidRPr="00AD1E33">
              <w:rPr>
                <w:color w:val="FFC000"/>
              </w:rPr>
              <w:lastRenderedPageBreak/>
              <w:t>●</w:t>
            </w:r>
            <w:r w:rsidRPr="007333B2">
              <w:rPr>
                <w:rFonts w:cs="Times New Roman"/>
                <w:color w:val="auto"/>
              </w:rPr>
              <w:t xml:space="preserve">korozji </w:t>
            </w:r>
          </w:p>
          <w:p w14:paraId="7ECAEFCB" w14:textId="77777777" w:rsidR="00954519" w:rsidRDefault="00954519" w:rsidP="00954519">
            <w:pPr>
              <w:pStyle w:val="Tabelatrjkt"/>
              <w:ind w:left="362"/>
            </w:pPr>
            <w:r w:rsidRPr="00AD1E33">
              <w:rPr>
                <w:color w:val="FFC000"/>
              </w:rPr>
              <w:t>●</w:t>
            </w:r>
            <w:r w:rsidRPr="00AD1E33">
              <w:t xml:space="preserve">czynnikach wpływające na szybkość korozji </w:t>
            </w:r>
          </w:p>
          <w:p w14:paraId="4A5E2E77" w14:textId="77777777" w:rsidR="00954519" w:rsidRPr="00AD1E33" w:rsidRDefault="00954519" w:rsidP="00954519">
            <w:pPr>
              <w:pStyle w:val="Tabelatrjkt"/>
              <w:ind w:left="362"/>
            </w:pPr>
            <w:r w:rsidRPr="00AD1E33">
              <w:rPr>
                <w:color w:val="FFC000"/>
              </w:rPr>
              <w:t>●</w:t>
            </w:r>
            <w:r w:rsidRPr="00AD1E33">
              <w:t>metodach ochrony przed korozją</w:t>
            </w:r>
          </w:p>
          <w:p w14:paraId="21DD2B1F" w14:textId="55E4A09E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CC0E84" w14:textId="0D16F414" w:rsidR="00F17FAC" w:rsidRDefault="009B77A9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omawia powstawanie wiązań w cząsteczce azotu</w:t>
            </w:r>
          </w:p>
          <w:p w14:paraId="7B55B803" w14:textId="0A24C0AE" w:rsidR="00F17FAC" w:rsidRDefault="009B77A9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zastosowania azotu</w:t>
            </w:r>
          </w:p>
          <w:p w14:paraId="528CC291" w14:textId="3409CA35" w:rsidR="00954519" w:rsidRDefault="00954519" w:rsidP="00954519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prezentuje informacje o</w:t>
            </w:r>
            <w:r>
              <w:t>:</w:t>
            </w:r>
            <w:r w:rsidRPr="00AD1E33">
              <w:t xml:space="preserve"> </w:t>
            </w:r>
          </w:p>
          <w:p w14:paraId="7D111C4C" w14:textId="77777777" w:rsidR="00954519" w:rsidRPr="00AD1E33" w:rsidRDefault="00954519" w:rsidP="00954519">
            <w:pPr>
              <w:pStyle w:val="Tabelatrjkt"/>
              <w:ind w:left="362"/>
            </w:pPr>
            <w:r w:rsidRPr="00AD1E33">
              <w:rPr>
                <w:color w:val="FFC000"/>
              </w:rPr>
              <w:lastRenderedPageBreak/>
              <w:t>●</w:t>
            </w:r>
            <w:r w:rsidRPr="00AD1E33">
              <w:t xml:space="preserve">zastosowaniach gazów szlachetnych  </w:t>
            </w:r>
          </w:p>
          <w:p w14:paraId="147797D5" w14:textId="77777777" w:rsidR="00954519" w:rsidRDefault="00954519" w:rsidP="00954519">
            <w:pPr>
              <w:pStyle w:val="Tabelatrjkt"/>
              <w:ind w:left="362"/>
              <w:rPr>
                <w:rFonts w:cs="Times New Roman"/>
                <w:color w:val="auto"/>
              </w:rPr>
            </w:pPr>
            <w:r w:rsidRPr="00AD1E33">
              <w:rPr>
                <w:color w:val="FFC000"/>
              </w:rPr>
              <w:t>●</w:t>
            </w:r>
            <w:r w:rsidRPr="007333B2">
              <w:rPr>
                <w:rFonts w:cs="Times New Roman"/>
                <w:color w:val="auto"/>
              </w:rPr>
              <w:t xml:space="preserve">korozji </w:t>
            </w:r>
          </w:p>
          <w:p w14:paraId="4B08828C" w14:textId="77777777" w:rsidR="00954519" w:rsidRDefault="00954519" w:rsidP="00954519">
            <w:pPr>
              <w:pStyle w:val="Tabelatrjkt"/>
              <w:ind w:left="362"/>
            </w:pPr>
            <w:r w:rsidRPr="00AD1E33">
              <w:rPr>
                <w:color w:val="FFC000"/>
              </w:rPr>
              <w:t>●</w:t>
            </w:r>
            <w:r w:rsidRPr="00AD1E33">
              <w:t xml:space="preserve">czynnikach wpływające na szybkość korozji </w:t>
            </w:r>
          </w:p>
          <w:p w14:paraId="2085093B" w14:textId="77777777" w:rsidR="00954519" w:rsidRPr="00AD1E33" w:rsidRDefault="00954519" w:rsidP="00954519">
            <w:pPr>
              <w:pStyle w:val="Tabelatrjkt"/>
              <w:ind w:left="362"/>
            </w:pPr>
            <w:r w:rsidRPr="00AD1E33">
              <w:rPr>
                <w:color w:val="FFC000"/>
              </w:rPr>
              <w:t>●</w:t>
            </w:r>
            <w:r w:rsidRPr="00AD1E33">
              <w:t>metodach ochrony przed korozją</w:t>
            </w:r>
          </w:p>
          <w:p w14:paraId="22815808" w14:textId="7FF7EA74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1AF802" w14:textId="5E8FAD13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wz</w:t>
            </w:r>
            <w:r w:rsidR="00A50D35">
              <w:t>o</w:t>
            </w:r>
            <w:r w:rsidR="00F17FAC">
              <w:t>r</w:t>
            </w:r>
            <w:r w:rsidR="00A50D35">
              <w:t>y</w:t>
            </w:r>
            <w:r w:rsidR="00F17FAC">
              <w:t xml:space="preserve"> elektronowy kropkowy i kresowy cząsteczki azotu</w:t>
            </w:r>
          </w:p>
          <w:p w14:paraId="374AF86D" w14:textId="1867C509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 obieg azotu w przyrodzie</w:t>
            </w:r>
          </w:p>
          <w:p w14:paraId="522948DC" w14:textId="10451D6D" w:rsidR="00F17FAC" w:rsidRDefault="001C63BB" w:rsidP="00861520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 wyszukuje, porównuje </w:t>
            </w:r>
            <w:r w:rsidRPr="00AD1E33">
              <w:lastRenderedPageBreak/>
              <w:t>i</w:t>
            </w:r>
            <w:r w:rsidR="00634A55">
              <w:t> </w:t>
            </w:r>
            <w:r w:rsidRPr="00AD1E33">
              <w:t>prezentuje informacje</w:t>
            </w:r>
            <w:r>
              <w:t xml:space="preserve"> o</w:t>
            </w:r>
            <w:r w:rsidR="00634A55">
              <w:t> </w:t>
            </w:r>
            <w:r w:rsidRPr="00AD1E33">
              <w:t>zastosowania</w:t>
            </w:r>
            <w:r>
              <w:t>ch</w:t>
            </w:r>
            <w:r w:rsidRPr="00AD1E33">
              <w:t xml:space="preserve"> azotu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DD02E8" w14:textId="497FF152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właściwości fizyczne i chemiczne azotu</w:t>
            </w:r>
          </w:p>
          <w:p w14:paraId="7DC52FBB" w14:textId="28B73834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wykrywanie azotu w fasoli i mięsie</w:t>
            </w:r>
          </w:p>
          <w:p w14:paraId="10C514A5" w14:textId="0492965D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bada i interpretuje wpływ różnych </w:t>
            </w:r>
            <w:r w:rsidR="00F17FAC">
              <w:lastRenderedPageBreak/>
              <w:t>czynników na szybkość korozji</w:t>
            </w:r>
          </w:p>
        </w:tc>
      </w:tr>
      <w:tr w:rsidR="00F17FAC" w14:paraId="574C4AA0" w14:textId="77777777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C32ECA" w14:textId="534FB1D5" w:rsidR="00F17FAC" w:rsidRDefault="00F17FAC" w:rsidP="00CD2802">
            <w:pPr>
              <w:pStyle w:val="TabelatekstCENTERTabela"/>
            </w:pPr>
            <w:r>
              <w:lastRenderedPageBreak/>
              <w:t>3</w:t>
            </w:r>
            <w:r w:rsidR="00180C0F">
              <w:t>2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E6AF29" w14:textId="77777777" w:rsidR="00F17FAC" w:rsidRDefault="00F17FAC" w:rsidP="00CD2802">
            <w:pPr>
              <w:pStyle w:val="TabelatekstBEZWCIECIATabela"/>
            </w:pPr>
            <w:r>
              <w:t>Zanieczyszczenia powietrza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A9A21A" w14:textId="720EA0B1" w:rsidR="006261C7" w:rsidRPr="00AD1E33" w:rsidRDefault="006261C7" w:rsidP="006261C7">
            <w:pPr>
              <w:pStyle w:val="Tabelatrjkt"/>
              <w:rPr>
                <w:rFonts w:cs="Times New Roman"/>
                <w:color w:val="FFC000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rPr>
                <w:rFonts w:cs="Times New Roman"/>
                <w:color w:val="FFC000"/>
              </w:rPr>
              <w:t xml:space="preserve"> </w:t>
            </w:r>
            <w:r w:rsidRPr="007333B2">
              <w:rPr>
                <w:rFonts w:cs="Times New Roman"/>
                <w:color w:val="auto"/>
              </w:rPr>
              <w:t>wyszukuje informacje o:</w:t>
            </w:r>
          </w:p>
          <w:p w14:paraId="73BC9217" w14:textId="756F77D4" w:rsidR="006261C7" w:rsidRPr="00AD1E33" w:rsidRDefault="006261C7" w:rsidP="00BD17D5">
            <w:pPr>
              <w:pStyle w:val="Tabelatrjkt"/>
              <w:rPr>
                <w:color w:val="FFC000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>przyczynach i</w:t>
            </w:r>
            <w:r w:rsidR="00414DDA">
              <w:rPr>
                <w:color w:val="auto"/>
              </w:rPr>
              <w:t> </w:t>
            </w:r>
            <w:r w:rsidRPr="007333B2">
              <w:rPr>
                <w:color w:val="auto"/>
              </w:rPr>
              <w:t>skutkach spadku stężenia ozonu w</w:t>
            </w:r>
            <w:r w:rsidR="00414DDA">
              <w:rPr>
                <w:color w:val="auto"/>
              </w:rPr>
              <w:t> </w:t>
            </w:r>
            <w:r w:rsidRPr="007333B2">
              <w:rPr>
                <w:color w:val="auto"/>
              </w:rPr>
              <w:t>stratosferze ziemskiej</w:t>
            </w:r>
          </w:p>
          <w:p w14:paraId="243D639C" w14:textId="66E24281" w:rsidR="006261C7" w:rsidRPr="00AD1E33" w:rsidRDefault="006261C7" w:rsidP="00BD17D5">
            <w:pPr>
              <w:pStyle w:val="Tabelatrjkt"/>
              <w:rPr>
                <w:color w:val="FFC000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>źródłach, rodzajach i</w:t>
            </w:r>
            <w:r w:rsidR="00414DDA">
              <w:rPr>
                <w:color w:val="auto"/>
              </w:rPr>
              <w:t> </w:t>
            </w:r>
            <w:r w:rsidRPr="007333B2">
              <w:rPr>
                <w:color w:val="auto"/>
              </w:rPr>
              <w:t>skutkach zanieczyszczeń powietrza</w:t>
            </w:r>
          </w:p>
          <w:p w14:paraId="622316D6" w14:textId="77777777" w:rsidR="006261C7" w:rsidRPr="007333B2" w:rsidRDefault="006261C7" w:rsidP="00BD17D5">
            <w:pPr>
              <w:pStyle w:val="Tabelatrjkt"/>
              <w:rPr>
                <w:color w:val="auto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 xml:space="preserve">sposobach postępowania pozwalających chronić powietrze przed zanieczyszczeniami </w:t>
            </w:r>
          </w:p>
          <w:p w14:paraId="0649EB2D" w14:textId="50B233FE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37A1EF" w14:textId="7B6AFAE4" w:rsidR="006261C7" w:rsidRPr="00AD1E33" w:rsidRDefault="006261C7" w:rsidP="006261C7">
            <w:pPr>
              <w:pStyle w:val="Tabelatrjkt"/>
              <w:rPr>
                <w:rFonts w:cs="Times New Roman"/>
                <w:color w:val="FFC000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rPr>
                <w:rFonts w:cs="Times New Roman"/>
                <w:color w:val="FFC000"/>
              </w:rPr>
              <w:t xml:space="preserve"> </w:t>
            </w:r>
            <w:r w:rsidRPr="007333B2">
              <w:rPr>
                <w:rFonts w:cs="Times New Roman"/>
                <w:color w:val="auto"/>
              </w:rPr>
              <w:t>porządkuje informacje o:</w:t>
            </w:r>
          </w:p>
          <w:p w14:paraId="0F4C1C94" w14:textId="0ABBDFFB" w:rsidR="006261C7" w:rsidRPr="00AD1E33" w:rsidRDefault="006261C7" w:rsidP="00BD17D5">
            <w:pPr>
              <w:pStyle w:val="Tabelatrjkt"/>
              <w:rPr>
                <w:color w:val="FFC000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>przyczynach i</w:t>
            </w:r>
            <w:r w:rsidR="007F7154">
              <w:rPr>
                <w:color w:val="auto"/>
              </w:rPr>
              <w:t> </w:t>
            </w:r>
            <w:r w:rsidRPr="007333B2">
              <w:rPr>
                <w:color w:val="auto"/>
              </w:rPr>
              <w:t>skutkach spadku stężenia ozonu w</w:t>
            </w:r>
            <w:r w:rsidR="007F7154">
              <w:rPr>
                <w:color w:val="auto"/>
              </w:rPr>
              <w:t> </w:t>
            </w:r>
            <w:r w:rsidRPr="007333B2">
              <w:rPr>
                <w:color w:val="auto"/>
              </w:rPr>
              <w:t>stratosferze ziemskiej</w:t>
            </w:r>
          </w:p>
          <w:p w14:paraId="75F10991" w14:textId="77C57CCE" w:rsidR="006261C7" w:rsidRPr="00AD1E33" w:rsidRDefault="006261C7" w:rsidP="00BD17D5">
            <w:pPr>
              <w:pStyle w:val="Tabelatrjkt"/>
              <w:rPr>
                <w:color w:val="FFC000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>źródłach, rodzajach i</w:t>
            </w:r>
            <w:r w:rsidR="007F7154">
              <w:rPr>
                <w:color w:val="auto"/>
              </w:rPr>
              <w:t> </w:t>
            </w:r>
            <w:r w:rsidRPr="007333B2">
              <w:rPr>
                <w:color w:val="auto"/>
              </w:rPr>
              <w:t>skutkach zanieczyszczeń powietrza</w:t>
            </w:r>
          </w:p>
          <w:p w14:paraId="3B08FB88" w14:textId="77777777" w:rsidR="006261C7" w:rsidRPr="007333B2" w:rsidRDefault="006261C7" w:rsidP="00BD17D5">
            <w:pPr>
              <w:pStyle w:val="Tabelatrjkt"/>
              <w:rPr>
                <w:color w:val="auto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 xml:space="preserve">sposobach postępowania pozwalających chronić powietrze przed zanieczyszczeniami </w:t>
            </w:r>
          </w:p>
          <w:p w14:paraId="460BDC59" w14:textId="4BB09789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27EC65" w14:textId="7F6201E9" w:rsidR="006261C7" w:rsidRPr="00AD1E33" w:rsidRDefault="006261C7" w:rsidP="006261C7">
            <w:pPr>
              <w:pStyle w:val="Tabelatrjkt"/>
              <w:rPr>
                <w:rFonts w:cs="Times New Roman"/>
                <w:color w:val="FFC000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rPr>
                <w:rFonts w:cs="Times New Roman"/>
                <w:color w:val="FFC000"/>
              </w:rPr>
              <w:t xml:space="preserve"> </w:t>
            </w:r>
            <w:r w:rsidRPr="007333B2">
              <w:rPr>
                <w:rFonts w:cs="Times New Roman"/>
                <w:color w:val="auto"/>
              </w:rPr>
              <w:t>porównuje informacje o:</w:t>
            </w:r>
          </w:p>
          <w:p w14:paraId="60A4CA5D" w14:textId="69175013" w:rsidR="006261C7" w:rsidRPr="00AD1E33" w:rsidRDefault="006261C7" w:rsidP="00BD17D5">
            <w:pPr>
              <w:pStyle w:val="Tabelatrjkt"/>
              <w:rPr>
                <w:color w:val="FFC000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>przyczynach i</w:t>
            </w:r>
            <w:r w:rsidR="009D18E3">
              <w:rPr>
                <w:color w:val="auto"/>
              </w:rPr>
              <w:t> </w:t>
            </w:r>
            <w:r w:rsidRPr="007333B2">
              <w:rPr>
                <w:color w:val="auto"/>
              </w:rPr>
              <w:t>skutkach spadku stężenia ozonu w</w:t>
            </w:r>
            <w:r w:rsidR="009D18E3">
              <w:rPr>
                <w:color w:val="auto"/>
              </w:rPr>
              <w:t> </w:t>
            </w:r>
            <w:r w:rsidRPr="007333B2">
              <w:rPr>
                <w:color w:val="auto"/>
              </w:rPr>
              <w:t>stratosferze ziemskiej</w:t>
            </w:r>
          </w:p>
          <w:p w14:paraId="2CF42C4D" w14:textId="55EA4906" w:rsidR="006261C7" w:rsidRPr="00AD1E33" w:rsidRDefault="006261C7" w:rsidP="00BD17D5">
            <w:pPr>
              <w:pStyle w:val="Tabelatrjkt"/>
              <w:rPr>
                <w:color w:val="FFC000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>źródłach, rodzajach i</w:t>
            </w:r>
            <w:r w:rsidR="001B684B">
              <w:rPr>
                <w:color w:val="auto"/>
              </w:rPr>
              <w:t> </w:t>
            </w:r>
            <w:r w:rsidRPr="007333B2">
              <w:rPr>
                <w:color w:val="auto"/>
              </w:rPr>
              <w:t>skutkach zanieczyszczeń powietrza</w:t>
            </w:r>
          </w:p>
          <w:p w14:paraId="2E5449A2" w14:textId="77777777" w:rsidR="006261C7" w:rsidRPr="007333B2" w:rsidRDefault="006261C7" w:rsidP="00BD17D5">
            <w:pPr>
              <w:pStyle w:val="Tabelatrjkt"/>
              <w:rPr>
                <w:color w:val="auto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 xml:space="preserve">sposobach postępowania pozwalających chronić powietrze przed zanieczyszczeniami </w:t>
            </w:r>
          </w:p>
          <w:p w14:paraId="50111D25" w14:textId="03ED8FC1" w:rsidR="006261C7" w:rsidRDefault="006261C7" w:rsidP="006261C7">
            <w:pPr>
              <w:pStyle w:val="Tabelatrjkt"/>
            </w:pPr>
          </w:p>
          <w:p w14:paraId="3B97F3FA" w14:textId="4010B0CA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08CE20" w14:textId="77777777" w:rsidR="006261C7" w:rsidRPr="00AD1E33" w:rsidRDefault="006261C7" w:rsidP="006261C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wyjaśnia, w jaki sposób w atmosferze powstaje ozon</w:t>
            </w:r>
          </w:p>
          <w:p w14:paraId="36519DF5" w14:textId="77777777" w:rsidR="00F17FAC" w:rsidRDefault="006261C7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działania, które doprowadziły do rozwiązania problemu ,,dziury ozonowej”</w:t>
            </w:r>
          </w:p>
          <w:p w14:paraId="7425A022" w14:textId="172E9F21" w:rsidR="006261C7" w:rsidRPr="00AD1E33" w:rsidRDefault="006261C7" w:rsidP="006261C7">
            <w:pPr>
              <w:pStyle w:val="Tabelatrjkt"/>
              <w:rPr>
                <w:rFonts w:cs="Times New Roman"/>
                <w:color w:val="FFC000"/>
              </w:rPr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7333B2">
              <w:rPr>
                <w:rFonts w:cs="Times New Roman"/>
                <w:color w:val="auto"/>
              </w:rPr>
              <w:t>prezentuje informacje o:</w:t>
            </w:r>
          </w:p>
          <w:p w14:paraId="627D3A47" w14:textId="175DB9E1" w:rsidR="006261C7" w:rsidRPr="00AD1E33" w:rsidRDefault="006261C7" w:rsidP="00BD17D5">
            <w:pPr>
              <w:pStyle w:val="Tabelatrjkt"/>
              <w:rPr>
                <w:color w:val="FFC000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>przyczynach i</w:t>
            </w:r>
            <w:r w:rsidR="00B67326">
              <w:rPr>
                <w:color w:val="auto"/>
              </w:rPr>
              <w:t> </w:t>
            </w:r>
            <w:r w:rsidRPr="007333B2">
              <w:rPr>
                <w:color w:val="auto"/>
              </w:rPr>
              <w:t>skutkach spadku stężenia ozonu w</w:t>
            </w:r>
            <w:r w:rsidR="00A542FF">
              <w:rPr>
                <w:color w:val="auto"/>
              </w:rPr>
              <w:t> </w:t>
            </w:r>
            <w:r w:rsidRPr="007333B2">
              <w:rPr>
                <w:color w:val="auto"/>
              </w:rPr>
              <w:t>stratosferze ziemskiej</w:t>
            </w:r>
          </w:p>
          <w:p w14:paraId="79318E6E" w14:textId="3DE409E4" w:rsidR="006261C7" w:rsidRPr="00AD1E33" w:rsidRDefault="006261C7" w:rsidP="00BD17D5">
            <w:pPr>
              <w:pStyle w:val="Tabelatrjkt"/>
              <w:rPr>
                <w:color w:val="FFC000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>źródłach, rodzajach i</w:t>
            </w:r>
            <w:r w:rsidR="00A542FF">
              <w:rPr>
                <w:color w:val="auto"/>
              </w:rPr>
              <w:t> </w:t>
            </w:r>
            <w:r w:rsidRPr="007333B2">
              <w:rPr>
                <w:color w:val="auto"/>
              </w:rPr>
              <w:t>skutkach zanieczyszczeń powietrza</w:t>
            </w:r>
          </w:p>
          <w:p w14:paraId="37A93B19" w14:textId="03696A42" w:rsidR="006261C7" w:rsidRPr="00752D74" w:rsidRDefault="006261C7" w:rsidP="00752D74">
            <w:pPr>
              <w:pStyle w:val="Tabelatrjkt"/>
              <w:rPr>
                <w:color w:val="auto"/>
              </w:rPr>
            </w:pPr>
            <w:r w:rsidRPr="00AD1E33">
              <w:rPr>
                <w:color w:val="FFC000"/>
              </w:rPr>
              <w:t xml:space="preserve">● </w:t>
            </w:r>
            <w:r w:rsidRPr="007333B2">
              <w:rPr>
                <w:color w:val="auto"/>
              </w:rPr>
              <w:t xml:space="preserve">sposobach postępowania pozwalających chronić powietrze </w:t>
            </w:r>
            <w:r w:rsidRPr="007333B2">
              <w:rPr>
                <w:color w:val="auto"/>
              </w:rPr>
              <w:lastRenderedPageBreak/>
              <w:t xml:space="preserve">przed zanieczyszczeniami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4CF26A" w14:textId="428A24EB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przedstawia schemat </w:t>
            </w:r>
            <w:r w:rsidR="00273CA0">
              <w:t xml:space="preserve">modelowy </w:t>
            </w:r>
            <w:r w:rsidR="00F17FAC">
              <w:t>powstawania ozonu</w:t>
            </w:r>
          </w:p>
          <w:p w14:paraId="19BF50E5" w14:textId="77777777" w:rsidR="00F17FAC" w:rsidRDefault="005C78D4" w:rsidP="006261C7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wpływ tlenku azotu(</w:t>
            </w:r>
            <w:r w:rsidR="006261C7">
              <w:t>I</w:t>
            </w:r>
            <w:r w:rsidR="00F17FAC">
              <w:t>V) na rośliny</w:t>
            </w:r>
          </w:p>
          <w:p w14:paraId="0CFCBF87" w14:textId="5B8F2886" w:rsidR="006261C7" w:rsidRDefault="006261C7" w:rsidP="006261C7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na podstawie karty charakterystyki opisuje, jak należy postępować z osobą, która została narażona na wdychanie tlenku azotu(IV)</w:t>
            </w:r>
          </w:p>
        </w:tc>
      </w:tr>
      <w:tr w:rsidR="00F17FAC" w14:paraId="23C1F956" w14:textId="77777777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D7B8E3" w14:textId="6DBEC10C" w:rsidR="00F17FAC" w:rsidRDefault="00F17FAC" w:rsidP="00CD2802">
            <w:pPr>
              <w:pStyle w:val="TabelatekstCENTERTabela"/>
            </w:pPr>
            <w:r>
              <w:t>3</w:t>
            </w:r>
            <w:r w:rsidR="00180C0F">
              <w:t>3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DCB15D" w14:textId="77777777" w:rsidR="00F17FAC" w:rsidRDefault="00F17FAC" w:rsidP="00CD2802">
            <w:pPr>
              <w:pStyle w:val="TabelatekstBEZWCIECIATabela"/>
            </w:pPr>
            <w:r>
              <w:t>Podsumowanie działu V 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8CE88B" w14:textId="6C4B6931" w:rsidR="00F17FAC" w:rsidRDefault="00F17FAC" w:rsidP="00CD2802">
            <w:pPr>
              <w:pStyle w:val="Tabelatrjkt"/>
              <w:ind w:left="0" w:firstLine="0"/>
              <w:jc w:val="center"/>
            </w:pPr>
            <w:r>
              <w:t>wszystkie wymagania z lekcji 2</w:t>
            </w:r>
            <w:r w:rsidR="0007727E">
              <w:t>7</w:t>
            </w:r>
            <w:r>
              <w:t>–3</w:t>
            </w:r>
            <w:r w:rsidR="0007727E">
              <w:t>2</w:t>
            </w:r>
          </w:p>
        </w:tc>
      </w:tr>
      <w:tr w:rsidR="00F17FAC" w14:paraId="05C5E57D" w14:textId="77777777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8724BE" w14:textId="1F2CD526" w:rsidR="00F17FAC" w:rsidRDefault="00F17FAC" w:rsidP="00CD2802">
            <w:pPr>
              <w:pStyle w:val="TabelatekstCENTERTabela"/>
            </w:pPr>
            <w:r>
              <w:t>3</w:t>
            </w:r>
            <w:r w:rsidR="00180C0F">
              <w:t>4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997852" w14:textId="77777777" w:rsidR="00F17FAC" w:rsidRDefault="00F17FAC" w:rsidP="00CD2802">
            <w:pPr>
              <w:pStyle w:val="TabelatekstBEZWCIECIATabela"/>
            </w:pPr>
            <w:r>
              <w:t>Woda właściwości i jej rola w przyrodzie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A9BFD2" w14:textId="3F7A01A2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wzór sumaryczny wody</w:t>
            </w:r>
          </w:p>
          <w:p w14:paraId="7024E529" w14:textId="69E31D41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właściwości wody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783919" w14:textId="72C771BC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opisuje występowanie wody na Ziemi </w:t>
            </w:r>
          </w:p>
          <w:p w14:paraId="693360CD" w14:textId="41F635FD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 obieg wody w przyrodzie</w:t>
            </w:r>
            <w:r w:rsidR="00A55310">
              <w:t xml:space="preserve">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B31F81" w14:textId="77777777" w:rsidR="00DA0011" w:rsidRDefault="00923138" w:rsidP="00DA0011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wymienia sposoby racjonalnej gospodarki wodnej</w:t>
            </w:r>
          </w:p>
          <w:p w14:paraId="215E9B84" w14:textId="436DB003" w:rsidR="00F17FAC" w:rsidRDefault="005C78D4" w:rsidP="00DA001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 zależność właściwości fizycznych wody</w:t>
            </w:r>
            <w:r w:rsidR="00D200DE">
              <w:t xml:space="preserve"> (temperatura topnienia, gęstość)</w:t>
            </w:r>
            <w:r w:rsidR="00F17FAC">
              <w:t xml:space="preserve"> od warunków atmosferycznych</w:t>
            </w:r>
          </w:p>
          <w:p w14:paraId="1C08339F" w14:textId="18DEBADB" w:rsidR="00A55310" w:rsidRDefault="00A55310" w:rsidP="00A55310">
            <w:pPr>
              <w:pStyle w:val="Tabelatrjkt"/>
              <w:ind w:left="0" w:firstLine="0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56842C" w14:textId="77777777" w:rsidR="00A55310" w:rsidRPr="00AD1E33" w:rsidRDefault="00A55310" w:rsidP="00A55310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wyjaśnia zależność ułożenia cząsteczek wody od stanu skupiania </w:t>
            </w:r>
          </w:p>
          <w:p w14:paraId="0167C13B" w14:textId="4B631354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wpływ spadku temperatury na objętość wody</w:t>
            </w:r>
          </w:p>
          <w:p w14:paraId="046CAECF" w14:textId="32E96DD6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przedstawia równanie rozkładu wody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7AF26A" w14:textId="6EEEAC58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CC74EC">
              <w:t>definiuje pojęcie:</w:t>
            </w:r>
            <w:r w:rsidR="00F17FAC">
              <w:t xml:space="preserve"> wiązani</w:t>
            </w:r>
            <w:r w:rsidR="00CC74EC">
              <w:t xml:space="preserve">e </w:t>
            </w:r>
            <w:r w:rsidR="00F17FAC">
              <w:t>wodorowe</w:t>
            </w:r>
          </w:p>
          <w:p w14:paraId="569E27A4" w14:textId="77777777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rozpad wody pod wpływem prądu elektrycznego</w:t>
            </w:r>
          </w:p>
          <w:p w14:paraId="0C63ADA0" w14:textId="77777777" w:rsidR="00571886" w:rsidRPr="00AD1E33" w:rsidRDefault="00571886" w:rsidP="00571886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wyjaśnia, dlaczego zimą ryby gromadzą się na dnie zbiorników wodnych</w:t>
            </w:r>
          </w:p>
          <w:p w14:paraId="7FB2B490" w14:textId="67088DF1" w:rsidR="00571886" w:rsidRDefault="00571886" w:rsidP="00571886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wyjaśnia, dlaczego góry lodowe unoszą się na powierzchni wody</w:t>
            </w:r>
          </w:p>
        </w:tc>
      </w:tr>
      <w:tr w:rsidR="00F17FAC" w14:paraId="697BEFEC" w14:textId="77777777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01928D" w14:textId="2D60457D" w:rsidR="00F17FAC" w:rsidRDefault="00F17FAC" w:rsidP="00CD2802">
            <w:pPr>
              <w:pStyle w:val="TabelatekstCENTERTabela"/>
            </w:pPr>
            <w:r>
              <w:t>3</w:t>
            </w:r>
            <w:r w:rsidR="00180C0F">
              <w:t>5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5FF029" w14:textId="77777777" w:rsidR="00F17FAC" w:rsidRDefault="00F17FAC" w:rsidP="00CD2802">
            <w:pPr>
              <w:pStyle w:val="TabelatekstBEZWCIECIATabela"/>
            </w:pPr>
            <w:r>
              <w:t>Rodzaje mieszanin. Roztwory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D93DDB" w14:textId="52EFDF4E" w:rsidR="00306B80" w:rsidRPr="00306B80" w:rsidRDefault="00306B80" w:rsidP="00306B80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pojęcia: mieszanina jednorodna, mieszanina niejednorodna, roztwór właściwy, koloid, zawiesina, roztwór nasycony, roztwór nienasycony, krystalizacja</w:t>
            </w:r>
          </w:p>
          <w:p w14:paraId="4A8D0C91" w14:textId="558FC72F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dzieli mieszaniny na roztwory właściwe, koloidy i zawiesiny</w:t>
            </w:r>
          </w:p>
          <w:p w14:paraId="37066C57" w14:textId="2E39102F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wie, z czego składa się roztwór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7728D0" w14:textId="5E2EAE9E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rozróżnia roztwory właściwe, koloidy i zawiesiny</w:t>
            </w:r>
          </w:p>
          <w:p w14:paraId="51DDA49A" w14:textId="77777777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definicję roztworu nasyconego i nienasyconego</w:t>
            </w:r>
          </w:p>
          <w:p w14:paraId="1C9A0AEE" w14:textId="77777777" w:rsidR="001A5ED6" w:rsidRPr="00AD1E33" w:rsidRDefault="001A5ED6" w:rsidP="001A5ED6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przykłady substancji, które z wodą tworzą roztwory właściwe, koloidy i zawiesiny</w:t>
            </w:r>
          </w:p>
          <w:p w14:paraId="526579EB" w14:textId="3FEDD18B" w:rsidR="001A5ED6" w:rsidRDefault="001A5ED6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031BB8" w14:textId="218C9BC9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przykłady roztworów właściwych, koloidów i zawiesin</w:t>
            </w:r>
          </w:p>
          <w:p w14:paraId="044B122D" w14:textId="2F736660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0501E4" w14:textId="24B97CBE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wie, jak otrzymać roztwór nasycony</w:t>
            </w:r>
          </w:p>
          <w:p w14:paraId="753ABC01" w14:textId="0AF61EC7" w:rsidR="001E39D1" w:rsidRDefault="001E39D1" w:rsidP="001E39D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bada i interpretuje rozpuszczanie się wybranych produktów w wodzie</w:t>
            </w:r>
          </w:p>
          <w:p w14:paraId="0E2674DA" w14:textId="694B5B30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BF5B58" w14:textId="2BDB95EF" w:rsidR="001E39D1" w:rsidRDefault="001E39D1" w:rsidP="001E39D1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opisuje etapy krystalizacji</w:t>
            </w:r>
          </w:p>
          <w:p w14:paraId="44115F25" w14:textId="77777777" w:rsidR="00F17FAC" w:rsidRDefault="00F17FAC" w:rsidP="001E39D1">
            <w:pPr>
              <w:pStyle w:val="Tabelatrjkt"/>
            </w:pPr>
          </w:p>
        </w:tc>
      </w:tr>
      <w:tr w:rsidR="00F17FAC" w14:paraId="6C04D3BE" w14:textId="77777777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B016A3" w14:textId="531263FC" w:rsidR="00F17FAC" w:rsidRDefault="00F17FAC" w:rsidP="00CD2802">
            <w:pPr>
              <w:pStyle w:val="TabelatekstCENTERTabela"/>
            </w:pPr>
            <w:r>
              <w:t>3</w:t>
            </w:r>
            <w:r w:rsidR="00180C0F">
              <w:t>6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614641" w14:textId="77777777" w:rsidR="00F17FAC" w:rsidRDefault="00F17FAC" w:rsidP="00CD2802">
            <w:pPr>
              <w:pStyle w:val="TabelatekstBEZWCIECIATabela"/>
            </w:pPr>
            <w:r>
              <w:t>Rozpuszczalność substancji w wodzie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D0F9B0" w14:textId="4B747D23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czynniki wpływające na szybkość rozpuszczania się substancji stałych w wodzie</w:t>
            </w:r>
          </w:p>
          <w:p w14:paraId="2A07B91E" w14:textId="7990AB98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A047EA">
              <w:t>definiuje pojęcie:</w:t>
            </w:r>
            <w:r w:rsidR="00F17FAC">
              <w:t xml:space="preserve"> rozpuszczalnoś</w:t>
            </w:r>
            <w:r w:rsidR="00A047EA">
              <w:t>ć</w:t>
            </w:r>
          </w:p>
          <w:p w14:paraId="0555881F" w14:textId="1C465921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z krzywej rozpuszczalności </w:t>
            </w:r>
            <w:r w:rsidR="00A047EA">
              <w:t xml:space="preserve">albo z tabeli </w:t>
            </w:r>
            <w:r w:rsidR="00F17FAC">
              <w:t>potrafi odczytać rozpuszczalność substancji stałej lub gazowej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53C708" w14:textId="10064A76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 zależność rozpuszczalności substancji stałych i gazowych w wodzie w zależności od temperatury</w:t>
            </w:r>
          </w:p>
          <w:p w14:paraId="52075978" w14:textId="77777777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002915" w14:textId="5C6341F2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interpretuje krzywe rozpuszczalności</w:t>
            </w:r>
          </w:p>
          <w:p w14:paraId="4434F853" w14:textId="66E5B9C7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wykonuje obliczenia z wykorzystaniem krzywej rozpuszczalności</w:t>
            </w:r>
          </w:p>
          <w:p w14:paraId="3F275EFF" w14:textId="1614F178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 kolejne etapy rozpuszczania chlorku sodu w wodzie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74241E" w14:textId="3C804AD5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na podstawie budowy substancji przewiduje jej zdolność do rozpuszczania się w wodzie </w:t>
            </w:r>
          </w:p>
          <w:p w14:paraId="569A77AD" w14:textId="20C396BC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uzasadnia, że woda wodociągowa to jednorodna mieszanina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EE0D72" w14:textId="0A7A7D79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rozpuszczanie się wybranych produktów w wodzie</w:t>
            </w:r>
          </w:p>
          <w:p w14:paraId="0D86DA4F" w14:textId="182C2FE6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wpływ wybranych czynników na szybkość rozpuszczania substancji stałej w wodzie</w:t>
            </w:r>
          </w:p>
          <w:p w14:paraId="0971C0F9" w14:textId="72365315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bada, czy w wodzie wodociągowej są rozpuszczone substancje</w:t>
            </w:r>
          </w:p>
        </w:tc>
      </w:tr>
      <w:tr w:rsidR="00F17FAC" w14:paraId="4A682037" w14:textId="77777777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3BFE36" w14:textId="2864D65F" w:rsidR="00F17FAC" w:rsidRDefault="00F17FAC" w:rsidP="00CD2802">
            <w:pPr>
              <w:pStyle w:val="TabelatekstCENTERTabela"/>
            </w:pPr>
            <w:r>
              <w:t>3</w:t>
            </w:r>
            <w:r w:rsidR="00180C0F">
              <w:t>7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941D87" w14:textId="77777777" w:rsidR="00F17FAC" w:rsidRDefault="00F17FAC" w:rsidP="00CD2802">
            <w:pPr>
              <w:pStyle w:val="TabelatekstBEZWCIECIATabela"/>
            </w:pPr>
            <w:r>
              <w:t>Stężenie procentowe roztworu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3DC1ED" w14:textId="291E463D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definicję i wzór stężenia procentowego roztworu</w:t>
            </w:r>
          </w:p>
          <w:p w14:paraId="7D455A90" w14:textId="09796483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potrafi ujednolicać jednostki wykorzystywane podczas obliczeń</w:t>
            </w:r>
          </w:p>
          <w:p w14:paraId="68B052BA" w14:textId="11119A9C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oblicza stężenie procentowe roztworu, znając masę substancji i masę roztworu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6292B2" w14:textId="6B64FBCE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przekształca wzór na stężenie procentowe roztworu</w:t>
            </w:r>
          </w:p>
          <w:p w14:paraId="13A28A70" w14:textId="1C1D0353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oblicza masę substancji zawartej w roztworze, znając stężenie roztworu</w:t>
            </w:r>
          </w:p>
          <w:p w14:paraId="5DA5A102" w14:textId="201559CD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oblicza stężenie procentowe roztworu, znając masę substancji i masę rozpuszczalnika</w:t>
            </w:r>
          </w:p>
          <w:p w14:paraId="361EBE04" w14:textId="6E22CE5C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definicję roztworu stężonego i rozcieńczonego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6C75B2" w14:textId="485384CD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oblicza stężenie procentowe roztworu, znając masę substancji oraz objętość i gęstość rozpuszczalnika </w:t>
            </w:r>
          </w:p>
          <w:p w14:paraId="5FEC0A20" w14:textId="471A7D2C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oblicza stężenie procentowe roztworu z wykorzystaniem krzywej rozpuszczalności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4D4D01" w14:textId="5E40CC83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metody otrzymywanie roztworu stężonego z roztworu rozcieńczonego i roztworu rozcieńczonego z roztworu stężonego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E2E316" w14:textId="77777777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przykłady roztworów stężonych i rozcieńczonych, które zna z życia codziennego</w:t>
            </w:r>
          </w:p>
          <w:p w14:paraId="19902856" w14:textId="71A29BCD" w:rsidR="00AD417A" w:rsidRDefault="00AD417A" w:rsidP="00AD417A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rozwiązuje zadania z wykorzystaniem tzw. metody krzyżowej</w:t>
            </w:r>
          </w:p>
        </w:tc>
      </w:tr>
      <w:tr w:rsidR="00F17FAC" w14:paraId="15CA92B7" w14:textId="77777777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A8C7EF" w14:textId="4BD278B4" w:rsidR="00F17FAC" w:rsidRDefault="00F17FAC" w:rsidP="00CD2802">
            <w:pPr>
              <w:pStyle w:val="TabelatekstCENTERTabela"/>
            </w:pPr>
            <w:r>
              <w:lastRenderedPageBreak/>
              <w:t>3</w:t>
            </w:r>
            <w:r w:rsidR="00180C0F">
              <w:t>8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0AC928" w14:textId="77777777" w:rsidR="00F17FAC" w:rsidRDefault="00F17FAC" w:rsidP="00CD2802">
            <w:pPr>
              <w:pStyle w:val="TabelatekstBEZWCIECIATabela"/>
            </w:pPr>
            <w:r>
              <w:t xml:space="preserve">Skala </w:t>
            </w:r>
            <w:proofErr w:type="spellStart"/>
            <w:r>
              <w:t>pH</w:t>
            </w:r>
            <w:proofErr w:type="spellEnd"/>
            <w:r>
              <w:t xml:space="preserve"> i odczyn roztworu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D3D940" w14:textId="0F18FC2A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A65F0A">
              <w:t>definiuje pojęci</w:t>
            </w:r>
            <w:r w:rsidR="00EB0889">
              <w:t>a</w:t>
            </w:r>
            <w:r w:rsidR="00A65F0A">
              <w:t>:</w:t>
            </w:r>
            <w:r w:rsidR="00F17FAC">
              <w:t xml:space="preserve"> skal</w:t>
            </w:r>
            <w:r w:rsidR="00A65F0A">
              <w:t>a</w:t>
            </w:r>
            <w:r w:rsidR="00F17FAC">
              <w:t xml:space="preserve"> </w:t>
            </w:r>
            <w:proofErr w:type="spellStart"/>
            <w:r w:rsidR="00F17FAC">
              <w:t>pH</w:t>
            </w:r>
            <w:proofErr w:type="spellEnd"/>
            <w:r w:rsidR="00EB0889">
              <w:t>, wskaźnik kwasowo-zasadowy</w:t>
            </w:r>
          </w:p>
          <w:p w14:paraId="3B423E4C" w14:textId="159E6452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wymienia</w:t>
            </w:r>
            <w:r w:rsidR="00EB0889">
              <w:t xml:space="preserve"> rodzaje</w:t>
            </w:r>
            <w:r w:rsidR="00F17FAC">
              <w:t xml:space="preserve"> odczyn</w:t>
            </w:r>
            <w:r w:rsidR="00EB0889">
              <w:t>u</w:t>
            </w:r>
            <w:r w:rsidR="00F17FAC">
              <w:t xml:space="preserve"> roztworu </w:t>
            </w:r>
          </w:p>
          <w:p w14:paraId="775CBF79" w14:textId="067853B4" w:rsidR="00F17FAC" w:rsidRDefault="00EB0889" w:rsidP="00EB0889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posługuje się skalą </w:t>
            </w:r>
            <w:proofErr w:type="spellStart"/>
            <w:r w:rsidRPr="00AD1E33">
              <w:t>pH</w:t>
            </w:r>
            <w:proofErr w:type="spellEnd"/>
            <w:r w:rsidRPr="00AD1E33">
              <w:t xml:space="preserve"> i interpretuje jej wartości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2A8B4E" w14:textId="66C466FE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na podstawie wartości </w:t>
            </w:r>
            <w:proofErr w:type="spellStart"/>
            <w:r w:rsidR="00F17FAC">
              <w:t>pH</w:t>
            </w:r>
            <w:proofErr w:type="spellEnd"/>
            <w:r w:rsidR="00F17FAC">
              <w:t xml:space="preserve"> określa odczyn produktu</w:t>
            </w:r>
          </w:p>
          <w:p w14:paraId="472EFD09" w14:textId="17B019C2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dzieli wskaźniki kwasowo-zasadowe na naturalne i sztuczne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AE29F8" w14:textId="6E384EB3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podaje przykłady wskaźników kwasowo-zasadowych</w:t>
            </w:r>
            <w:r w:rsidR="00F507D8">
              <w:t xml:space="preserve"> naturalnych i sztucznych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8CF7EB" w14:textId="714E7D8C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zna barwy wskaźnika uniwersalnego w zależności od </w:t>
            </w:r>
            <w:proofErr w:type="spellStart"/>
            <w:r w:rsidR="00F17FAC">
              <w:t>pH</w:t>
            </w:r>
            <w:proofErr w:type="spellEnd"/>
          </w:p>
          <w:p w14:paraId="0F0FD0B6" w14:textId="6B336735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podaje przykłady substancji ze wskazaniem ich odczynu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727F56" w14:textId="77777777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bada i interpretuje odczyn produktów codziennego użytku </w:t>
            </w:r>
          </w:p>
          <w:p w14:paraId="528BDD88" w14:textId="77777777" w:rsidR="002212E0" w:rsidRPr="00AD1E33" w:rsidRDefault="002212E0" w:rsidP="002212E0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wie, od jakich słów pochodzi skrót </w:t>
            </w:r>
            <w:proofErr w:type="spellStart"/>
            <w:r w:rsidRPr="00AD1E33">
              <w:t>pH</w:t>
            </w:r>
            <w:proofErr w:type="spellEnd"/>
            <w:r w:rsidRPr="00AD1E33">
              <w:t xml:space="preserve"> </w:t>
            </w:r>
          </w:p>
          <w:p w14:paraId="6CC67D87" w14:textId="5ABE9BB2" w:rsidR="002212E0" w:rsidRDefault="002212E0" w:rsidP="002212E0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potrafi wskazać </w:t>
            </w:r>
            <w:proofErr w:type="spellStart"/>
            <w:r w:rsidRPr="00AD1E33">
              <w:t>pH</w:t>
            </w:r>
            <w:proofErr w:type="spellEnd"/>
            <w:r w:rsidRPr="00AD1E33">
              <w:t xml:space="preserve"> zdrowej skóry i żołądka oraz uzasadnia, w jaki sposób ta wartość wpływa na zdrowie człowieka</w:t>
            </w:r>
          </w:p>
        </w:tc>
      </w:tr>
      <w:tr w:rsidR="00F17FAC" w14:paraId="768132FC" w14:textId="77777777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6B34E6" w14:textId="3168A918" w:rsidR="00F17FAC" w:rsidRDefault="00180C0F" w:rsidP="00CD2802">
            <w:pPr>
              <w:pStyle w:val="TabelatekstCENTERTabela"/>
            </w:pPr>
            <w:r>
              <w:t>39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D91ACC" w14:textId="77777777" w:rsidR="00F17FAC" w:rsidRDefault="00F17FAC" w:rsidP="00CD2802">
            <w:pPr>
              <w:pStyle w:val="TabelatekstBEZWCIECIATabela"/>
            </w:pPr>
            <w:r>
              <w:t>Podsumowanie działu VI 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E5C346" w14:textId="532466F6" w:rsidR="00F17FAC" w:rsidRDefault="00F17FAC" w:rsidP="00CD2802">
            <w:pPr>
              <w:pStyle w:val="Tabelatrjkt"/>
              <w:ind w:left="0" w:firstLine="0"/>
              <w:jc w:val="center"/>
            </w:pPr>
            <w:r>
              <w:t>wszystkie wymagania z lekcji 3</w:t>
            </w:r>
            <w:r w:rsidR="0007727E">
              <w:t>4</w:t>
            </w:r>
            <w:r>
              <w:t>–3</w:t>
            </w:r>
            <w:r w:rsidR="0007727E">
              <w:t>8</w:t>
            </w:r>
          </w:p>
        </w:tc>
      </w:tr>
      <w:tr w:rsidR="00F17FAC" w14:paraId="4C0DE1C9" w14:textId="77777777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8DF697" w14:textId="07BA1D78" w:rsidR="00F17FAC" w:rsidRDefault="00F17FAC" w:rsidP="00CD2802">
            <w:pPr>
              <w:pStyle w:val="TabelatekstCENTERTabela"/>
            </w:pPr>
            <w:r>
              <w:t>4</w:t>
            </w:r>
            <w:r w:rsidR="00180C0F">
              <w:t>0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39E13D" w14:textId="77777777" w:rsidR="00F17FAC" w:rsidRDefault="00F17FAC" w:rsidP="00CD2802">
            <w:pPr>
              <w:pStyle w:val="TabelatekstBEZWCIECIATabela"/>
            </w:pPr>
            <w:r>
              <w:t>Wzory i nazewnictwo wodorotlenków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82A798" w14:textId="0CE964A5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A10CE7">
              <w:t>definiuje pojęcie:</w:t>
            </w:r>
            <w:r w:rsidR="00F17FAC">
              <w:t xml:space="preserve"> wodorotlen</w:t>
            </w:r>
            <w:r w:rsidR="00A10CE7">
              <w:t>ek</w:t>
            </w:r>
          </w:p>
          <w:p w14:paraId="4C64422B" w14:textId="36D77EA3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</w:t>
            </w:r>
            <w:r w:rsidR="00472427">
              <w:t>rzedstawia</w:t>
            </w:r>
            <w:r w:rsidR="00F17FAC">
              <w:t xml:space="preserve"> wzór ogólny wodorotlenków</w:t>
            </w:r>
          </w:p>
          <w:p w14:paraId="3D4B3E31" w14:textId="64817F5A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zna wzory wodorotlenków sodu, potasu i wapnia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9DBE16" w14:textId="3E1A49EC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ustala wzór wodorotlenku na podstawie nazwy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921520" w14:textId="1192B2D6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ustala nazwę wodorotlenku na podstawie wzoru</w:t>
            </w:r>
          </w:p>
          <w:p w14:paraId="5F41633C" w14:textId="152AFDD3" w:rsidR="00F17FAC" w:rsidRDefault="005C78D4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wie, kiedy w nazwie należy podać informację o wartościowości metalu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4B8A8E" w14:textId="77777777" w:rsidR="009D6F62" w:rsidRPr="009D6F62" w:rsidRDefault="009D6F62" w:rsidP="009D6F6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budowę wodorotlenków</w:t>
            </w:r>
          </w:p>
          <w:p w14:paraId="6A88E33D" w14:textId="5117FD59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BF6B52" w14:textId="77777777" w:rsidR="00F17FAC" w:rsidRDefault="009D6F62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uzasadnia, dlaczego nie rysuje się wzorów strukturalnych wodorotlenków</w:t>
            </w:r>
          </w:p>
          <w:p w14:paraId="20829153" w14:textId="7F850E3D" w:rsidR="009D6F62" w:rsidRDefault="009D6F62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zastosowanie wodorotlenku wapnia w procesie barwienia tkanin indygo</w:t>
            </w:r>
          </w:p>
        </w:tc>
      </w:tr>
      <w:tr w:rsidR="00C71778" w14:paraId="6F10DB46" w14:textId="77777777" w:rsidTr="00C7177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9BC48B" w14:textId="20BE44EF" w:rsidR="00F17FAC" w:rsidRDefault="00F17FAC" w:rsidP="00CD2802">
            <w:pPr>
              <w:pStyle w:val="TabelatekstCENTERTabela"/>
            </w:pPr>
            <w:r>
              <w:t>4</w:t>
            </w:r>
            <w:r w:rsidR="00180C0F">
              <w:t>1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CFF13F" w14:textId="77777777" w:rsidR="00F17FAC" w:rsidRDefault="00F17FAC" w:rsidP="00CD2802">
            <w:pPr>
              <w:pStyle w:val="TabelatekstBEZWCIECIATabela"/>
            </w:pPr>
            <w:r>
              <w:t>Właściwości i zastosowania wodorotlenków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ADA22E" w14:textId="12E824B4" w:rsidR="002C2EBC" w:rsidRPr="002C2EBC" w:rsidRDefault="002C2EBC" w:rsidP="00CD2802">
            <w:pPr>
              <w:pStyle w:val="Tabelatrjkt"/>
              <w:rPr>
                <w:rFonts w:cs="Times New Roman"/>
                <w:color w:val="FFC000"/>
              </w:rPr>
            </w:pPr>
            <w:r w:rsidRPr="002C2EBC">
              <w:rPr>
                <w:rFonts w:ascii="Arial" w:hAnsi="Arial" w:cs="Arial"/>
                <w:color w:val="FFC000"/>
              </w:rPr>
              <w:t>►</w:t>
            </w:r>
            <w:r w:rsidRPr="002C2EBC">
              <w:rPr>
                <w:rFonts w:cs="Times New Roman"/>
                <w:color w:val="auto"/>
              </w:rPr>
              <w:t>de</w:t>
            </w:r>
            <w:r>
              <w:rPr>
                <w:rFonts w:cs="Times New Roman"/>
                <w:color w:val="auto"/>
              </w:rPr>
              <w:t>finiuje pojęcie: zasada</w:t>
            </w:r>
          </w:p>
          <w:p w14:paraId="1166D52E" w14:textId="6AAE9575" w:rsidR="00F17FAC" w:rsidRDefault="002C2EBC" w:rsidP="00324C1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wyszukuje informacje o właściwościach i</w:t>
            </w:r>
            <w:r>
              <w:t> </w:t>
            </w:r>
            <w:r w:rsidRPr="00AD1E33">
              <w:t>wynikających z nich zastosowań wybranych wodorotlenków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0D10A4" w14:textId="3DFF2E99"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 w:rsidR="002C2EBC" w:rsidRPr="002C2EBC">
              <w:rPr>
                <w:rFonts w:cs="Times New Roman"/>
                <w:color w:val="auto"/>
              </w:rPr>
              <w:t>de</w:t>
            </w:r>
            <w:r w:rsidR="002C2EBC">
              <w:rPr>
                <w:rFonts w:cs="Times New Roman"/>
                <w:color w:val="auto"/>
              </w:rPr>
              <w:t xml:space="preserve">finiuje pojęcie: </w:t>
            </w:r>
            <w:r w:rsidR="00F17FAC">
              <w:t>higroskopijność</w:t>
            </w:r>
          </w:p>
          <w:p w14:paraId="5D442FA1" w14:textId="59891262"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dzieli wodorotlenki ze względu na ich rozpuszczalność w wodzie</w:t>
            </w:r>
          </w:p>
          <w:p w14:paraId="1BE41B57" w14:textId="758999A9" w:rsidR="00F17FAC" w:rsidRDefault="008B72EC" w:rsidP="008B72E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 porządkuje informacje o właściwościach </w:t>
            </w:r>
            <w:r w:rsidRPr="00AD1E33">
              <w:lastRenderedPageBreak/>
              <w:t>i</w:t>
            </w:r>
            <w:r>
              <w:t> </w:t>
            </w:r>
            <w:r w:rsidRPr="00AD1E33">
              <w:t>wynikających z nich zastosowań wybranych wodorotlenków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28AB5E" w14:textId="77777777" w:rsidR="002C2EBC" w:rsidRPr="00AD1E33" w:rsidRDefault="002C2EBC" w:rsidP="002C2EB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AD1E33">
              <w:t>rozróżnia pojęcie wodorotlenku i zasady</w:t>
            </w:r>
          </w:p>
          <w:p w14:paraId="48756BE3" w14:textId="22438D0D" w:rsidR="008B72EC" w:rsidRPr="00AD1E33" w:rsidRDefault="008B72EC" w:rsidP="008B72E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 porównuje informacje o właściwościach i</w:t>
            </w:r>
            <w:r w:rsidR="00115F88">
              <w:t> </w:t>
            </w:r>
            <w:r w:rsidRPr="00AD1E33">
              <w:t xml:space="preserve">wynikających z nich zastosowań </w:t>
            </w:r>
            <w:r w:rsidRPr="00AD1E33">
              <w:lastRenderedPageBreak/>
              <w:t>wybranych wodorotlenków</w:t>
            </w:r>
          </w:p>
          <w:p w14:paraId="3CD56162" w14:textId="2597BAB9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B8CF2C" w14:textId="77777777"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odczytuje informacje o wodorotlenkach z tabeli rozpuszczalności</w:t>
            </w:r>
          </w:p>
          <w:p w14:paraId="63F07804" w14:textId="516CE9F5" w:rsidR="00253973" w:rsidRPr="00AD1E33" w:rsidRDefault="00253973" w:rsidP="00253973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prezentuje informacje o właściwościach i</w:t>
            </w:r>
            <w:r w:rsidR="001E4D74">
              <w:t> </w:t>
            </w:r>
            <w:r w:rsidRPr="00AD1E33">
              <w:t xml:space="preserve">wynikających z nich zastosowań </w:t>
            </w:r>
            <w:r w:rsidRPr="00AD1E33">
              <w:lastRenderedPageBreak/>
              <w:t>wybranych wodorotlenków</w:t>
            </w:r>
          </w:p>
          <w:p w14:paraId="6105B428" w14:textId="68499AF6" w:rsidR="00253973" w:rsidRDefault="00253973" w:rsidP="00CD2802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3BC9C2" w14:textId="77777777"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bada i interpretuje właściwości wodorotlenku sodu</w:t>
            </w:r>
          </w:p>
          <w:p w14:paraId="32DD4E47" w14:textId="33B8156F" w:rsidR="002C2EBC" w:rsidRDefault="002C2EBC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opisuje zastosowanie wodorotlenku sodu w kryminalistyce do wykrywania śladów krwi</w:t>
            </w:r>
          </w:p>
        </w:tc>
      </w:tr>
      <w:tr w:rsidR="00F17FAC" w14:paraId="50D18900" w14:textId="77777777" w:rsidTr="00C71778">
        <w:trPr>
          <w:trHeight w:val="60"/>
        </w:trPr>
        <w:tc>
          <w:tcPr>
            <w:tcW w:w="473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B8F254" w14:textId="1CA7C874" w:rsidR="00F17FAC" w:rsidRDefault="00F17FAC" w:rsidP="00CD2802">
            <w:pPr>
              <w:pStyle w:val="TabelatekstCENTERTabela"/>
            </w:pPr>
            <w:r>
              <w:t>4</w:t>
            </w:r>
            <w:r w:rsidR="00180C0F">
              <w:t>2</w:t>
            </w:r>
          </w:p>
        </w:tc>
        <w:tc>
          <w:tcPr>
            <w:tcW w:w="1871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3581EA" w14:textId="77777777" w:rsidR="00F17FAC" w:rsidRDefault="00F17FAC" w:rsidP="00CD2802">
            <w:pPr>
              <w:pStyle w:val="TabelatekstBEZWCIECIATabela"/>
            </w:pPr>
            <w:r>
              <w:t>Otrzymywanie wodorotlenków. Barwy wskaźników w roztworach wodorotlenków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C5E285" w14:textId="494B39B8"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5F20FE" w:rsidRPr="00AD1E33">
              <w:t>wymienia metody otrzymywania wodorotlenków z uwzględnieniem ich rozpuszczalności w wodzie</w:t>
            </w:r>
          </w:p>
          <w:p w14:paraId="2B8FF38A" w14:textId="50659B95"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zapisuje równania reakcji otrzymywania wodorotlenków rozpuszczalnych w wodzie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7ECC46" w14:textId="040E3D63"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 barwy roztworów fenoloftaleiny i oranżu metylowego</w:t>
            </w:r>
            <w:r w:rsidR="00672AF5">
              <w:t xml:space="preserve"> </w:t>
            </w:r>
            <w:r w:rsidR="00F17FAC">
              <w:t>w roztworach o różnym odczynie</w:t>
            </w:r>
          </w:p>
          <w:p w14:paraId="376F7CC9" w14:textId="7A978856"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zapisuje równania reakcji otrzymywania wodorotlenków nierozpuszczalnych w wodzie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12FF50" w14:textId="22564707"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wyjaśnia zależność przebiegu reakcji metali lub tlenków metali z wodą w zależności od liczby atomowej metalu</w:t>
            </w:r>
          </w:p>
          <w:p w14:paraId="32D9872A" w14:textId="5A68A5A6"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opisuje barwy </w:t>
            </w:r>
            <w:r w:rsidR="00A7100D">
              <w:t>uniwersalnego papierka wskaźnikowego</w:t>
            </w:r>
            <w:r w:rsidR="00F17FAC">
              <w:t xml:space="preserve"> w roztworze </w:t>
            </w:r>
            <w:r w:rsidR="00A7100D">
              <w:t>o odczynie zasadowym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4478CA" w14:textId="77777777" w:rsidR="00A7100D" w:rsidRPr="00AD1E33" w:rsidRDefault="00A7100D" w:rsidP="00A7100D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wyjaśnia, co to metale aktywne i dlaczego należy je przechowywać np. pod naftą</w:t>
            </w:r>
          </w:p>
          <w:p w14:paraId="5E232DB3" w14:textId="6C4B8BF0" w:rsidR="00F17FAC" w:rsidRDefault="00F17FAC" w:rsidP="00CD2802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C17EF9" w14:textId="77777777" w:rsidR="005F20FE" w:rsidRPr="00AD1E33" w:rsidRDefault="005F20FE" w:rsidP="005F20FE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projektuje i przeprowadza doświadczenia, w których otrzymuje wodorotlenki rozpuszczalne w wodzie; zapisuje odpowiednie reakcje w formie cząsteczkowej</w:t>
            </w:r>
          </w:p>
          <w:p w14:paraId="069D04E5" w14:textId="6F35D88D" w:rsidR="00F17FAC" w:rsidRDefault="00F17FAC" w:rsidP="00CD2802">
            <w:pPr>
              <w:pStyle w:val="Tabelatrjkt"/>
            </w:pPr>
          </w:p>
        </w:tc>
      </w:tr>
      <w:tr w:rsidR="00F17FAC" w14:paraId="3FBF043B" w14:textId="77777777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81AD9A" w14:textId="033520D5" w:rsidR="00F17FAC" w:rsidRDefault="00F17FAC" w:rsidP="00CD2802">
            <w:pPr>
              <w:pStyle w:val="TabelatekstCENTERTabela"/>
            </w:pPr>
            <w:r>
              <w:t>4</w:t>
            </w:r>
            <w:r w:rsidR="00180C0F">
              <w:t>3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EDB64D" w14:textId="77777777" w:rsidR="00F17FAC" w:rsidRDefault="00F17FAC" w:rsidP="00CD2802">
            <w:pPr>
              <w:pStyle w:val="TabelatekstBEZWCIECIATabela"/>
            </w:pPr>
            <w:r>
              <w:t>Dysocjacja elektrolityczna wodorotlenków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494F55" w14:textId="77777777" w:rsidR="007B3D9C" w:rsidRPr="00AD1E33" w:rsidRDefault="007B3D9C" w:rsidP="007B3D9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definiuje pojęcia: dysocjacja elektrolityczna (jonowa), elektrolit, nieelektrolit</w:t>
            </w:r>
          </w:p>
          <w:p w14:paraId="7ABC05BE" w14:textId="10921A11"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przedstawia ogólne równanie dysocjacji elektrolitycznej wodorotlenków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7846FA" w14:textId="7E3F8FE0" w:rsidR="007B3D9C" w:rsidRPr="007B3D9C" w:rsidRDefault="007B3D9C" w:rsidP="007B3D9C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wyjaśnia, na czym polega dysocjacja elektrolityczna wodorotlenków </w:t>
            </w:r>
          </w:p>
          <w:p w14:paraId="1A3538EC" w14:textId="4D24AE98"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 xml:space="preserve">przedstawia równania dysocjacji wodorotlenków </w:t>
            </w:r>
            <w:r w:rsidR="007B3D9C">
              <w:t>rozpuszczalnych w wodzie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3519AB" w14:textId="1D5A381B"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odczytuje równania dysocjacji wodorotlenków</w:t>
            </w:r>
            <w:r w:rsidR="00F1785A">
              <w:t xml:space="preserve"> rozpuszczalnych w wodzie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4CEDD8" w14:textId="77777777" w:rsidR="00E642A3" w:rsidRPr="00AD1E33" w:rsidRDefault="00E642A3" w:rsidP="00E642A3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 przykłady substancji, które są elektrolitami</w:t>
            </w:r>
          </w:p>
          <w:p w14:paraId="304D68FD" w14:textId="77777777" w:rsidR="00E642A3" w:rsidRPr="00E642A3" w:rsidRDefault="00E642A3" w:rsidP="00E642A3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podaje przykłady substancji, które są nieelektrolitami </w:t>
            </w:r>
          </w:p>
          <w:p w14:paraId="4FD0E7D0" w14:textId="0B47CE18" w:rsidR="00F17FAC" w:rsidRDefault="00C71778" w:rsidP="00CD280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="00F17FAC">
              <w:t>opisuje</w:t>
            </w:r>
            <w:r w:rsidR="00E642A3">
              <w:t xml:space="preserve"> przebieg</w:t>
            </w:r>
            <w:r w:rsidR="00F17FAC">
              <w:t xml:space="preserve"> dysocjacj</w:t>
            </w:r>
            <w:r w:rsidR="00E642A3">
              <w:t xml:space="preserve">i </w:t>
            </w:r>
            <w:r w:rsidR="00F17FAC">
              <w:t>wodorotlenku sodu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78BA8C" w14:textId="77777777" w:rsidR="00F17FAC" w:rsidRDefault="009366F0" w:rsidP="00CD2802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projektuje i przeprowadza doświadczenia, w których bada przewodnictwo elektryczne roztworów substancji</w:t>
            </w:r>
          </w:p>
          <w:p w14:paraId="1C59E551" w14:textId="09B0E5DB" w:rsidR="009366F0" w:rsidRDefault="009366F0" w:rsidP="009366F0">
            <w:pPr>
              <w:pStyle w:val="Tabelatrjkt"/>
            </w:pPr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 xml:space="preserve">zna sylwetkę i dokonania </w:t>
            </w:r>
            <w:proofErr w:type="spellStart"/>
            <w:r w:rsidRPr="00AD1E33">
              <w:t>Svante</w:t>
            </w:r>
            <w:proofErr w:type="spellEnd"/>
            <w:r w:rsidRPr="00AD1E33">
              <w:t xml:space="preserve"> Arrheniusa</w:t>
            </w:r>
          </w:p>
        </w:tc>
      </w:tr>
      <w:tr w:rsidR="00F17FAC" w14:paraId="5B0E7A35" w14:textId="77777777" w:rsidTr="00D30EA8">
        <w:trPr>
          <w:trHeight w:val="60"/>
        </w:trPr>
        <w:tc>
          <w:tcPr>
            <w:tcW w:w="473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EF3D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1220EE" w14:textId="370AAAC9" w:rsidR="00F17FAC" w:rsidRDefault="00F17FAC" w:rsidP="00CD2802">
            <w:pPr>
              <w:pStyle w:val="TabelatekstCENTERTabela"/>
            </w:pPr>
            <w:r>
              <w:t>4</w:t>
            </w:r>
            <w:r w:rsidR="00180C0F">
              <w:t>4</w:t>
            </w:r>
          </w:p>
        </w:tc>
        <w:tc>
          <w:tcPr>
            <w:tcW w:w="1871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86079A" w14:textId="77777777" w:rsidR="00F17FAC" w:rsidRDefault="00F17FAC" w:rsidP="00CD2802">
            <w:pPr>
              <w:pStyle w:val="TabelatekstBEZWCIECIATabela"/>
            </w:pPr>
            <w:r>
              <w:t>Podsumowanie działu VII 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DE812E" w14:textId="338A2088" w:rsidR="00F17FAC" w:rsidRDefault="00F17FAC" w:rsidP="00CD2802">
            <w:pPr>
              <w:pStyle w:val="Tabelatrjkt"/>
              <w:ind w:left="0" w:firstLine="0"/>
              <w:jc w:val="center"/>
            </w:pPr>
            <w:r>
              <w:t>wszystkie wymagania z lekcji 4</w:t>
            </w:r>
            <w:r w:rsidR="0007727E">
              <w:t>0</w:t>
            </w:r>
            <w:r>
              <w:t>–4</w:t>
            </w:r>
            <w:r w:rsidR="0007727E">
              <w:t>3</w:t>
            </w:r>
          </w:p>
        </w:tc>
      </w:tr>
      <w:bookmarkEnd w:id="0"/>
    </w:tbl>
    <w:p w14:paraId="66A467D4" w14:textId="5819DA4E" w:rsidR="002679A6" w:rsidRPr="00E13F93" w:rsidRDefault="002679A6" w:rsidP="00E13F93"/>
    <w:sectPr w:rsidR="002679A6" w:rsidRPr="00E13F93" w:rsidSect="00D41D2E">
      <w:headerReference w:type="default" r:id="rId8"/>
      <w:footerReference w:type="default" r:id="rId9"/>
      <w:pgSz w:w="16838" w:h="11906" w:orient="landscape"/>
      <w:pgMar w:top="709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8B1EE" w14:textId="77777777" w:rsidR="00D21624" w:rsidRDefault="00D21624" w:rsidP="00285D6F">
      <w:pPr>
        <w:spacing w:after="0" w:line="240" w:lineRule="auto"/>
      </w:pPr>
      <w:r>
        <w:separator/>
      </w:r>
    </w:p>
  </w:endnote>
  <w:endnote w:type="continuationSeparator" w:id="0">
    <w:p w14:paraId="6A0B711B" w14:textId="77777777" w:rsidR="00D21624" w:rsidRDefault="00D21624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789FE" w14:textId="77777777" w:rsidR="00D21624" w:rsidRDefault="00D21624" w:rsidP="00285D6F">
      <w:pPr>
        <w:spacing w:after="0" w:line="240" w:lineRule="auto"/>
      </w:pPr>
      <w:r>
        <w:separator/>
      </w:r>
    </w:p>
  </w:footnote>
  <w:footnote w:type="continuationSeparator" w:id="0">
    <w:p w14:paraId="3677A444" w14:textId="77777777" w:rsidR="00D21624" w:rsidRDefault="00D21624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12BC1" w14:textId="6BF818F0" w:rsidR="005910D1" w:rsidRPr="00F17FAC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i/>
        <w:iCs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6C76"/>
    <w:multiLevelType w:val="multilevel"/>
    <w:tmpl w:val="5664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4072C"/>
    <w:multiLevelType w:val="multilevel"/>
    <w:tmpl w:val="893A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961AF9"/>
    <w:multiLevelType w:val="multilevel"/>
    <w:tmpl w:val="DEAE39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20194">
    <w:abstractNumId w:val="7"/>
  </w:num>
  <w:num w:numId="2" w16cid:durableId="1648628435">
    <w:abstractNumId w:val="1"/>
  </w:num>
  <w:num w:numId="3" w16cid:durableId="1526014440">
    <w:abstractNumId w:val="4"/>
  </w:num>
  <w:num w:numId="4" w16cid:durableId="2009089947">
    <w:abstractNumId w:val="0"/>
  </w:num>
  <w:num w:numId="5" w16cid:durableId="1387684951">
    <w:abstractNumId w:val="3"/>
  </w:num>
  <w:num w:numId="6" w16cid:durableId="1192958570">
    <w:abstractNumId w:val="5"/>
  </w:num>
  <w:num w:numId="7" w16cid:durableId="2116705324">
    <w:abstractNumId w:val="2"/>
  </w:num>
  <w:num w:numId="8" w16cid:durableId="1475760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00A1A"/>
    <w:rsid w:val="000223C1"/>
    <w:rsid w:val="00033936"/>
    <w:rsid w:val="00040681"/>
    <w:rsid w:val="000643AA"/>
    <w:rsid w:val="00065A70"/>
    <w:rsid w:val="00071181"/>
    <w:rsid w:val="000733D4"/>
    <w:rsid w:val="0007727E"/>
    <w:rsid w:val="000D05D3"/>
    <w:rsid w:val="000F1ED8"/>
    <w:rsid w:val="000F3361"/>
    <w:rsid w:val="00115F88"/>
    <w:rsid w:val="001171D6"/>
    <w:rsid w:val="00123900"/>
    <w:rsid w:val="00144B61"/>
    <w:rsid w:val="001462E0"/>
    <w:rsid w:val="001512FD"/>
    <w:rsid w:val="00180C0F"/>
    <w:rsid w:val="00183524"/>
    <w:rsid w:val="00194899"/>
    <w:rsid w:val="001A09FE"/>
    <w:rsid w:val="001A5ED6"/>
    <w:rsid w:val="001B684B"/>
    <w:rsid w:val="001C63BB"/>
    <w:rsid w:val="001E39D1"/>
    <w:rsid w:val="001E4D74"/>
    <w:rsid w:val="002212E0"/>
    <w:rsid w:val="0022647F"/>
    <w:rsid w:val="00227988"/>
    <w:rsid w:val="00240C17"/>
    <w:rsid w:val="00245DA5"/>
    <w:rsid w:val="00253973"/>
    <w:rsid w:val="002679A6"/>
    <w:rsid w:val="00273CA0"/>
    <w:rsid w:val="00281BBE"/>
    <w:rsid w:val="00285D6F"/>
    <w:rsid w:val="00292766"/>
    <w:rsid w:val="00296A57"/>
    <w:rsid w:val="00297E6A"/>
    <w:rsid w:val="002B5497"/>
    <w:rsid w:val="002C2EBC"/>
    <w:rsid w:val="002C732C"/>
    <w:rsid w:val="002E3D05"/>
    <w:rsid w:val="002F1910"/>
    <w:rsid w:val="00305B06"/>
    <w:rsid w:val="00306B80"/>
    <w:rsid w:val="00310221"/>
    <w:rsid w:val="00317434"/>
    <w:rsid w:val="00320584"/>
    <w:rsid w:val="00320DD0"/>
    <w:rsid w:val="00324C1C"/>
    <w:rsid w:val="003276D0"/>
    <w:rsid w:val="00337753"/>
    <w:rsid w:val="00343C7B"/>
    <w:rsid w:val="00351694"/>
    <w:rsid w:val="00352AEE"/>
    <w:rsid w:val="00354547"/>
    <w:rsid w:val="003572A4"/>
    <w:rsid w:val="00372D42"/>
    <w:rsid w:val="00386984"/>
    <w:rsid w:val="003A2887"/>
    <w:rsid w:val="003B56FB"/>
    <w:rsid w:val="003C1CF5"/>
    <w:rsid w:val="003F79CB"/>
    <w:rsid w:val="004021B0"/>
    <w:rsid w:val="00414DDA"/>
    <w:rsid w:val="00425469"/>
    <w:rsid w:val="00435B7E"/>
    <w:rsid w:val="004545DD"/>
    <w:rsid w:val="00455D99"/>
    <w:rsid w:val="00472427"/>
    <w:rsid w:val="004A08CD"/>
    <w:rsid w:val="004A2047"/>
    <w:rsid w:val="004A6E31"/>
    <w:rsid w:val="004C63C0"/>
    <w:rsid w:val="004E1333"/>
    <w:rsid w:val="004E4030"/>
    <w:rsid w:val="004F0E08"/>
    <w:rsid w:val="00521B52"/>
    <w:rsid w:val="00550BF8"/>
    <w:rsid w:val="00565845"/>
    <w:rsid w:val="00571886"/>
    <w:rsid w:val="00582EE3"/>
    <w:rsid w:val="00583858"/>
    <w:rsid w:val="005910D1"/>
    <w:rsid w:val="005C0CFA"/>
    <w:rsid w:val="005C78D4"/>
    <w:rsid w:val="005D167A"/>
    <w:rsid w:val="005F20FE"/>
    <w:rsid w:val="00600415"/>
    <w:rsid w:val="00602ABB"/>
    <w:rsid w:val="006137F3"/>
    <w:rsid w:val="006261C7"/>
    <w:rsid w:val="00634A55"/>
    <w:rsid w:val="006369C6"/>
    <w:rsid w:val="0066232E"/>
    <w:rsid w:val="00672759"/>
    <w:rsid w:val="00672AF5"/>
    <w:rsid w:val="00683C93"/>
    <w:rsid w:val="00684C14"/>
    <w:rsid w:val="006B2C77"/>
    <w:rsid w:val="006B5810"/>
    <w:rsid w:val="006B7499"/>
    <w:rsid w:val="006E269F"/>
    <w:rsid w:val="006E3CDE"/>
    <w:rsid w:val="006F11C8"/>
    <w:rsid w:val="006F1E3A"/>
    <w:rsid w:val="006F6A6D"/>
    <w:rsid w:val="00704E0D"/>
    <w:rsid w:val="00711965"/>
    <w:rsid w:val="007201BA"/>
    <w:rsid w:val="007249CF"/>
    <w:rsid w:val="00737206"/>
    <w:rsid w:val="0074692C"/>
    <w:rsid w:val="00752867"/>
    <w:rsid w:val="00752D74"/>
    <w:rsid w:val="00756B3E"/>
    <w:rsid w:val="00763963"/>
    <w:rsid w:val="0076649B"/>
    <w:rsid w:val="00792BEE"/>
    <w:rsid w:val="00794D27"/>
    <w:rsid w:val="007B3CB5"/>
    <w:rsid w:val="007B3D9C"/>
    <w:rsid w:val="007D26BA"/>
    <w:rsid w:val="007F7154"/>
    <w:rsid w:val="00804E2A"/>
    <w:rsid w:val="0083378C"/>
    <w:rsid w:val="008452FD"/>
    <w:rsid w:val="00861520"/>
    <w:rsid w:val="008648E0"/>
    <w:rsid w:val="00867DB1"/>
    <w:rsid w:val="008832B0"/>
    <w:rsid w:val="008868F2"/>
    <w:rsid w:val="00892504"/>
    <w:rsid w:val="008A1BF6"/>
    <w:rsid w:val="008B455B"/>
    <w:rsid w:val="008B70BC"/>
    <w:rsid w:val="008B72EC"/>
    <w:rsid w:val="008C2113"/>
    <w:rsid w:val="008C2636"/>
    <w:rsid w:val="009030CE"/>
    <w:rsid w:val="00923138"/>
    <w:rsid w:val="009303A5"/>
    <w:rsid w:val="009366F0"/>
    <w:rsid w:val="009444C2"/>
    <w:rsid w:val="00954519"/>
    <w:rsid w:val="00983221"/>
    <w:rsid w:val="009B77A9"/>
    <w:rsid w:val="009C107A"/>
    <w:rsid w:val="009D18E3"/>
    <w:rsid w:val="009D6F62"/>
    <w:rsid w:val="009E0F62"/>
    <w:rsid w:val="009E57E5"/>
    <w:rsid w:val="00A047EA"/>
    <w:rsid w:val="00A10CE7"/>
    <w:rsid w:val="00A1132E"/>
    <w:rsid w:val="00A363DC"/>
    <w:rsid w:val="00A50D35"/>
    <w:rsid w:val="00A542FF"/>
    <w:rsid w:val="00A54316"/>
    <w:rsid w:val="00A54E4D"/>
    <w:rsid w:val="00A55310"/>
    <w:rsid w:val="00A559E5"/>
    <w:rsid w:val="00A5798A"/>
    <w:rsid w:val="00A65F0A"/>
    <w:rsid w:val="00A7100D"/>
    <w:rsid w:val="00AA3ACA"/>
    <w:rsid w:val="00AA5620"/>
    <w:rsid w:val="00AA6ABB"/>
    <w:rsid w:val="00AB0F28"/>
    <w:rsid w:val="00AD417A"/>
    <w:rsid w:val="00AD71A6"/>
    <w:rsid w:val="00AE40AC"/>
    <w:rsid w:val="00B00554"/>
    <w:rsid w:val="00B0280C"/>
    <w:rsid w:val="00B21173"/>
    <w:rsid w:val="00B5016A"/>
    <w:rsid w:val="00B51893"/>
    <w:rsid w:val="00B52A53"/>
    <w:rsid w:val="00B556BB"/>
    <w:rsid w:val="00B563BF"/>
    <w:rsid w:val="00B65051"/>
    <w:rsid w:val="00B67326"/>
    <w:rsid w:val="00B701C3"/>
    <w:rsid w:val="00B70C6A"/>
    <w:rsid w:val="00B73F0F"/>
    <w:rsid w:val="00B74F92"/>
    <w:rsid w:val="00B76708"/>
    <w:rsid w:val="00BA560F"/>
    <w:rsid w:val="00BC19C2"/>
    <w:rsid w:val="00BD17D5"/>
    <w:rsid w:val="00BE3976"/>
    <w:rsid w:val="00C06B2A"/>
    <w:rsid w:val="00C146B2"/>
    <w:rsid w:val="00C415FF"/>
    <w:rsid w:val="00C5274B"/>
    <w:rsid w:val="00C67961"/>
    <w:rsid w:val="00C71778"/>
    <w:rsid w:val="00C7397D"/>
    <w:rsid w:val="00C86DE1"/>
    <w:rsid w:val="00C87726"/>
    <w:rsid w:val="00C90275"/>
    <w:rsid w:val="00C96E2B"/>
    <w:rsid w:val="00C97177"/>
    <w:rsid w:val="00CA1C29"/>
    <w:rsid w:val="00CC74EC"/>
    <w:rsid w:val="00CD2200"/>
    <w:rsid w:val="00CD40B3"/>
    <w:rsid w:val="00CE6598"/>
    <w:rsid w:val="00CF32FA"/>
    <w:rsid w:val="00CF5A79"/>
    <w:rsid w:val="00D00629"/>
    <w:rsid w:val="00D024E4"/>
    <w:rsid w:val="00D13764"/>
    <w:rsid w:val="00D200DE"/>
    <w:rsid w:val="00D21624"/>
    <w:rsid w:val="00D30EA8"/>
    <w:rsid w:val="00D41D2E"/>
    <w:rsid w:val="00D4456D"/>
    <w:rsid w:val="00D659B8"/>
    <w:rsid w:val="00D83D64"/>
    <w:rsid w:val="00D83EEB"/>
    <w:rsid w:val="00D96BA4"/>
    <w:rsid w:val="00DA0011"/>
    <w:rsid w:val="00DA25FC"/>
    <w:rsid w:val="00DC4FC3"/>
    <w:rsid w:val="00DD23C2"/>
    <w:rsid w:val="00DD24FF"/>
    <w:rsid w:val="00DE4B42"/>
    <w:rsid w:val="00DE6D5A"/>
    <w:rsid w:val="00DF5FBE"/>
    <w:rsid w:val="00E12BD3"/>
    <w:rsid w:val="00E13F93"/>
    <w:rsid w:val="00E358E0"/>
    <w:rsid w:val="00E45566"/>
    <w:rsid w:val="00E51E52"/>
    <w:rsid w:val="00E642A3"/>
    <w:rsid w:val="00EB0889"/>
    <w:rsid w:val="00EC12C2"/>
    <w:rsid w:val="00EC2DBD"/>
    <w:rsid w:val="00EF2F23"/>
    <w:rsid w:val="00F07847"/>
    <w:rsid w:val="00F1785A"/>
    <w:rsid w:val="00F17917"/>
    <w:rsid w:val="00F17FAC"/>
    <w:rsid w:val="00F21318"/>
    <w:rsid w:val="00F26B14"/>
    <w:rsid w:val="00F2739C"/>
    <w:rsid w:val="00F431F4"/>
    <w:rsid w:val="00F507D8"/>
    <w:rsid w:val="00F5699B"/>
    <w:rsid w:val="00F637E3"/>
    <w:rsid w:val="00F8002A"/>
    <w:rsid w:val="00F82CE0"/>
    <w:rsid w:val="00F87B62"/>
    <w:rsid w:val="00FA069E"/>
    <w:rsid w:val="00FA695F"/>
    <w:rsid w:val="00FB1D47"/>
    <w:rsid w:val="00FE2B58"/>
    <w:rsid w:val="00FE3F4C"/>
    <w:rsid w:val="00FE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87C930C0-11E9-47E9-A802-07BDD0CD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Tabelagwka">
    <w:name w:val="Tabela główka"/>
    <w:basedOn w:val="Normalny"/>
    <w:uiPriority w:val="99"/>
    <w:rsid w:val="00F17FAC"/>
    <w:pPr>
      <w:tabs>
        <w:tab w:val="left" w:pos="227"/>
      </w:tabs>
      <w:autoSpaceDE w:val="0"/>
      <w:autoSpaceDN w:val="0"/>
      <w:adjustRightInd w:val="0"/>
      <w:spacing w:after="0" w:line="220" w:lineRule="atLeast"/>
      <w:jc w:val="center"/>
      <w:textAlignment w:val="center"/>
    </w:pPr>
    <w:rPr>
      <w:rFonts w:ascii="Lato" w:hAnsi="Lato" w:cs="Lato"/>
      <w:b/>
      <w:bCs/>
      <w:color w:val="FFFFFF"/>
      <w:sz w:val="18"/>
      <w:szCs w:val="18"/>
      <w14:ligatures w14:val="standardContextual"/>
    </w:rPr>
  </w:style>
  <w:style w:type="paragraph" w:customStyle="1" w:styleId="TabelatekstCENTERTabela">
    <w:name w:val="Tabela_tekst_ CENTER (Tabela)"/>
    <w:basedOn w:val="Brakstyluakapitowego"/>
    <w:uiPriority w:val="99"/>
    <w:rsid w:val="00F17FAC"/>
    <w:pPr>
      <w:tabs>
        <w:tab w:val="left" w:pos="0"/>
      </w:tabs>
      <w:spacing w:after="85" w:line="220" w:lineRule="atLeast"/>
      <w:ind w:left="227" w:hanging="227"/>
      <w:jc w:val="center"/>
    </w:pPr>
    <w:rPr>
      <w:rFonts w:ascii="Lato" w:hAnsi="Lato" w:cs="Lato"/>
      <w:sz w:val="18"/>
      <w:szCs w:val="18"/>
      <w14:ligatures w14:val="standardContextual"/>
    </w:rPr>
  </w:style>
  <w:style w:type="paragraph" w:customStyle="1" w:styleId="TabelatekstBEZWCIECIATabela">
    <w:name w:val="Tabela_tekst_ BEZ WCIECIA (Tabela)"/>
    <w:basedOn w:val="Brakstyluakapitowego"/>
    <w:uiPriority w:val="99"/>
    <w:rsid w:val="00F17FAC"/>
    <w:pPr>
      <w:tabs>
        <w:tab w:val="left" w:pos="0"/>
      </w:tabs>
      <w:spacing w:after="85" w:line="220" w:lineRule="atLeast"/>
    </w:pPr>
    <w:rPr>
      <w:rFonts w:ascii="Lato" w:hAnsi="Lato" w:cs="Lato"/>
      <w:sz w:val="18"/>
      <w:szCs w:val="18"/>
      <w14:ligatures w14:val="standardContextual"/>
    </w:rPr>
  </w:style>
  <w:style w:type="paragraph" w:customStyle="1" w:styleId="Tabelatrjkt">
    <w:name w:val="Tabela trójkąt"/>
    <w:basedOn w:val="Brakstyluakapitowego"/>
    <w:uiPriority w:val="99"/>
    <w:rsid w:val="00F17FAC"/>
    <w:pPr>
      <w:tabs>
        <w:tab w:val="left" w:pos="454"/>
        <w:tab w:val="left" w:pos="720"/>
      </w:tabs>
      <w:spacing w:line="220" w:lineRule="atLeast"/>
      <w:ind w:left="181" w:hanging="181"/>
    </w:pPr>
    <w:rPr>
      <w:rFonts w:ascii="Lato" w:hAnsi="Lato" w:cs="Lato"/>
      <w:sz w:val="18"/>
      <w:szCs w:val="18"/>
      <w14:ligatures w14:val="standardContextual"/>
    </w:rPr>
  </w:style>
  <w:style w:type="character" w:customStyle="1" w:styleId="Italic">
    <w:name w:val="Italic"/>
    <w:uiPriority w:val="99"/>
    <w:rsid w:val="00F17F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32873-5ACF-4444-999F-C253AB4B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4574</Words>
  <Characters>27448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DYREKTOR</cp:lastModifiedBy>
  <cp:revision>2</cp:revision>
  <dcterms:created xsi:type="dcterms:W3CDTF">2024-09-02T18:35:00Z</dcterms:created>
  <dcterms:modified xsi:type="dcterms:W3CDTF">2024-09-02T18:35:00Z</dcterms:modified>
</cp:coreProperties>
</file>