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Default="00321ECE" w:rsidP="00321ECE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Przedmiotowe</w:t>
      </w:r>
      <w:r w:rsidR="008615BD" w:rsidRPr="00524131">
        <w:rPr>
          <w:b/>
          <w:color w:val="2F5496" w:themeColor="accent1" w:themeShade="BF"/>
          <w:sz w:val="52"/>
          <w:szCs w:val="52"/>
        </w:rPr>
        <w:t xml:space="preserve"> </w:t>
      </w:r>
      <w:r>
        <w:rPr>
          <w:b/>
          <w:color w:val="2F5496" w:themeColor="accent1" w:themeShade="BF"/>
          <w:sz w:val="52"/>
          <w:szCs w:val="52"/>
        </w:rPr>
        <w:t>Zasady O</w:t>
      </w:r>
      <w:r w:rsidR="008615BD" w:rsidRPr="00524131">
        <w:rPr>
          <w:b/>
          <w:color w:val="2F5496" w:themeColor="accent1" w:themeShade="BF"/>
          <w:sz w:val="52"/>
          <w:szCs w:val="52"/>
        </w:rPr>
        <w:t>ceniania</w:t>
      </w:r>
      <w:bookmarkStart w:id="0" w:name="_GoBack"/>
      <w:bookmarkEnd w:id="0"/>
    </w:p>
    <w:p w:rsidR="00321ECE" w:rsidRDefault="00321ECE" w:rsidP="00321ECE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Szkoła Podstawowa</w:t>
      </w:r>
    </w:p>
    <w:p w:rsidR="00321ECE" w:rsidRPr="00524131" w:rsidRDefault="00334A43" w:rsidP="00321ECE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Klasa 8</w:t>
      </w:r>
    </w:p>
    <w:p w:rsidR="008615BD" w:rsidRDefault="008615BD" w:rsidP="00F11A96">
      <w:pPr>
        <w:jc w:val="both"/>
      </w:pPr>
    </w:p>
    <w:p w:rsidR="00321ECE" w:rsidRDefault="00321ECE" w:rsidP="00F11A96">
      <w:pPr>
        <w:spacing w:line="314" w:lineRule="exact"/>
        <w:jc w:val="both"/>
        <w:rPr>
          <w:b/>
          <w:sz w:val="28"/>
          <w:szCs w:val="28"/>
        </w:rPr>
      </w:pPr>
    </w:p>
    <w:p w:rsidR="00321ECE" w:rsidRDefault="00321ECE" w:rsidP="00F11A96">
      <w:pPr>
        <w:spacing w:line="314" w:lineRule="exact"/>
        <w:jc w:val="both"/>
        <w:rPr>
          <w:b/>
          <w:sz w:val="28"/>
          <w:szCs w:val="28"/>
        </w:rPr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321ECE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321ECE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321ECE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321ECE">
        <w:t xml:space="preserve"> </w:t>
      </w:r>
      <w:r>
        <w:t>podstawy programowej</w:t>
      </w:r>
      <w:r w:rsidR="00524131">
        <w:t xml:space="preserve"> i</w:t>
      </w:r>
      <w:r w:rsidR="00321ECE">
        <w:t xml:space="preserve"> </w:t>
      </w:r>
      <w:r>
        <w:t>realizowanych</w:t>
      </w:r>
      <w:r w:rsidR="000A265D">
        <w:t xml:space="preserve"> w</w:t>
      </w:r>
      <w:r w:rsidR="00321ECE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321ECE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321ECE">
        <w:t xml:space="preserve"> 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321ECE">
        <w:t xml:space="preserve"> 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321ECE">
        <w:t xml:space="preserve"> 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321ECE">
        <w:t xml:space="preserve"> 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321ECE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321ECE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321ECE">
        <w:t xml:space="preserve"> 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321ECE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321ECE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321ECE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321ECE">
        <w:t xml:space="preserve"> </w:t>
      </w:r>
      <w:r>
        <w:t>conajmniej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321ECE">
        <w:t xml:space="preserve"> WZ</w:t>
      </w:r>
      <w:r>
        <w:t>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321ECE">
        <w:t xml:space="preserve"> WZ</w:t>
      </w:r>
      <w:r>
        <w:t>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321ECE">
        <w:t xml:space="preserve"> 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321ECE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321ECE">
        <w:t xml:space="preserve"> 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321ECE">
        <w:t xml:space="preserve"> 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321ECE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321ECE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321ECE">
        <w:t xml:space="preserve"> zasadami WZ</w:t>
      </w:r>
      <w:r>
        <w:t>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 w:rsidR="00321ECE">
        <w:t>wek reguluje WZ</w:t>
      </w:r>
      <w:r>
        <w:t>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321ECE">
        <w:t xml:space="preserve"> 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321ECE">
        <w:t xml:space="preserve"> 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321ECE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321ECE">
        <w:t xml:space="preserve"> 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 w:rsidR="00321ECE"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321ECE">
        <w:t xml:space="preserve"> </w:t>
      </w:r>
      <w:r>
        <w:t>zeszycie lub</w:t>
      </w:r>
      <w:r w:rsidR="000A265D">
        <w:t xml:space="preserve"> w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321ECE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321ECE">
        <w:t xml:space="preserve"> </w:t>
      </w:r>
      <w:r>
        <w:t>a</w:t>
      </w:r>
      <w:r w:rsidR="00321ECE">
        <w:t xml:space="preserve"> </w:t>
      </w:r>
      <w:r>
        <w:t>uczniami,</w:t>
      </w:r>
      <w:r w:rsidR="00524131">
        <w:t xml:space="preserve"> z</w:t>
      </w:r>
      <w:r w:rsidR="00321ECE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 w:rsidR="00321ECE">
        <w:t>w WZ</w:t>
      </w:r>
      <w:r>
        <w:t>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321ECE">
        <w:t xml:space="preserve"> </w:t>
      </w:r>
      <w:r>
        <w:t>o</w:t>
      </w:r>
      <w:r w:rsidR="00321ECE">
        <w:t xml:space="preserve"> 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321ECE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321ECE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321ECE">
        <w:t xml:space="preserve"> 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321ECE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 w:rsidR="00321ECE">
        <w:t>li WZ</w:t>
      </w:r>
      <w:r>
        <w:t>O nie stanowi</w:t>
      </w:r>
      <w:r w:rsidR="00321ECE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321ECE">
        <w:t xml:space="preserve"> 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716D93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716D93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716D93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716D93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 w:rsidR="00716D93">
        <w:t>w WZ</w:t>
      </w:r>
      <w:r>
        <w:t>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716D93">
        <w:t xml:space="preserve"> 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716D93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716D93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716D93">
        <w:t xml:space="preserve"> </w:t>
      </w:r>
      <w:r>
        <w:t>konkursach przedmiotowych (szkolnych</w:t>
      </w:r>
      <w:r w:rsidR="00524131">
        <w:t xml:space="preserve"> i</w:t>
      </w:r>
      <w:r w:rsidR="00716D93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716D93">
        <w:t xml:space="preserve"> </w:t>
      </w:r>
      <w:r>
        <w:t>zasadami zapisanymi</w:t>
      </w:r>
      <w:r w:rsidR="000A265D">
        <w:t xml:space="preserve"> w</w:t>
      </w:r>
      <w:r w:rsidR="00716D93">
        <w:t xml:space="preserve"> WZ</w:t>
      </w:r>
      <w:r>
        <w:t>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0D0578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0D0578">
        <w:t xml:space="preserve"> zapisami WZ</w:t>
      </w:r>
      <w:r>
        <w:t>O nauczyciele</w:t>
      </w:r>
      <w:r w:rsidR="00524131">
        <w:t xml:space="preserve"> i</w:t>
      </w:r>
      <w:r w:rsidR="000D0578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0D0578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0D0578">
        <w:t xml:space="preserve"> 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0D0578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0D0578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0D0578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</w:t>
      </w:r>
      <w:r w:rsidR="000D0578">
        <w:t>Z</w:t>
      </w:r>
      <w:r>
        <w:t>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0D0578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0D0578">
        <w:t xml:space="preserve"> </w:t>
      </w:r>
      <w:r>
        <w:t>semestrze, po uprzednim ustaleniu terminu</w:t>
      </w:r>
      <w:r w:rsidR="00524131">
        <w:t xml:space="preserve"> z</w:t>
      </w:r>
      <w:r w:rsidR="000D0578">
        <w:t xml:space="preserve"> 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0D0578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0D0578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0D0578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0D0578">
        <w:t xml:space="preserve"> 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0D0578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0D0578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0D0578">
        <w:t xml:space="preserve"> </w:t>
      </w:r>
      <w:r>
        <w:t>wiedzy</w:t>
      </w:r>
      <w:r w:rsidR="00524131">
        <w:t xml:space="preserve"> i</w:t>
      </w:r>
      <w:r w:rsidR="000D0578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0D0578">
        <w:t xml:space="preserve"> 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0D0578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0D0578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 w:rsidR="000D0578">
        <w:t xml:space="preserve"> przepisy WZ</w:t>
      </w:r>
      <w:r>
        <w:t>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 w:rsidR="00B16101">
        <w:t xml:space="preserve"> przepisy WZ</w:t>
      </w:r>
      <w:r>
        <w:t>O</w:t>
      </w:r>
      <w:r w:rsidR="00524131">
        <w:t xml:space="preserve"> i</w:t>
      </w:r>
      <w:r w:rsidR="000D0578">
        <w:t xml:space="preserve"> 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B16101">
        <w:t xml:space="preserve"> 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B16101">
        <w:t xml:space="preserve"> 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334A43" w:rsidRPr="009B2AB2" w:rsidRDefault="00045BD5" w:rsidP="00334A43">
      <w:pPr>
        <w:jc w:val="both"/>
        <w:rPr>
          <w:b/>
          <w:sz w:val="28"/>
        </w:rPr>
      </w:pPr>
      <w:r>
        <w:rPr>
          <w:b/>
          <w:sz w:val="28"/>
        </w:rPr>
        <w:t>6</w:t>
      </w:r>
      <w:r w:rsidR="00334A43">
        <w:rPr>
          <w:b/>
          <w:sz w:val="28"/>
        </w:rPr>
        <w:t>.</w:t>
      </w:r>
      <w:r w:rsidR="00334A43" w:rsidRPr="007F7C58">
        <w:rPr>
          <w:b/>
          <w:sz w:val="28"/>
        </w:rPr>
        <w:t xml:space="preserve"> Wymagania edukacyjne z informatyki w klasie 8 szkoły podstawowej</w:t>
      </w:r>
    </w:p>
    <w:p w:rsidR="00334A43" w:rsidRDefault="00334A43" w:rsidP="00334A43">
      <w:pPr>
        <w:jc w:val="both"/>
      </w:pPr>
    </w:p>
    <w:p w:rsidR="00334A43" w:rsidRDefault="00334A43" w:rsidP="00334A43">
      <w:pPr>
        <w:pStyle w:val="Akapitzlist"/>
        <w:numPr>
          <w:ilvl w:val="0"/>
          <w:numId w:val="11"/>
        </w:numPr>
        <w:jc w:val="both"/>
      </w:pPr>
      <w:r>
        <w:t>W zakresie rozumienia, analizowania i rozwiązywania problemów uczeń: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wyjaśnia, czym jest algorytm,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wskazuje specyfikację problemu (dane, wyniki),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przedstawia algorytm w postaci listy kroków oraz schematu blokowego,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tłumaczy, na czym polega sytuacja warunkowa w algorytmie,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wyjaśnia, na czym polega iteracja (powtarzanie),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oblicza największy wspólny dzielnik, wykorzystując algorytm Euklidesa,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wskazuje największą liczbę w zbiorze, stosując algorytm wyszukiwania,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porządkuje elementy w zbiorze metodą wybierania, połowienia i zliczania,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wskazuje różnice pomiędzy kodem źródłowym a kodem wynikowym (maszynowym),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wskazuje różnice pomiędzy kompilatorem a interpreterem,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omawia możliwości wykorzystania arkusza kalkulacyjnego w różnych dziedzinach.</w:t>
      </w:r>
    </w:p>
    <w:p w:rsidR="00334A43" w:rsidRDefault="00334A43" w:rsidP="00334A43">
      <w:pPr>
        <w:pStyle w:val="Akapitzlist"/>
        <w:numPr>
          <w:ilvl w:val="0"/>
          <w:numId w:val="11"/>
        </w:numPr>
        <w:jc w:val="both"/>
      </w:pPr>
      <w:r>
        <w:t>W zakresie programowania i rozwiązywania problemów z wykorzystaniem komputera oraz innych urządzeń cyfrowych uczeń: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buduje skrypty w programie Scratch,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lastRenderedPageBreak/>
        <w:t>korzysta ze zmiennych w skryptach tworzonych w programie Scratch,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stosuje sytuacje warunkowe w skryptach tworzonych w programie Scratch,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wykorzystuje iteracje w skryptach tworzonych w programie Scratch,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 programie Scratch buduje skrypt realizujący algorytm Euklidesa,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 programie Scratch tworzy skrypt wyszukujący największą liczbę ze zbioru,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buduje nowe bloki (procedury) w skryptach tworzonych w programie Scratch,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tworzy proste programy w językach C++ oraz Python wyświetlające tekst na ekranie,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tworzy proste programy w językach C++ oraz Python z wykorzystaniem zmiennych,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wykorzystuje instrukcje warunkowe w programach tworzonych w językach C++ oraz Python,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stosuje iteracje w programach tworzonych w językach C++ oraz Python,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 językach C++ oraz Python tworzy programy wyszukujące największą liczbę ze zbioru,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 językach C++ oraz Python tworzy programy porządkujące zbiór liczb,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definiuje i stosuje funkcje w programach tworzonych w językach C++ oraz Python,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definiuje i stosuje tablice w programach tworzonych w języku C++,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definiuje i stosuje listy w programach tworzonych w języku Python,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wydaje polecenia w trybie interaktywnym języka Python,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 xml:space="preserve">wyjaśnia, czym jest arkusz kalkulacyjny, wiersz, kolumna i komórka tabeli, 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wskazuje adres komórki oraz zakres komórek w arkuszu kalkulacyjnym,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samodzielnie buduje formuły do wykonywania prostych obliczeń w arkuszu kalkulacyjnym,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stosuje formuły wbudowane w program do wykonywania obliczeń w arkuszu kalkulacyjnym,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kopiuje formuły, stosując adresowanie względne, bezwzględne oraz mieszane,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sprawdza warunek logiczny w arkuszu kalkulacyjny, korzystając z funkcji JEŻELI,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dodaje oraz usuwa wiersze i kolumny w tabeli arkusza kalkulacyjnego,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zmienia szerokość kolumn i wysokość wierszy tabeli arkusza kalkulacyjnego,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zmienia wygląd komórek w arkuszu kalkulacyjnym,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dodaje i formatuje obramowanie komórek tabeli arkusza kalkulacyjnego,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scala ze sobą wiele komórek tabeli arkusza kalkulacyjnego,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wykorzystuje funkcję zawijania tekstu, aby zmieścić w jednej komórce dłuższe teksty,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zmienia format danych wpisanych do komórek arkusza kalkulacyjnego,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drukuje tabele utworzone w arkuszu kalkulacyjnym,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przedstawia na wykresie dane zebrane w tabeli arkusza kalkulacyjnego,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dobiera odpowiedni typ wykresu do rodzaju danych zebranych w tabeli arkusza kalkulacyjnego,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wstawia do dokumentu tekstowego tabelę lub wykres arkusza kalkulacyjnego,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wyjaśnia, czym jest mechanizm OLE,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wstawiając tabelę lub wykres arkusza kalkulacyjnego do dokumentu tekstowego, odróżnia obiekt osadzony od obiektu połączonego,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lastRenderedPageBreak/>
        <w:t>korzysta z algorytmów liniowego, warunkowego oraz iteracyjnego podczas pracy w arkuszu kalkulacyjnym,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sortuje dane w tabeli arkusza kalkulacyjnego w określonym porządku,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wyświetla tylko wybrane dane w tabeli arkusza kalkulacyjnego, korzystając z funkcji filtrowania,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opisuje budowę znaczników języka HTML,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omawia strukturę pliku HTML,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 xml:space="preserve">tworzy prostą stronę internetową w języku HTML i zapisuję ją do pliku, 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formatuje tekst na stronie internetowej utworzonej w języku HTML,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dodaje obrazy, hiperłącza, wypunktowania oraz tabele do strony internetowej utworzonej w języku HTML,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wyjaśnia, czym jest system zarządzania treścią (CMS),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tworzy stronę internetową, wykorzystując system zarządzania treścią,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wykorzystuje motywy do ustawiania wyglądu strony utworzonej za pomocą</w:t>
      </w:r>
      <w:r w:rsidR="00045BD5">
        <w:t xml:space="preserve"> </w:t>
      </w:r>
      <w:r>
        <w:t>systemu zarządzania treścią,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na stronie utworzonej za pomocą systemu zarządzania treścią porządkuje</w:t>
      </w:r>
      <w:r w:rsidR="00045BD5">
        <w:t xml:space="preserve"> </w:t>
      </w:r>
      <w:r>
        <w:t>wpisy, korzystając z kategorii i tagów,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na stronie utworzonej za pomocą systemu zarządzania treścią umieszcza dodatkowe elementy (widżety),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wykorzystuje tzw. chmurę do przechowywania swoich plików oraz udostępniania ich innym,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wyjaśnia, czym jest prezentacja multimedialna i jakie ma zastosowania,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opisuje cechy dobrej prezentacji multimedialnej,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przedstawia określone zagadnienia w postaci prezentacji multimedialnej,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dodaje do utworzonej prezentacji multimedialnej przejścia oraz animacje,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wykorzystuje możliwość nagrywania zawartości ekranu do przygotowania np. samouczka,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montuje filmy w podstawowym zakresie: przycinanie, zmiany kolejności scen,</w:t>
      </w:r>
      <w:r w:rsidR="00045BD5">
        <w:t xml:space="preserve"> </w:t>
      </w:r>
      <w:r>
        <w:t>dodawanie tekstów oraz obrazów, zapisywanie w określonym formacie.</w:t>
      </w:r>
    </w:p>
    <w:p w:rsidR="00334A43" w:rsidRDefault="00334A43" w:rsidP="00334A43">
      <w:pPr>
        <w:pStyle w:val="Akapitzlist"/>
        <w:numPr>
          <w:ilvl w:val="0"/>
          <w:numId w:val="11"/>
        </w:numPr>
        <w:jc w:val="both"/>
      </w:pPr>
      <w:r>
        <w:t>W zakresie posługiwania się komputerem, urządzeniami cyfrowymi i sieciami komputerowymi uczeń: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korzysta z różnych urządzeń peryferyjnych,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wyszukuje w internecie informacje i inne rodzaje danych (obrazy, muzykę, filmy),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sprawnie posługuje się urządzeniami elektronicznymi takimi jak skaner, drukarka, aparat, kamera,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prawidłowo nazywa programy, narzędzia i funkcje, z których korzysta,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wyjaśnia działanie narzędzi, z których korzysta.</w:t>
      </w:r>
    </w:p>
    <w:p w:rsidR="00334A43" w:rsidRDefault="00334A43" w:rsidP="00334A43">
      <w:pPr>
        <w:pStyle w:val="Akapitzlist"/>
        <w:numPr>
          <w:ilvl w:val="0"/>
          <w:numId w:val="11"/>
        </w:numPr>
        <w:jc w:val="both"/>
      </w:pPr>
      <w:r>
        <w:t>W zakresie rozwijania kompetencji społecznych uczeń: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współpracuje z innymi, wykonując złożone projekty,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określa etapy wykonywania złożonego projektu grupowego,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komunikuje się z innymi przez sieć lokalną oraz przez internet, wykorzystując komunikatory,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wysyła i odbiera pocztę elektroniczną,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selekcjonuje i krytycznie ocenia informacje znalezione w internecie,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lastRenderedPageBreak/>
        <w:t>omawia najważniejsze wydarzenia w historii rozwoju komputerów, internetu i oprogramowania.</w:t>
      </w:r>
    </w:p>
    <w:p w:rsidR="00334A43" w:rsidRDefault="00334A43" w:rsidP="00334A43">
      <w:pPr>
        <w:pStyle w:val="Akapitzlist"/>
        <w:numPr>
          <w:ilvl w:val="0"/>
          <w:numId w:val="11"/>
        </w:numPr>
        <w:jc w:val="both"/>
      </w:pPr>
      <w:r>
        <w:t>W zakresie przestrzegania praw i zasad bezpieczeństwa uczeń: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przestrzega zasad bezpiecznej i higienicznej pracy przy komputerze,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wymienia i opisuje rodzaje licencji na oprogramowanie,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przestrzega licencji na oprogramowanie i materiały pobrane z internetu,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przestrzega zasad etycznych, korzystając z komputera i internetu,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dba o swoje bezpieczeństwo podczas korzystania z internetu,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przestrzega przepisów prawa podczas korzystania z internetu,</w:t>
      </w:r>
    </w:p>
    <w:p w:rsidR="00334A43" w:rsidRDefault="00334A43" w:rsidP="00334A43">
      <w:pPr>
        <w:pStyle w:val="Akapitzlist"/>
        <w:numPr>
          <w:ilvl w:val="1"/>
          <w:numId w:val="11"/>
        </w:numPr>
        <w:jc w:val="both"/>
      </w:pPr>
      <w:r>
        <w:t>przestrzega zasad netykiety.</w:t>
      </w:r>
    </w:p>
    <w:p w:rsidR="00D10005" w:rsidRDefault="00D10005" w:rsidP="00CD52FD">
      <w:pPr>
        <w:spacing w:line="314" w:lineRule="exact"/>
        <w:jc w:val="both"/>
        <w:sectPr w:rsidR="00D10005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7C23AA" w:rsidRPr="0043743E" w:rsidRDefault="007C23AA" w:rsidP="007C23AA">
      <w:pPr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lastRenderedPageBreak/>
        <w:t>7</w:t>
      </w:r>
      <w:r w:rsidRPr="0043743E">
        <w:rPr>
          <w:b/>
          <w:color w:val="2F5496" w:themeColor="accent1" w:themeShade="BF"/>
          <w:sz w:val="52"/>
          <w:szCs w:val="52"/>
        </w:rPr>
        <w:t>. Wymagania na poszczególne oceny</w:t>
      </w:r>
    </w:p>
    <w:p w:rsidR="007C23AA" w:rsidRDefault="007C23AA" w:rsidP="007C23AA"/>
    <w:p w:rsidR="007C23AA" w:rsidRDefault="007C23AA" w:rsidP="007C23AA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7C23AA" w:rsidRDefault="007C23AA" w:rsidP="007C23AA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 w stanie zrozumieć kolejnych zagadnień omawianych na lekcjach i wykonywać prostych zadań nawiązujących do życia codziennego.</w:t>
      </w:r>
    </w:p>
    <w:p w:rsidR="007C23AA" w:rsidRDefault="007C23AA" w:rsidP="007C23AA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7C23AA" w:rsidRDefault="007C23AA" w:rsidP="007C23AA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7C23AA" w:rsidRDefault="007C23AA" w:rsidP="007C23AA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 w sytuacjach trudnych, złożonych i nietypowych.</w:t>
      </w:r>
    </w:p>
    <w:p w:rsidR="007C23AA" w:rsidRDefault="007C23AA" w:rsidP="007C23AA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9"/>
        <w:gridCol w:w="3499"/>
        <w:gridCol w:w="3499"/>
        <w:gridCol w:w="3499"/>
      </w:tblGrid>
      <w:tr w:rsidR="007C23AA" w:rsidTr="007E2F85">
        <w:tc>
          <w:tcPr>
            <w:tcW w:w="13996" w:type="dxa"/>
            <w:gridSpan w:val="4"/>
          </w:tcPr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7C23AA" w:rsidTr="007E2F85">
        <w:tc>
          <w:tcPr>
            <w:tcW w:w="3499" w:type="dxa"/>
          </w:tcPr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7C23AA" w:rsidRPr="0043743E" w:rsidRDefault="007C23AA" w:rsidP="007E2F85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7C23AA" w:rsidTr="007E2F85">
        <w:tc>
          <w:tcPr>
            <w:tcW w:w="3499" w:type="dxa"/>
          </w:tcPr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>
              <w:rPr>
                <w:sz w:val="18"/>
                <w:szCs w:val="18"/>
              </w:rPr>
              <w:t>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7C23AA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r w:rsidRPr="0043743E">
              <w:rPr>
                <w:sz w:val="18"/>
                <w:szCs w:val="18"/>
              </w:rPr>
              <w:lastRenderedPageBreak/>
              <w:t>Python do wyświetlania tekstu na ekranie,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7C23AA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do innych komórek arkusza </w:t>
            </w:r>
            <w:r w:rsidRPr="0043743E">
              <w:rPr>
                <w:sz w:val="18"/>
                <w:szCs w:val="18"/>
              </w:rPr>
              <w:lastRenderedPageBreak/>
              <w:t>kalkulacyjnego, korzystając z adresowania względnego,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7C23AA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zbiorze uporządkowanym, 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>
              <w:rPr>
                <w:sz w:val="18"/>
                <w:szCs w:val="18"/>
              </w:rPr>
              <w:t>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7C23AA" w:rsidRPr="0043743E" w:rsidRDefault="007C23AA" w:rsidP="007C23A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7C23AA" w:rsidRPr="0043743E" w:rsidRDefault="007C23AA" w:rsidP="007E2F85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7C23AA" w:rsidRPr="00A71A1E" w:rsidRDefault="007C23AA" w:rsidP="007C23AA"/>
    <w:p w:rsidR="00D52983" w:rsidRDefault="00D52983" w:rsidP="007C23AA">
      <w:pPr>
        <w:jc w:val="both"/>
        <w:outlineLvl w:val="0"/>
      </w:pPr>
    </w:p>
    <w:sectPr w:rsidR="00D52983" w:rsidSect="00A71A1E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E0" w:rsidRDefault="00CE76E0" w:rsidP="008615BD">
      <w:r>
        <w:separator/>
      </w:r>
    </w:p>
  </w:endnote>
  <w:endnote w:type="continuationSeparator" w:id="1">
    <w:p w:rsidR="00CE76E0" w:rsidRDefault="00CE76E0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E0" w:rsidRDefault="00CE76E0" w:rsidP="008615BD">
      <w:r>
        <w:separator/>
      </w:r>
    </w:p>
  </w:footnote>
  <w:footnote w:type="continuationSeparator" w:id="1">
    <w:p w:rsidR="00CE76E0" w:rsidRDefault="00CE76E0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48A7"/>
    <w:rsid w:val="00045BD5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D0578"/>
    <w:rsid w:val="000E46FB"/>
    <w:rsid w:val="001008BD"/>
    <w:rsid w:val="00111C88"/>
    <w:rsid w:val="00112841"/>
    <w:rsid w:val="00130045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0A12"/>
    <w:rsid w:val="00301916"/>
    <w:rsid w:val="00305676"/>
    <w:rsid w:val="0030601A"/>
    <w:rsid w:val="00313851"/>
    <w:rsid w:val="00317158"/>
    <w:rsid w:val="00321ECE"/>
    <w:rsid w:val="00334A43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C42D0"/>
    <w:rsid w:val="006D6A4B"/>
    <w:rsid w:val="006F411C"/>
    <w:rsid w:val="006F7CA3"/>
    <w:rsid w:val="007038A5"/>
    <w:rsid w:val="00705646"/>
    <w:rsid w:val="00714861"/>
    <w:rsid w:val="00716D93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C23AA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292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01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E76E0"/>
    <w:rsid w:val="00CF0086"/>
    <w:rsid w:val="00D00A13"/>
    <w:rsid w:val="00D10005"/>
    <w:rsid w:val="00D10684"/>
    <w:rsid w:val="00D23FAD"/>
    <w:rsid w:val="00D41CFB"/>
    <w:rsid w:val="00D42D3B"/>
    <w:rsid w:val="00D52983"/>
    <w:rsid w:val="00D6268F"/>
    <w:rsid w:val="00D65233"/>
    <w:rsid w:val="00DA67F5"/>
    <w:rsid w:val="00DA6885"/>
    <w:rsid w:val="00DD071B"/>
    <w:rsid w:val="00DD3063"/>
    <w:rsid w:val="00DD3112"/>
    <w:rsid w:val="00DD4ABD"/>
    <w:rsid w:val="00DE45F0"/>
    <w:rsid w:val="00E04568"/>
    <w:rsid w:val="00E1458B"/>
    <w:rsid w:val="00E21E4F"/>
    <w:rsid w:val="00E235A8"/>
    <w:rsid w:val="00E23982"/>
    <w:rsid w:val="00E30821"/>
    <w:rsid w:val="00E45096"/>
    <w:rsid w:val="00E62827"/>
    <w:rsid w:val="00E655BF"/>
    <w:rsid w:val="00E66273"/>
    <w:rsid w:val="00E7290A"/>
    <w:rsid w:val="00EC0879"/>
    <w:rsid w:val="00EE07BA"/>
    <w:rsid w:val="00EE2817"/>
    <w:rsid w:val="00EF30FA"/>
    <w:rsid w:val="00EF549E"/>
    <w:rsid w:val="00F01CFA"/>
    <w:rsid w:val="00F045CC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E25E7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B1F3-7FD4-462C-BED7-26093CD0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3000</Words>
  <Characters>18001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Arek</cp:lastModifiedBy>
  <cp:revision>5</cp:revision>
  <dcterms:created xsi:type="dcterms:W3CDTF">2019-09-20T17:26:00Z</dcterms:created>
  <dcterms:modified xsi:type="dcterms:W3CDTF">2019-09-20T17:33:00Z</dcterms:modified>
</cp:coreProperties>
</file>