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strike w:val="0"/>
          <w:dstrike w:val="0"/>
          <w:color w:val="0000FF"/>
          <w:sz w:val="28"/>
          <w:szCs w:val="28"/>
          <w:u w:val="single"/>
          <w:lang w:val="pl-PL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Wspomaganie dziecka </w:t>
      </w:r>
      <w:r>
        <w:rPr>
          <w:rFonts w:hint="default" w:ascii="Times New Roman" w:hAnsi="Times New Roman" w:cs="Times New Roman"/>
          <w:b/>
          <w:strike w:val="0"/>
          <w:dstrike w:val="0"/>
          <w:color w:val="0000FF"/>
          <w:sz w:val="28"/>
          <w:szCs w:val="28"/>
          <w:u w:val="single"/>
          <w:lang w:val="pl-PL"/>
        </w:rPr>
        <w:t xml:space="preserve"> </w:t>
      </w:r>
    </w:p>
    <w:p>
      <w:pPr>
        <w:jc w:val="center"/>
        <w:rPr>
          <w:rFonts w:hint="default" w:ascii="Times New Roman" w:hAnsi="Times New Roman" w:cs="Times New Roman"/>
          <w:b w:val="0"/>
          <w:bCs/>
          <w:strike w:val="0"/>
          <w:dstrike w:val="0"/>
          <w:color w:val="auto"/>
          <w:sz w:val="24"/>
          <w:szCs w:val="24"/>
          <w:u w:val="single"/>
          <w:lang w:val="pl-PL"/>
        </w:rPr>
      </w:pPr>
      <w:r>
        <w:rPr>
          <w:rFonts w:hint="default" w:ascii="Times New Roman" w:hAnsi="Times New Roman" w:cs="Times New Roman"/>
          <w:b w:val="0"/>
          <w:bCs/>
          <w:strike w:val="0"/>
          <w:dstrike w:val="0"/>
          <w:color w:val="auto"/>
          <w:sz w:val="24"/>
          <w:szCs w:val="24"/>
          <w:u w:val="single"/>
          <w:lang w:val="pl-PL"/>
        </w:rPr>
        <w:t>Propozycje zebrała: Katarzyna Falkowska</w:t>
      </w:r>
    </w:p>
    <w:p>
      <w:pPr>
        <w:pStyle w:val="12"/>
        <w:shd w:val="clear" w:color="auto" w:fill="FFFFFF"/>
        <w:spacing w:after="0" w:line="240" w:lineRule="auto"/>
        <w:ind w:left="1080"/>
        <w:textAlignment w:val="baseline"/>
        <w:outlineLvl w:val="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Style w:val="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</w:t>
      </w:r>
      <w:r>
        <w:rPr>
          <w:rStyle w:val="8"/>
          <w:rFonts w:ascii="Times New Roman" w:hAnsi="Times New Roman" w:cs="Times New Roman"/>
          <w:b w:val="0"/>
          <w:color w:val="FFFFFF" w:themeColor="background1"/>
          <w:sz w:val="24"/>
          <w:szCs w:val="24"/>
          <w:shd w:val="clear" w:color="auto" w:fill="FFFFFF" w:themeFill="background1"/>
          <w14:textFill>
            <w14:solidFill>
              <w14:schemeClr w14:val="bg1"/>
            </w14:solidFill>
          </w14:textFill>
        </w:rPr>
        <w:t>…</w:t>
      </w:r>
      <w:r>
        <w:rPr>
          <w:rStyle w:val="8"/>
          <w:rFonts w:hint="default" w:ascii="Times New Roman" w:hAnsi="Times New Roman" w:cs="Times New Roman"/>
          <w:b w:val="0"/>
          <w:color w:val="FFFFFF" w:themeColor="background1"/>
          <w:sz w:val="24"/>
          <w:szCs w:val="24"/>
          <w:shd w:val="clear" w:color="auto" w:fill="FFFFFF" w:themeFill="background1"/>
          <w:lang w:val="pl-PL"/>
          <w14:textFill>
            <w14:solidFill>
              <w14:schemeClr w14:val="bg1"/>
            </w14:solidFill>
          </w14:textFill>
        </w:rPr>
        <w:t xml:space="preserve"> </w:t>
      </w:r>
      <w:r>
        <w:rPr>
          <w:rStyle w:val="8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 w:themeFill="background1"/>
        </w:rPr>
        <w:t>Z</w:t>
      </w:r>
      <w:r>
        <w:rPr>
          <w:rStyle w:val="8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ap</w:t>
      </w:r>
      <w:r>
        <w:rPr>
          <w:rStyle w:val="8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raszamy do zabawy </w:t>
      </w:r>
      <w:r>
        <w:rPr>
          <w:rStyle w:val="8"/>
          <w:rFonts w:hint="default" w:ascii="Times New Roman" w:hAnsi="Times New Roman" w:cs="Times New Roman"/>
          <w:b w:val="0"/>
          <w:color w:val="auto"/>
          <w:sz w:val="24"/>
          <w:szCs w:val="24"/>
          <w:shd w:val="clear" w:color="auto" w:fill="FFFFFF" w:themeFill="background1"/>
          <w:lang w:val="pl-PL"/>
        </w:rPr>
        <w:t xml:space="preserve">”Kolorowe Motyle” </w:t>
      </w:r>
      <w:r>
        <w:rPr>
          <w:rStyle w:val="8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rozwijającej umiejętności kategoryzacji i tworzenia zbiorów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z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wykorzystaniem najzwyklejszych piankowych naklejek z dowolnym motywem. (można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zastąpić innym materiałem, np. elementy wyciąć z kartonu lub kolorowego papieru)</w:t>
      </w: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outlineLvl w:val="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pStyle w:val="12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eastAsia="Times New Roman" w:cs="Times New Roman"/>
          <w:b/>
          <w:bCs/>
          <w:color w:val="444444"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b/>
          <w:bCs/>
          <w:color w:val="444444"/>
          <w:sz w:val="24"/>
          <w:szCs w:val="24"/>
          <w:lang w:eastAsia="pl-PL"/>
        </w:rPr>
        <w:t xml:space="preserve"> Kategoryzacja ze względu na kolor</w:t>
      </w: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outlineLvl w:val="3"/>
        <w:rPr>
          <w:rFonts w:ascii="Times New Roman" w:hAnsi="Times New Roman" w:eastAsia="Times New Roman" w:cs="Times New Roman"/>
          <w:b/>
          <w:bCs/>
          <w:color w:val="444444"/>
          <w:sz w:val="24"/>
          <w:szCs w:val="24"/>
          <w:lang w:eastAsia="pl-PL"/>
        </w:rPr>
      </w:pPr>
      <w:r>
        <w:rPr>
          <w:lang w:eastAsia="pl-PL"/>
        </w:rPr>
        <w:drawing>
          <wp:inline distT="0" distB="0" distL="0" distR="0">
            <wp:extent cx="3307715" cy="2480945"/>
            <wp:effectExtent l="0" t="0" r="14605" b="3175"/>
            <wp:docPr id="11" name="Obraz 11" descr="https://loogomowa.pl/wp-content/uploads/2019/03/155351736441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https://loogomowa.pl/wp-content/uploads/2019/03/1553517364419-1024x7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outlineLvl w:val="3"/>
        <w:rPr>
          <w:rFonts w:ascii="Times New Roman" w:hAnsi="Times New Roman" w:eastAsia="Times New Roman" w:cs="Times New Roman"/>
          <w:b/>
          <w:bCs/>
          <w:color w:val="444444"/>
          <w:sz w:val="24"/>
          <w:szCs w:val="24"/>
          <w:lang w:eastAsia="pl-PL"/>
        </w:rPr>
      </w:pPr>
    </w:p>
    <w:p>
      <w:pPr>
        <w:pStyle w:val="12"/>
        <w:numPr>
          <w:ilvl w:val="0"/>
          <w:numId w:val="1"/>
        </w:numPr>
        <w:shd w:val="clear" w:color="auto" w:fill="FFFFFF"/>
        <w:spacing w:after="0" w:line="240" w:lineRule="auto"/>
        <w:ind w:left="1134"/>
        <w:jc w:val="both"/>
        <w:textAlignment w:val="baseline"/>
        <w:outlineLvl w:val="3"/>
        <w:rPr>
          <w:rFonts w:ascii="Times New Roman" w:hAnsi="Times New Roman" w:eastAsia="Times New Roman" w:cs="Times New Roman"/>
          <w:b/>
          <w:bCs/>
          <w:color w:val="444444"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b/>
          <w:bCs/>
          <w:color w:val="444444"/>
          <w:sz w:val="24"/>
          <w:szCs w:val="24"/>
          <w:lang w:eastAsia="pl-PL"/>
        </w:rPr>
        <w:t>Kategoryzacja ze względu na kształt</w:t>
      </w: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outlineLvl w:val="3"/>
        <w:rPr>
          <w:rFonts w:ascii="Times New Roman" w:hAnsi="Times New Roman" w:eastAsia="Times New Roman" w:cs="Times New Roman"/>
          <w:b/>
          <w:bCs/>
          <w:color w:val="444444"/>
          <w:sz w:val="24"/>
          <w:szCs w:val="24"/>
          <w:lang w:eastAsia="pl-PL"/>
        </w:rPr>
      </w:pPr>
      <w:r>
        <w:rPr>
          <w:lang w:eastAsia="pl-PL"/>
        </w:rPr>
        <w:drawing>
          <wp:inline distT="0" distB="0" distL="0" distR="0">
            <wp:extent cx="3281045" cy="2460625"/>
            <wp:effectExtent l="0" t="0" r="10795" b="8255"/>
            <wp:docPr id="14" name="Obraz 14" descr="https://loogomowa.pl/wp-content/uploads/2019/03/155351739333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https://loogomowa.pl/wp-content/uploads/2019/03/1553517393336-1024x7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outlineLvl w:val="3"/>
        <w:rPr>
          <w:rFonts w:ascii="Times New Roman" w:hAnsi="Times New Roman" w:eastAsia="Times New Roman" w:cs="Times New Roman"/>
          <w:b/>
          <w:bCs/>
          <w:color w:val="444444"/>
          <w:sz w:val="24"/>
          <w:szCs w:val="24"/>
          <w:lang w:eastAsia="pl-PL"/>
        </w:rPr>
      </w:pPr>
    </w:p>
    <w:p>
      <w:pPr>
        <w:pStyle w:val="12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eastAsia="Times New Roman" w:cs="Times New Roman"/>
          <w:b/>
          <w:bCs/>
          <w:color w:val="444444"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b/>
          <w:bCs/>
          <w:color w:val="444444"/>
          <w:sz w:val="24"/>
          <w:szCs w:val="24"/>
          <w:lang w:eastAsia="pl-PL"/>
        </w:rPr>
        <w:t>Kategoryzacja – kolor i kształt</w:t>
      </w: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outlineLvl w:val="3"/>
        <w:rPr>
          <w:rFonts w:ascii="Times New Roman" w:hAnsi="Times New Roman" w:eastAsia="Times New Roman" w:cs="Times New Roman"/>
          <w:b/>
          <w:bCs/>
          <w:color w:val="444444"/>
          <w:sz w:val="24"/>
          <w:szCs w:val="24"/>
          <w:lang w:eastAsia="pl-PL"/>
        </w:rPr>
      </w:pPr>
      <w:r>
        <w:rPr>
          <w:lang w:eastAsia="pl-PL"/>
        </w:rPr>
        <w:drawing>
          <wp:inline distT="0" distB="0" distL="0" distR="0">
            <wp:extent cx="3338195" cy="2503170"/>
            <wp:effectExtent l="0" t="0" r="14605" b="11430"/>
            <wp:docPr id="17" name="Obraz 17" descr="https://loogomowa.pl/wp-content/uploads/2019/03/155351729774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https://loogomowa.pl/wp-content/uploads/2019/03/1553517297746-1024x7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outlineLvl w:val="3"/>
        <w:rPr>
          <w:rFonts w:ascii="Times New Roman" w:hAnsi="Times New Roman" w:cs="Times New Roman"/>
          <w:sz w:val="24"/>
          <w:szCs w:val="24"/>
        </w:rPr>
      </w:pP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hAnsi="Times New Roman" w:eastAsia="Times New Roman" w:cs="Times New Roman"/>
          <w:b/>
          <w:color w:val="333333"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b/>
          <w:color w:val="333333"/>
          <w:sz w:val="24"/>
          <w:szCs w:val="24"/>
          <w:lang w:eastAsia="pl-PL"/>
        </w:rPr>
        <w:t>II.</w:t>
      </w:r>
      <w:r>
        <w:rPr>
          <w:rFonts w:hint="default" w:ascii="Times New Roman" w:hAnsi="Times New Roman" w:eastAsia="Times New Roman" w:cs="Times New Roman"/>
          <w:b/>
          <w:color w:val="333333"/>
          <w:sz w:val="24"/>
          <w:szCs w:val="24"/>
          <w:lang w:val="en-US" w:eastAsia="pl-PL"/>
        </w:rPr>
        <w:t xml:space="preserve"> „Droga żółwia do jeziora” t</w:t>
      </w:r>
      <w:r>
        <w:rPr>
          <w:rFonts w:ascii="Times New Roman" w:hAnsi="Times New Roman" w:eastAsia="Times New Roman" w:cs="Times New Roman"/>
          <w:b/>
          <w:color w:val="333333"/>
          <w:sz w:val="24"/>
          <w:szCs w:val="24"/>
          <w:lang w:eastAsia="pl-PL"/>
        </w:rPr>
        <w:t xml:space="preserve">worzenie rytmów - sekwencje dwuelementowe </w:t>
      </w:r>
    </w:p>
    <w:p>
      <w:pPr>
        <w:shd w:val="clear" w:color="auto" w:fill="FFFFFF"/>
        <w:spacing w:after="0" w:line="240" w:lineRule="auto"/>
        <w:ind w:left="1134"/>
        <w:textAlignment w:val="baseline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  <w:t xml:space="preserve">Potrzebne będą: spinacze bieliźniane w dwóch kolorach, kartka, flamaster. </w:t>
      </w: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hAnsi="Times New Roman" w:eastAsia="Times New Roman" w:cs="Times New Roman"/>
          <w:b/>
          <w:color w:val="333333"/>
          <w:sz w:val="24"/>
          <w:szCs w:val="24"/>
          <w:lang w:eastAsia="pl-PL"/>
        </w:rPr>
      </w:pP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hAnsi="Times New Roman" w:eastAsia="Times New Roman" w:cs="Times New Roman"/>
          <w:b/>
          <w:color w:val="333333"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b/>
          <w:color w:val="333333"/>
          <w:sz w:val="24"/>
          <w:szCs w:val="24"/>
          <w:lang w:eastAsia="pl-PL"/>
        </w:rPr>
        <w:drawing>
          <wp:inline distT="0" distB="0" distL="0" distR="0">
            <wp:extent cx="3921760" cy="2941955"/>
            <wp:effectExtent l="0" t="0" r="10160" b="14605"/>
            <wp:docPr id="12" name="Obraz 8" descr="https://loogomowa.pl/wp-content/uploads/2019/03/155341457429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8" descr="https://loogomowa.pl/wp-content/uploads/2019/03/1553414574294-1024x7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Sekwencje to doskonałe ćwiczenie analizy i syntezy wzrokowej, uważności, koncentracji, analizowania, zapamiętywania, powtarzania.</w:t>
      </w: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III. Zabawa ruchowa z pokazywaniem</w:t>
      </w:r>
    </w:p>
    <w:p>
      <w:pPr>
        <w:shd w:val="clear" w:color="auto" w:fill="FFFFFF"/>
        <w:spacing w:after="0" w:line="240" w:lineRule="auto"/>
        <w:ind w:left="567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3"/>
        <w:shd w:val="clear" w:color="auto" w:fill="FFFFFF"/>
        <w:spacing w:before="0" w:beforeAutospacing="0" w:after="0" w:afterAutospacing="0"/>
        <w:ind w:left="1843"/>
        <w:textAlignment w:val="baseline"/>
        <w:rPr>
          <w:color w:val="444444"/>
        </w:rPr>
      </w:pPr>
      <w:r>
        <w:rPr>
          <w:rStyle w:val="8"/>
          <w:b/>
          <w:bCs/>
          <w:color w:val="444444"/>
        </w:rPr>
        <w:t>Moje ciało</w:t>
      </w:r>
    </w:p>
    <w:p>
      <w:pPr>
        <w:pStyle w:val="5"/>
        <w:shd w:val="clear" w:color="auto" w:fill="FFFFFF"/>
        <w:spacing w:before="0" w:beforeAutospacing="0" w:after="288" w:afterAutospacing="0"/>
        <w:ind w:left="1843"/>
        <w:textAlignment w:val="baseline"/>
        <w:rPr>
          <w:color w:val="333333"/>
        </w:rPr>
      </w:pPr>
      <w:r>
        <w:rPr>
          <w:color w:val="333333"/>
        </w:rPr>
        <w:t>To jest szyja, to są uszy.</w:t>
      </w:r>
      <w:r>
        <w:rPr>
          <w:color w:val="333333"/>
        </w:rPr>
        <w:br w:type="textWrapping"/>
      </w:r>
      <w:r>
        <w:rPr>
          <w:color w:val="333333"/>
        </w:rPr>
        <w:t>Słyszę nimi różne głosy.</w:t>
      </w:r>
      <w:r>
        <w:rPr>
          <w:color w:val="333333"/>
        </w:rPr>
        <w:br w:type="textWrapping"/>
      </w:r>
      <w:r>
        <w:rPr>
          <w:color w:val="333333"/>
        </w:rPr>
        <w:t>Mam też oczy, nos i buzię,</w:t>
      </w:r>
      <w:r>
        <w:rPr>
          <w:color w:val="333333"/>
        </w:rPr>
        <w:br w:type="textWrapping"/>
      </w:r>
      <w:r>
        <w:rPr>
          <w:color w:val="333333"/>
        </w:rPr>
        <w:t>a na głowie włosy!</w:t>
      </w:r>
    </w:p>
    <w:p>
      <w:pPr>
        <w:pStyle w:val="3"/>
        <w:shd w:val="clear" w:color="auto" w:fill="FFFFFF"/>
        <w:spacing w:before="0" w:beforeAutospacing="0" w:after="0" w:afterAutospacing="0"/>
        <w:ind w:left="1843"/>
        <w:textAlignment w:val="baseline"/>
        <w:rPr>
          <w:color w:val="444444"/>
        </w:rPr>
      </w:pPr>
      <w:r>
        <w:rPr>
          <w:rStyle w:val="8"/>
          <w:b/>
          <w:bCs/>
          <w:color w:val="444444"/>
        </w:rPr>
        <w:t>Części ciała</w:t>
      </w:r>
    </w:p>
    <w:p>
      <w:pPr>
        <w:pStyle w:val="5"/>
        <w:shd w:val="clear" w:color="auto" w:fill="FFFFFF"/>
        <w:spacing w:before="0" w:beforeAutospacing="0" w:after="0" w:afterAutospacing="0"/>
        <w:ind w:left="1843"/>
        <w:textAlignment w:val="baseline"/>
        <w:rPr>
          <w:color w:val="333333"/>
        </w:rPr>
      </w:pPr>
      <w:r>
        <w:rPr>
          <w:color w:val="333333"/>
        </w:rPr>
        <w:t>Rączki robią klap, klap, klap </w:t>
      </w:r>
      <w:r>
        <w:rPr>
          <w:rStyle w:val="7"/>
          <w:color w:val="333333"/>
        </w:rPr>
        <w:t>(klaszczemy w dłonie)</w:t>
      </w:r>
      <w:r>
        <w:rPr>
          <w:color w:val="333333"/>
        </w:rPr>
        <w:br w:type="textWrapping"/>
      </w:r>
      <w:r>
        <w:rPr>
          <w:color w:val="333333"/>
        </w:rPr>
        <w:t>Nóżki robią tup, tup, tup. </w:t>
      </w:r>
      <w:r>
        <w:rPr>
          <w:rStyle w:val="7"/>
          <w:color w:val="333333"/>
        </w:rPr>
        <w:t>(tupiemy nóżkami)</w:t>
      </w:r>
      <w:r>
        <w:rPr>
          <w:color w:val="333333"/>
        </w:rPr>
        <w:br w:type="textWrapping"/>
      </w:r>
      <w:r>
        <w:rPr>
          <w:color w:val="333333"/>
        </w:rPr>
        <w:t>Tutaj swoją główkę mam </w:t>
      </w:r>
      <w:r>
        <w:rPr>
          <w:rStyle w:val="7"/>
          <w:color w:val="333333"/>
        </w:rPr>
        <w:t>(pokazujemy na głowę)</w:t>
      </w:r>
      <w:r>
        <w:rPr>
          <w:color w:val="333333"/>
        </w:rPr>
        <w:br w:type="textWrapping"/>
      </w:r>
      <w:r>
        <w:rPr>
          <w:color w:val="333333"/>
        </w:rPr>
        <w:t>I po brzuszku bam, bam, bam. </w:t>
      </w:r>
      <w:r>
        <w:rPr>
          <w:rStyle w:val="7"/>
          <w:color w:val="333333"/>
        </w:rPr>
        <w:t>(klepiemy się po brzuszku)</w:t>
      </w:r>
      <w:r>
        <w:rPr>
          <w:color w:val="333333"/>
        </w:rPr>
        <w:br w:type="textWrapping"/>
      </w:r>
      <w:r>
        <w:rPr>
          <w:color w:val="333333"/>
        </w:rPr>
        <w:t>Buzia robi am, am, am </w:t>
      </w:r>
      <w:r>
        <w:rPr>
          <w:rStyle w:val="7"/>
          <w:color w:val="333333"/>
        </w:rPr>
        <w:t>(naśladujemy mlaskanie buzią)</w:t>
      </w:r>
      <w:r>
        <w:rPr>
          <w:color w:val="333333"/>
        </w:rPr>
        <w:br w:type="textWrapping"/>
      </w:r>
      <w:r>
        <w:rPr>
          <w:color w:val="333333"/>
        </w:rPr>
        <w:t>Oczka patrzą tu i tam.</w:t>
      </w:r>
      <w:r>
        <w:rPr>
          <w:rStyle w:val="7"/>
          <w:color w:val="333333"/>
        </w:rPr>
        <w:t> (mrugamy oczkami)</w:t>
      </w:r>
      <w:r>
        <w:rPr>
          <w:color w:val="333333"/>
        </w:rPr>
        <w:br w:type="textWrapping"/>
      </w:r>
      <w:r>
        <w:rPr>
          <w:color w:val="333333"/>
        </w:rPr>
        <w:t>Tutaj swoją główkę mam, </w:t>
      </w:r>
      <w:r>
        <w:rPr>
          <w:rStyle w:val="7"/>
          <w:color w:val="333333"/>
        </w:rPr>
        <w:t>(pokazujemy na głowę)</w:t>
      </w:r>
      <w:r>
        <w:rPr>
          <w:color w:val="333333"/>
        </w:rPr>
        <w:br w:type="textWrapping"/>
      </w:r>
      <w:r>
        <w:rPr>
          <w:color w:val="333333"/>
        </w:rPr>
        <w:t>I na nosku sobie gram. </w:t>
      </w:r>
      <w:r>
        <w:rPr>
          <w:rStyle w:val="7"/>
          <w:color w:val="333333"/>
        </w:rPr>
        <w:t>(naśladujemy grę na trąbce)</w:t>
      </w: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outlineLvl w:val="3"/>
        <w:rPr>
          <w:rFonts w:ascii="Times New Roman" w:hAnsi="Times New Roman" w:cs="Times New Roman"/>
          <w:sz w:val="24"/>
          <w:szCs w:val="24"/>
        </w:rPr>
      </w:pPr>
    </w:p>
    <w:p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IV. Ćwiczenia usprawniające małą motorykę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Kilka słów do rodziców !</w:t>
      </w: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Wraz ze wzrostem sprawności motorycznej i manualnej pojawiają się u dziecka nowe umiejętności językowe. Obie te sfery są ze sobą mocno powiązane stanowiąc podstawę prawidłowego rozwoju. Przyczyną tak ścisłego związku motoryki precyzyjnej i mowy jest specyficzna budowa naszego mózgu, ponieważ ośrodki sensomotoryczne odpowiedzialne za obie te funkcje zlokalizowane są bardzo blisko siebie.</w:t>
      </w:r>
      <w:r>
        <w:rPr>
          <w:rFonts w:ascii="Times New Roman" w:hAnsi="Times New Roman" w:cs="Times New Roman"/>
          <w:color w:val="333333"/>
          <w:sz w:val="24"/>
          <w:szCs w:val="24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Manipulując rękoma aktywizujemy elementy kory mózgowej odpowiedzialne za ruch, a tym samym pobudzamy ośrodek ruchowy mowy. Dlatego też warto wspierać rozwój dziecka stwarzając mu okazję do usprawniania rąk i zabaw stymulujących małą motorykę.</w:t>
      </w: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>
      <w:pPr>
        <w:pStyle w:val="5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>
        <w:rPr>
          <w:rStyle w:val="8"/>
          <w:color w:val="333333"/>
        </w:rPr>
        <w:t>Oto kilka zabaw usprawniających:</w:t>
      </w:r>
    </w:p>
    <w:p>
      <w:pPr>
        <w:pStyle w:val="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– rysowanie i malowanie rączkami oraz przyborami na różnorodnych powierzchniach, strukturach oraz materiałach;</w:t>
      </w:r>
      <w:r>
        <w:rPr>
          <w:color w:val="000000"/>
        </w:rPr>
        <w:br w:type="textWrapping"/>
      </w:r>
      <w:r>
        <w:rPr>
          <w:color w:val="000000"/>
        </w:rPr>
        <w:t>– wycinanie, wydzieranie, wyklejanie, wydrapywanie różnych materiałów i struktur;</w:t>
      </w:r>
      <w:r>
        <w:rPr>
          <w:color w:val="000000"/>
        </w:rPr>
        <w:br w:type="textWrapping"/>
      </w:r>
      <w:r>
        <w:rPr>
          <w:color w:val="000000"/>
        </w:rPr>
        <w:t>– lepienie, wałkowanie, ugniatanie, rzeźbienie z plasteliny, ciastoliny, modeliny, masy solnej, masy piaskowej itp.;</w:t>
      </w:r>
      <w:r>
        <w:rPr>
          <w:color w:val="000000"/>
        </w:rPr>
        <w:br w:type="textWrapping"/>
      </w:r>
      <w:r>
        <w:rPr>
          <w:color w:val="000000"/>
        </w:rPr>
        <w:t>– przewlekanie, wyszywanie, przeplatanie, wiązanie za pomocą tasiemek, wstążeczek, sznurków, guzików, koralików, kulek, cekinów itp.;</w:t>
      </w:r>
      <w:r>
        <w:rPr>
          <w:color w:val="000000"/>
        </w:rPr>
        <w:br w:type="textWrapping"/>
      </w:r>
      <w:r>
        <w:rPr>
          <w:color w:val="000000"/>
        </w:rPr>
        <w:t>– przybijanie stempelków, pieczątek, znaczników wykonanych z różnych materiałów na różnego rodzaju strukturach;</w:t>
      </w:r>
      <w:r>
        <w:rPr>
          <w:color w:val="000000"/>
        </w:rPr>
        <w:br w:type="textWrapping"/>
      </w:r>
      <w:r>
        <w:rPr>
          <w:color w:val="000000"/>
        </w:rPr>
        <w:t>– zapinanie i odpinanie guzików, rzepów, suwaków, skuwek itp.;</w:t>
      </w:r>
      <w:r>
        <w:rPr>
          <w:color w:val="000000"/>
        </w:rPr>
        <w:br w:type="textWrapping"/>
      </w:r>
      <w:r>
        <w:rPr>
          <w:color w:val="000000"/>
        </w:rPr>
        <w:t>– odkręcanie i zakręcanie słoików, nakrętek, pudełek itp.;</w:t>
      </w:r>
      <w:r>
        <w:rPr>
          <w:color w:val="000000"/>
        </w:rPr>
        <w:br w:type="textWrapping"/>
      </w:r>
      <w:r>
        <w:rPr>
          <w:color w:val="000000"/>
        </w:rPr>
        <w:t>– chwytanie i przenoszenie małych przedmiotów paluszkami, pęsetką, spinaczami;</w:t>
      </w:r>
    </w:p>
    <w:p>
      <w:pPr>
        <w:pStyle w:val="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>
      <w:pPr>
        <w:pStyle w:val="5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52575" cy="2070100"/>
            <wp:effectExtent l="19050" t="0" r="9525" b="0"/>
            <wp:docPr id="6" name="Obraz 2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2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03" cy="207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62175" cy="2118360"/>
            <wp:effectExtent l="19050" t="0" r="904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66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56410" cy="2118360"/>
            <wp:effectExtent l="19050" t="0" r="0" b="0"/>
            <wp:docPr id="7" name="Obraz 2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088" cy="212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outlineLvl w:val="3"/>
        <w:rPr>
          <w:rFonts w:ascii="Times New Roman" w:hAnsi="Times New Roman" w:cs="Times New Roman"/>
          <w:sz w:val="24"/>
          <w:szCs w:val="24"/>
        </w:rPr>
      </w:pP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outlineLvl w:val="3"/>
        <w:rPr>
          <w:rFonts w:ascii="Times New Roman" w:hAnsi="Times New Roman" w:eastAsia="Times New Roman" w:cs="Times New Roman"/>
          <w:b/>
          <w:bCs/>
          <w:color w:val="444444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Masażyk „</w:t>
      </w:r>
      <w:r>
        <w:rPr>
          <w:rFonts w:ascii="Times New Roman" w:hAnsi="Times New Roman" w:eastAsia="Times New Roman" w:cs="Times New Roman"/>
          <w:b/>
          <w:bCs/>
          <w:i/>
          <w:iCs/>
          <w:color w:val="444444"/>
          <w:sz w:val="24"/>
          <w:szCs w:val="24"/>
          <w:lang w:eastAsia="pl-PL"/>
        </w:rPr>
        <w:t>Zwierzaki”</w:t>
      </w:r>
    </w:p>
    <w:p>
      <w:pPr>
        <w:shd w:val="clear" w:color="auto" w:fill="FFFFFF"/>
        <w:spacing w:after="0" w:line="240" w:lineRule="auto"/>
        <w:ind w:left="360"/>
        <w:textAlignment w:val="baseline"/>
        <w:outlineLvl w:val="3"/>
        <w:rPr>
          <w:rFonts w:ascii="Times New Roman" w:hAnsi="Times New Roman" w:eastAsia="Times New Roman" w:cs="Times New Roman"/>
          <w:b/>
          <w:bCs/>
          <w:color w:val="444444"/>
          <w:sz w:val="24"/>
          <w:szCs w:val="24"/>
          <w:lang w:eastAsia="pl-PL"/>
        </w:rPr>
      </w:pPr>
    </w:p>
    <w:p>
      <w:pPr>
        <w:shd w:val="clear" w:color="auto" w:fill="FFFFFF"/>
        <w:spacing w:after="0" w:line="240" w:lineRule="auto"/>
        <w:ind w:left="360"/>
        <w:jc w:val="center"/>
        <w:textAlignment w:val="baseline"/>
        <w:outlineLvl w:val="3"/>
        <w:rPr>
          <w:rFonts w:ascii="Times New Roman" w:hAnsi="Times New Roman" w:eastAsia="Times New Roman" w:cs="Times New Roman"/>
          <w:b/>
          <w:bCs/>
          <w:color w:val="444444"/>
          <w:sz w:val="24"/>
          <w:szCs w:val="24"/>
          <w:lang w:eastAsia="pl-PL"/>
        </w:rPr>
      </w:pPr>
      <w:r>
        <w:rPr>
          <w:lang w:eastAsia="pl-PL"/>
        </w:rPr>
        <w:drawing>
          <wp:inline distT="0" distB="0" distL="0" distR="0">
            <wp:extent cx="4347210" cy="2898775"/>
            <wp:effectExtent l="19050" t="0" r="0" b="0"/>
            <wp:docPr id="5" name="Obraz 5" descr="Wierszyki ^ masaży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ierszyki ^ masażyk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0808" cy="290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ind w:left="360"/>
        <w:textAlignment w:val="baseline"/>
        <w:outlineLvl w:val="3"/>
        <w:rPr>
          <w:rFonts w:ascii="Times New Roman" w:hAnsi="Times New Roman" w:cs="Times New Roman"/>
          <w:sz w:val="24"/>
          <w:szCs w:val="24"/>
        </w:rPr>
      </w:pPr>
    </w:p>
    <w:p>
      <w:p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 w:cs="Times New Roman"/>
          <w:i/>
          <w:iCs/>
          <w:color w:val="333333"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  <w:t>Szedł świerszcz po ścianie w czerwonym żupanie,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  <w:t>A świerszczyk po drzwiczkach w żółtych rękawiczkach </w:t>
      </w:r>
      <w:r>
        <w:rPr>
          <w:rFonts w:ascii="Times New Roman" w:hAnsi="Times New Roman" w:eastAsia="Times New Roman" w:cs="Times New Roman"/>
          <w:i/>
          <w:iCs/>
          <w:color w:val="333333"/>
          <w:sz w:val="24"/>
          <w:szCs w:val="24"/>
          <w:lang w:eastAsia="pl-PL"/>
        </w:rPr>
        <w:t>(dotykamy palcami po ręce i nodze)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  <w:t>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  <w:t>Idzie rak nieborak, jak uszczypnie będzie znak (</w:t>
      </w:r>
      <w:r>
        <w:rPr>
          <w:rFonts w:ascii="Times New Roman" w:hAnsi="Times New Roman" w:eastAsia="Times New Roman" w:cs="Times New Roman"/>
          <w:i/>
          <w:iCs/>
          <w:color w:val="333333"/>
          <w:sz w:val="24"/>
          <w:szCs w:val="24"/>
          <w:lang w:eastAsia="pl-PL"/>
        </w:rPr>
        <w:t>dotykamy dłonią po ręce i delikatnie szczypiemy).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  <w:t>Idzie myszka do braciszka, tu wskoczyła, tu się skryła </w:t>
      </w:r>
      <w:r>
        <w:rPr>
          <w:rFonts w:ascii="Times New Roman" w:hAnsi="Times New Roman" w:eastAsia="Times New Roman" w:cs="Times New Roman"/>
          <w:i/>
          <w:iCs/>
          <w:color w:val="333333"/>
          <w:sz w:val="24"/>
          <w:szCs w:val="24"/>
          <w:lang w:eastAsia="pl-PL"/>
        </w:rPr>
        <w:t>(dotykamy palcami po ręce i chowamy dłonie pod paszki).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  <w:t>Szedł chłop przez bór niósł ze sobą wór (</w:t>
      </w:r>
      <w:r>
        <w:rPr>
          <w:rFonts w:ascii="Times New Roman" w:hAnsi="Times New Roman" w:eastAsia="Times New Roman" w:cs="Times New Roman"/>
          <w:i/>
          <w:iCs/>
          <w:color w:val="333333"/>
          <w:sz w:val="24"/>
          <w:szCs w:val="24"/>
          <w:lang w:eastAsia="pl-PL"/>
        </w:rPr>
        <w:t>całą dłonią dotykamy rączki dziecka).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  <w:t>Pytałem go o grosz, a on mnie cap za nos </w:t>
      </w:r>
      <w:r>
        <w:rPr>
          <w:rFonts w:ascii="Times New Roman" w:hAnsi="Times New Roman" w:eastAsia="Times New Roman" w:cs="Times New Roman"/>
          <w:i/>
          <w:iCs/>
          <w:color w:val="333333"/>
          <w:sz w:val="24"/>
          <w:szCs w:val="24"/>
          <w:lang w:eastAsia="pl-PL"/>
        </w:rPr>
        <w:t>(dotykamy dłonią po ciele i chwytamy za nos dziecka).</w:t>
      </w:r>
    </w:p>
    <w:p>
      <w:pPr>
        <w:shd w:val="clear" w:color="auto" w:fill="FFFFFF"/>
        <w:spacing w:after="0" w:line="240" w:lineRule="auto"/>
        <w:textAlignment w:val="baseline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</w:p>
    <w:p>
      <w:pPr>
        <w:jc w:val="center"/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V. Rysowanie po śladzie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(Załącznik 1 i 2 do wydruku)</w:t>
      </w:r>
    </w:p>
    <w:p>
      <w:r>
        <w:t>Załącznik 1</w:t>
      </w:r>
    </w:p>
    <w:p/>
    <w:p/>
    <w:p>
      <w:pPr>
        <w:jc w:val="center"/>
      </w:pPr>
      <w:r>
        <w:rPr>
          <w:lang w:eastAsia="pl-PL"/>
        </w:rPr>
        <w:drawing>
          <wp:inline distT="0" distB="0" distL="0" distR="0">
            <wp:extent cx="6168390" cy="8490585"/>
            <wp:effectExtent l="19050" t="0" r="3810" b="0"/>
            <wp:docPr id="1" name="Obraz 1" descr="C:\Users\gacpe\Pictures\Karta prac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gacpe\Pictures\Karta praca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849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t>Załącznik 2</w:t>
      </w:r>
    </w:p>
    <w:p>
      <w:r>
        <w:rPr>
          <w:lang w:eastAsia="pl-PL"/>
        </w:rPr>
        <w:drawing>
          <wp:inline distT="0" distB="0" distL="0" distR="0">
            <wp:extent cx="6266180" cy="8625840"/>
            <wp:effectExtent l="19050" t="0" r="815" b="0"/>
            <wp:docPr id="2" name="Obraz 2" descr="C:\Users\gacpe\Pictures\Karta prac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gacpe\Pictures\Karta pracy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0782" cy="863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VI. Utrwalanie zapisu graficznego cyfr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(Załącznik 3 i 4 wydrukuj. Potnij na części i ułóż razem z dzieckiem)</w:t>
      </w:r>
    </w:p>
    <w:p/>
    <w:p>
      <w:r>
        <w:t>Załącznik 3</w:t>
      </w:r>
    </w:p>
    <w:p>
      <w:pPr>
        <w:jc w:val="center"/>
      </w:pPr>
      <w:r>
        <w:rPr>
          <w:lang w:eastAsia="pl-PL"/>
        </w:rPr>
        <w:drawing>
          <wp:inline distT="0" distB="0" distL="0" distR="0">
            <wp:extent cx="6238875" cy="8587740"/>
            <wp:effectExtent l="19050" t="0" r="9444" b="0"/>
            <wp:docPr id="3" name="Obraz 3" descr="C:\Users\gacpe\Pictures\Karta prac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:\Users\gacpe\Pictures\Karta pracy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3085" cy="859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t>Załącznik 4</w:t>
      </w:r>
    </w:p>
    <w:p/>
    <w:p>
      <w:pPr>
        <w:jc w:val="center"/>
        <w:rPr>
          <w:lang w:eastAsia="pl-PL"/>
        </w:rPr>
      </w:pPr>
      <w:r>
        <w:rPr>
          <w:lang w:eastAsia="pl-PL"/>
        </w:rPr>
        <w:drawing>
          <wp:inline distT="0" distB="0" distL="0" distR="0">
            <wp:extent cx="6389370" cy="8794750"/>
            <wp:effectExtent l="19050" t="0" r="0" b="0"/>
            <wp:docPr id="4" name="Obraz 4" descr="C:\Users\gacpe\Pictures\karta prac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:\Users\gacpe\Pictures\karta pracy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3599" cy="880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hint="default" w:ascii="SimSun" w:hAnsi="SimSun" w:eastAsia="SimSun" w:cs="SimSun"/>
          <w:b/>
          <w:bCs/>
          <w:sz w:val="24"/>
          <w:szCs w:val="24"/>
          <w:lang w:val="pl-PL"/>
        </w:rPr>
      </w:pPr>
      <w:r>
        <w:rPr>
          <w:rFonts w:hint="default" w:ascii="SimSun" w:hAnsi="SimSun" w:eastAsia="SimSun" w:cs="SimSun"/>
          <w:b/>
          <w:bCs/>
          <w:sz w:val="24"/>
          <w:szCs w:val="24"/>
          <w:lang w:val="pl-PL"/>
        </w:rPr>
        <w:t xml:space="preserve">VII. </w:t>
      </w:r>
      <w:r>
        <w:rPr>
          <w:rFonts w:ascii="SimSun" w:hAnsi="SimSun" w:eastAsia="SimSun" w:cs="SimSun"/>
          <w:b/>
          <w:bCs/>
          <w:sz w:val="24"/>
          <w:szCs w:val="24"/>
          <w:lang w:val="pl-PL"/>
        </w:rPr>
        <w:t>Ć</w:t>
      </w:r>
      <w:r>
        <w:rPr>
          <w:rFonts w:hint="default" w:ascii="SimSun" w:hAnsi="SimSun" w:eastAsia="SimSun" w:cs="SimSun"/>
          <w:b/>
          <w:bCs/>
          <w:sz w:val="24"/>
          <w:szCs w:val="24"/>
          <w:lang w:val="pl-PL"/>
        </w:rPr>
        <w:t>wiczenie grafomotoryczne MOTYL</w:t>
      </w:r>
      <w:bookmarkStart w:id="0" w:name="_GoBack"/>
      <w:bookmarkEnd w:id="0"/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876800" cy="3448050"/>
            <wp:effectExtent l="0" t="0" r="0" b="11430"/>
            <wp:docPr id="8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  <w:t>VIII. Zabawa ruchowa „Układy taneczne”</w:t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pl-PL" w:eastAsia="pl-PL"/>
        </w:rPr>
      </w:pPr>
      <w:r>
        <w:rPr>
          <w:rFonts w:hint="default" w:ascii="Times New Roman" w:hAnsi="Times New Roman" w:eastAsia="Times New Roman" w:cs="Times New Roman"/>
          <w:b/>
          <w:sz w:val="24"/>
          <w:lang w:val="pl"/>
        </w:rPr>
        <w:t xml:space="preserve">-  </w:t>
      </w:r>
      <w:r>
        <w:rPr>
          <w:rFonts w:hint="default" w:ascii="Times New Roman" w:hAnsi="Times New Roman" w:eastAsia="Times New Roman" w:cs="Times New Roman"/>
          <w:color w:val="0070C0"/>
          <w:sz w:val="24"/>
          <w:lang w:val="pl"/>
        </w:rPr>
        <w:fldChar w:fldCharType="begin"/>
      </w:r>
      <w:r>
        <w:rPr>
          <w:rFonts w:hint="default" w:ascii="Times New Roman" w:hAnsi="Times New Roman" w:eastAsia="Times New Roman" w:cs="Times New Roman"/>
          <w:color w:val="0070C0"/>
          <w:sz w:val="24"/>
          <w:lang w:val="pl"/>
        </w:rPr>
        <w:instrText xml:space="preserve">HYPERLINK "https://www.youtube.com/watch?v=l78D-0TKWBM&amp;list=PL2SrEHWcnk9N1HVJWXqyvcGgJI_OZKCIj"</w:instrText>
      </w:r>
      <w:r>
        <w:rPr>
          <w:rFonts w:hint="default" w:ascii="Times New Roman" w:hAnsi="Times New Roman" w:eastAsia="Times New Roman" w:cs="Times New Roman"/>
          <w:color w:val="0070C0"/>
          <w:sz w:val="24"/>
          <w:lang w:val="pl"/>
        </w:rPr>
        <w:fldChar w:fldCharType="separate"/>
      </w:r>
      <w:r>
        <w:rPr>
          <w:rFonts w:hint="default" w:ascii="Times New Roman" w:hAnsi="Times New Roman" w:eastAsia="Times New Roman" w:cs="Times New Roman"/>
          <w:color w:val="0000FF"/>
          <w:sz w:val="24"/>
          <w:u w:val="single"/>
          <w:lang w:val="pl"/>
        </w:rPr>
        <w:t>https://www.youtube.com/watch?v=l78D-0TKWBM</w:t>
      </w:r>
      <w:r>
        <w:rPr>
          <w:rFonts w:hint="default" w:ascii="Times New Roman" w:hAnsi="Times New Roman" w:eastAsia="Times New Roman" w:cs="Times New Roman"/>
          <w:color w:val="0000FF"/>
          <w:sz w:val="24"/>
          <w:u w:val="single"/>
          <w:lang w:val="pl"/>
        </w:rPr>
        <w:fldChar w:fldCharType="end"/>
      </w:r>
      <w:r>
        <w:rPr>
          <w:rFonts w:hint="default" w:ascii="Times New Roman" w:hAnsi="Times New Roman" w:eastAsia="Times New Roman" w:cs="Times New Roman"/>
          <w:color w:val="0070C0"/>
          <w:sz w:val="24"/>
          <w:lang w:val="pl"/>
        </w:rPr>
        <w:fldChar w:fldCharType="begin"/>
      </w:r>
      <w:r>
        <w:rPr>
          <w:rFonts w:hint="default" w:ascii="Times New Roman" w:hAnsi="Times New Roman" w:eastAsia="Times New Roman" w:cs="Times New Roman"/>
          <w:color w:val="0070C0"/>
          <w:sz w:val="24"/>
          <w:lang w:val="pl"/>
        </w:rPr>
        <w:instrText xml:space="preserve">HYPERLINK "https://www.youtube.com/watch?v=l78D-0TKWBM&amp;list=PL2SrEHWcnk9N1HVJWXqyvcGgJI_OZKCIj"</w:instrText>
      </w:r>
      <w:r>
        <w:rPr>
          <w:rFonts w:hint="default" w:ascii="Times New Roman" w:hAnsi="Times New Roman" w:eastAsia="Times New Roman" w:cs="Times New Roman"/>
          <w:color w:val="0070C0"/>
          <w:sz w:val="24"/>
          <w:lang w:val="pl"/>
        </w:rPr>
        <w:fldChar w:fldCharType="separate"/>
      </w:r>
      <w:r>
        <w:rPr>
          <w:rFonts w:hint="default" w:ascii="Times New Roman" w:hAnsi="Times New Roman" w:eastAsia="Times New Roman" w:cs="Times New Roman"/>
          <w:color w:val="0000FF"/>
          <w:sz w:val="24"/>
          <w:u w:val="single"/>
          <w:lang w:val="pl"/>
        </w:rPr>
        <w:t>&amp;</w:t>
      </w:r>
      <w:r>
        <w:rPr>
          <w:rFonts w:hint="default" w:ascii="Times New Roman" w:hAnsi="Times New Roman" w:eastAsia="Times New Roman" w:cs="Times New Roman"/>
          <w:color w:val="0000FF"/>
          <w:sz w:val="24"/>
          <w:u w:val="single"/>
          <w:lang w:val="pl"/>
        </w:rPr>
        <w:fldChar w:fldCharType="end"/>
      </w:r>
      <w:r>
        <w:rPr>
          <w:rFonts w:hint="default" w:ascii="Times New Roman" w:hAnsi="Times New Roman" w:eastAsia="Times New Roman" w:cs="Times New Roman"/>
          <w:b/>
          <w:sz w:val="24"/>
          <w:lang w:val="pl"/>
        </w:rPr>
        <w:fldChar w:fldCharType="begin"/>
      </w:r>
      <w:r>
        <w:rPr>
          <w:rFonts w:hint="default" w:ascii="Times New Roman" w:hAnsi="Times New Roman" w:eastAsia="Times New Roman" w:cs="Times New Roman"/>
          <w:b/>
          <w:sz w:val="24"/>
          <w:lang w:val="pl"/>
        </w:rPr>
        <w:instrText xml:space="preserve">HYPERLINK "https://www.youtube.com/watch?v=l78D-0TKWBM&amp;list=PL2SrEHWcnk9N1HVJWXqyvcGgJI_OZKCIj"</w:instrText>
      </w:r>
      <w:r>
        <w:rPr>
          <w:rFonts w:hint="default" w:ascii="Times New Roman" w:hAnsi="Times New Roman" w:eastAsia="Times New Roman" w:cs="Times New Roman"/>
          <w:b/>
          <w:sz w:val="24"/>
          <w:lang w:val="pl"/>
        </w:rPr>
        <w:fldChar w:fldCharType="separate"/>
      </w:r>
      <w:r>
        <w:rPr>
          <w:rFonts w:hint="default" w:ascii="Times New Roman" w:hAnsi="Times New Roman" w:eastAsia="Times New Roman" w:cs="Times New Roman"/>
          <w:b/>
          <w:color w:val="0000FF"/>
          <w:sz w:val="24"/>
          <w:u w:val="single"/>
          <w:lang w:val="pl"/>
        </w:rPr>
        <w:t>list=PL2SrEHWcnk9N1HVJWXqyvcGgJI_OZKCIj</w:t>
      </w:r>
      <w:r>
        <w:rPr>
          <w:rFonts w:hint="default" w:ascii="Times New Roman" w:hAnsi="Times New Roman" w:eastAsia="Times New Roman" w:cs="Times New Roman"/>
          <w:b/>
          <w:color w:val="0000FF"/>
          <w:sz w:val="24"/>
          <w:u w:val="single"/>
          <w:lang w:val="pl"/>
        </w:rPr>
        <w:fldChar w:fldCharType="end"/>
      </w:r>
    </w:p>
    <w:sectPr>
      <w:pgSz w:w="11906" w:h="16838"/>
      <w:pgMar w:top="426" w:right="1133" w:bottom="426" w:left="851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EE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B26E9"/>
    <w:multiLevelType w:val="multilevel"/>
    <w:tmpl w:val="565B26E9"/>
    <w:lvl w:ilvl="0" w:tentative="0">
      <w:start w:val="1"/>
      <w:numFmt w:val="decimal"/>
      <w:lvlText w:val="%1.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2"/>
  </w:compat>
  <w:rsids>
    <w:rsidRoot w:val="00172A27"/>
    <w:rsid w:val="00037DBF"/>
    <w:rsid w:val="000E47CC"/>
    <w:rsid w:val="00304F61"/>
    <w:rsid w:val="00784098"/>
    <w:rsid w:val="0086175F"/>
    <w:rsid w:val="008D00E5"/>
    <w:rsid w:val="008D131D"/>
    <w:rsid w:val="00921B73"/>
    <w:rsid w:val="0CB21AD5"/>
    <w:rsid w:val="172E5CEB"/>
    <w:rsid w:val="23D57363"/>
    <w:rsid w:val="489C2F9D"/>
    <w:rsid w:val="4A5C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4"/>
    <w:basedOn w:val="1"/>
    <w:next w:val="1"/>
    <w:link w:val="11"/>
    <w:qFormat/>
    <w:uiPriority w:val="9"/>
    <w:pPr>
      <w:spacing w:before="100" w:beforeAutospacing="1" w:after="100" w:afterAutospacing="1"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pl-PL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7">
    <w:name w:val="Emphasis"/>
    <w:basedOn w:val="6"/>
    <w:qFormat/>
    <w:uiPriority w:val="20"/>
    <w:rPr>
      <w:i/>
      <w:iCs/>
    </w:rPr>
  </w:style>
  <w:style w:type="character" w:styleId="8">
    <w:name w:val="Strong"/>
    <w:basedOn w:val="6"/>
    <w:qFormat/>
    <w:uiPriority w:val="22"/>
    <w:rPr>
      <w:b/>
      <w:bCs/>
    </w:rPr>
  </w:style>
  <w:style w:type="character" w:customStyle="1" w:styleId="10">
    <w:name w:val="Tekst dymka Znak"/>
    <w:basedOn w:val="6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11">
    <w:name w:val="Nagłówek 4 Znak"/>
    <w:basedOn w:val="6"/>
    <w:link w:val="3"/>
    <w:qFormat/>
    <w:uiPriority w:val="9"/>
    <w:rPr>
      <w:rFonts w:ascii="Times New Roman" w:hAnsi="Times New Roman" w:eastAsia="Times New Roman" w:cs="Times New Roman"/>
      <w:b/>
      <w:bCs/>
      <w:sz w:val="24"/>
      <w:szCs w:val="24"/>
      <w:lang w:eastAsia="pl-PL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Nagłówek 1 Znak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498</Words>
  <Characters>2993</Characters>
  <Lines>24</Lines>
  <Paragraphs>6</Paragraphs>
  <TotalTime>11</TotalTime>
  <ScaleCrop>false</ScaleCrop>
  <LinksUpToDate>false</LinksUpToDate>
  <CharactersWithSpaces>3485</CharactersWithSpaces>
  <Application>WPS Office_11.2.0.9281_F1E327BC-269C-435d-A152-05C5408002CA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2020-04-03T19:24:00Z</dcterms:created>
  <dc:creator>gacpe</dc:creator>
  <cp:lastModifiedBy>gacpe</cp:lastModifiedBy>
  <dcterms:modified xsi:type="dcterms:W3CDTF">2020-04-21T20:24:29Z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1045-11.2.0.9281</vt:lpwstr>
  </property>
</Properties>
</file>