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ordWrap w:val="0"/>
        <w:jc w:val="right"/>
        <w:rPr>
          <w:rFonts w:hint="default" w:ascii="Times New Roman" w:hAnsi="Times New Roman" w:cs="Times New Roman"/>
          <w:sz w:val="24"/>
          <w:szCs w:val="24"/>
          <w:lang w:val="pl-PL"/>
        </w:rPr>
      </w:pPr>
      <w:r>
        <w:rPr>
          <w:rFonts w:hint="default" w:ascii="Times New Roman" w:hAnsi="Times New Roman" w:cs="Times New Roman"/>
          <w:sz w:val="24"/>
          <w:szCs w:val="24"/>
          <w:lang w:val="pl-PL"/>
        </w:rPr>
        <w:t>(opracowała Katarzyna Falkowska)</w:t>
      </w:r>
    </w:p>
    <w:p>
      <w:pPr>
        <w:wordWrap/>
        <w:jc w:val="right"/>
        <w:rPr>
          <w:rFonts w:hint="default" w:ascii="Times New Roman" w:hAnsi="Times New Roman" w:cs="Times New Roman"/>
          <w:sz w:val="24"/>
          <w:szCs w:val="24"/>
          <w:lang w:val="pl-PL"/>
        </w:rPr>
      </w:pPr>
    </w:p>
    <w:p>
      <w:pPr>
        <w:ind w:left="-284" w:firstLine="708"/>
        <w:jc w:val="center"/>
        <w:rPr>
          <w:rFonts w:ascii="Lucida Calligraphy" w:hAnsi="Lucida Calligraphy" w:cs="Times New Roman"/>
          <w:b/>
          <w:i/>
          <w:sz w:val="28"/>
          <w:szCs w:val="28"/>
        </w:rPr>
      </w:pPr>
      <w:r>
        <w:rPr>
          <w:rFonts w:ascii="Lucida Calligraphy" w:hAnsi="Lucida Calligraphy" w:cs="Times New Roman"/>
          <w:b/>
          <w:i/>
          <w:sz w:val="28"/>
          <w:szCs w:val="28"/>
        </w:rPr>
        <w:t xml:space="preserve">WSPOMAGANIE 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 xml:space="preserve"> </w:t>
      </w:r>
      <w:r>
        <w:rPr>
          <w:rFonts w:ascii="Lucida Calligraphy" w:hAnsi="Lucida Calligraphy" w:cs="Times New Roman"/>
          <w:b/>
          <w:i/>
          <w:sz w:val="28"/>
          <w:szCs w:val="28"/>
        </w:rPr>
        <w:t xml:space="preserve">DZIECKA  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>25.</w:t>
      </w:r>
      <w:r>
        <w:rPr>
          <w:rFonts w:ascii="Lucida Calligraphy" w:hAnsi="Lucida Calligraphy" w:cs="Times New Roman"/>
          <w:b/>
          <w:i/>
          <w:sz w:val="28"/>
          <w:szCs w:val="28"/>
        </w:rPr>
        <w:t>05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>.</w:t>
      </w:r>
      <w:r>
        <w:rPr>
          <w:rFonts w:ascii="Lucida Calligraphy" w:hAnsi="Lucida Calligraphy" w:cs="Times New Roman"/>
          <w:b/>
          <w:i/>
          <w:sz w:val="28"/>
          <w:szCs w:val="28"/>
        </w:rPr>
        <w:t>2020</w:t>
      </w:r>
    </w:p>
    <w:p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pl-PL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pl-PL"/>
        </w:rPr>
        <w:t xml:space="preserve"> PONIEDZIAŁEK</w:t>
      </w:r>
    </w:p>
    <w:p>
      <w:pPr>
        <w:jc w:val="center"/>
        <w:rPr>
          <w:rFonts w:hint="default" w:ascii="Times New Roman" w:hAnsi="Times New Roman" w:cs="Times New Roman"/>
          <w:sz w:val="28"/>
          <w:szCs w:val="28"/>
          <w:lang w:val="pl-PL"/>
        </w:rPr>
      </w:pPr>
    </w:p>
    <w:p>
      <w:pPr>
        <w:numPr>
          <w:ilvl w:val="0"/>
          <w:numId w:val="1"/>
        </w:numPr>
        <w:ind w:left="425" w:leftChars="0" w:hanging="425" w:firstLineChars="0"/>
        <w:jc w:val="left"/>
        <w:rPr>
          <w:rFonts w:hint="default" w:ascii="Times New Roman" w:hAnsi="Times New Roman" w:cs="Times New Roman"/>
          <w:sz w:val="24"/>
          <w:szCs w:val="24"/>
          <w:lang w:val="pl-PL"/>
        </w:rPr>
      </w:pPr>
      <w:r>
        <w:rPr>
          <w:rFonts w:hint="default" w:ascii="Times New Roman" w:hAnsi="Times New Roman" w:cs="Times New Roman"/>
          <w:sz w:val="24"/>
          <w:szCs w:val="24"/>
          <w:lang w:val="pl-PL"/>
        </w:rPr>
        <w:t>Wydrukuj obrazki członków rodziny (</w:t>
      </w:r>
      <w:r>
        <w:rPr>
          <w:rFonts w:hint="default" w:ascii="Times New Roman" w:hAnsi="Times New Roman" w:cs="Times New Roman"/>
          <w:i/>
          <w:iCs/>
          <w:sz w:val="24"/>
          <w:szCs w:val="24"/>
          <w:lang w:val="pl-PL"/>
        </w:rPr>
        <w:t>przed wydrukowaniem można powiększyć obrazki</w:t>
      </w:r>
      <w:r>
        <w:rPr>
          <w:rFonts w:hint="default" w:ascii="Times New Roman" w:hAnsi="Times New Roman" w:cs="Times New Roman"/>
          <w:sz w:val="24"/>
          <w:szCs w:val="24"/>
          <w:lang w:val="pl-PL"/>
        </w:rPr>
        <w:t>), następnie potnij je - zadaniem dziecka będzie złożenie obrazka w całość.</w:t>
      </w:r>
    </w:p>
    <w:p>
      <w:r>
        <w:drawing>
          <wp:inline distT="0" distB="0" distL="114300" distR="114300">
            <wp:extent cx="2661920" cy="3789045"/>
            <wp:effectExtent l="0" t="0" r="5080" b="571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61920" cy="378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pl-PL"/>
        </w:rPr>
        <w:t xml:space="preserve">       </w:t>
      </w:r>
      <w:r>
        <w:drawing>
          <wp:inline distT="0" distB="0" distL="114300" distR="114300">
            <wp:extent cx="2665730" cy="3810000"/>
            <wp:effectExtent l="0" t="0" r="127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6573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default"/>
          <w:lang w:val="pl-PL"/>
        </w:rPr>
      </w:pPr>
      <w:r>
        <w:drawing>
          <wp:inline distT="0" distB="0" distL="114300" distR="114300">
            <wp:extent cx="2658110" cy="3721735"/>
            <wp:effectExtent l="0" t="0" r="8890" b="1206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58110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pl-PL"/>
        </w:rPr>
        <w:t xml:space="preserve">        </w:t>
      </w:r>
      <w:r>
        <w:drawing>
          <wp:inline distT="0" distB="0" distL="114300" distR="114300">
            <wp:extent cx="2644775" cy="3731260"/>
            <wp:effectExtent l="0" t="0" r="6985" b="254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44775" cy="3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pl-PL"/>
        </w:rPr>
        <w:t xml:space="preserve">  </w:t>
      </w:r>
    </w:p>
    <w:p>
      <w:pPr>
        <w:rPr>
          <w:rFonts w:hint="default"/>
          <w:lang w:val="pl-PL"/>
        </w:rPr>
      </w:pPr>
    </w:p>
    <w:p>
      <w:pPr>
        <w:rPr>
          <w:rFonts w:hint="default"/>
          <w:lang w:val="pl-PL"/>
        </w:rPr>
      </w:pPr>
    </w:p>
    <w:p>
      <w:pPr>
        <w:rPr>
          <w:rFonts w:hint="default"/>
          <w:lang w:val="pl-PL"/>
        </w:rPr>
      </w:pP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tabs>
          <w:tab w:val="clear" w:pos="425"/>
        </w:tabs>
        <w:spacing w:before="0" w:beforeAutospacing="0" w:after="0" w:afterAutospacing="0" w:line="240" w:lineRule="auto"/>
        <w:ind w:left="425" w:leftChars="0" w:right="0" w:rightChars="0" w:hanging="425" w:firstLineChars="0"/>
        <w:jc w:val="left"/>
        <w:rPr>
          <w:rFonts w:hint="default" w:ascii="Times New Roman" w:hAnsi="Times New Roman" w:eastAsia="Times New Roman" w:cs="Times New Roman"/>
          <w:b/>
          <w:bCs/>
          <w:color w:val="191B28"/>
          <w:sz w:val="28"/>
          <w:szCs w:val="28"/>
          <w:u w:val="none"/>
          <w:lang w:val="pl" w:eastAsia="pl"/>
        </w:rPr>
      </w:pPr>
      <w:r>
        <w:rPr>
          <w:rFonts w:hint="default" w:ascii="Times New Roman" w:hAnsi="Times New Roman" w:eastAsia="Times New Roman" w:cs="Times New Roman"/>
          <w:b/>
          <w:bCs/>
          <w:color w:val="191B28"/>
          <w:kern w:val="0"/>
          <w:sz w:val="28"/>
          <w:szCs w:val="28"/>
          <w:u w:val="none"/>
          <w:lang w:val="pl" w:eastAsia="pl" w:bidi="ar"/>
        </w:rPr>
        <w:t>Zabawy na wyczucie brzucha, pleców, pośladków, nóg i rąk</w:t>
      </w:r>
    </w:p>
    <w:p>
      <w:pPr>
        <w:keepNext w:val="0"/>
        <w:keepLines w:val="0"/>
        <w:widowControl/>
        <w:numPr>
          <w:numId w:val="0"/>
        </w:numPr>
        <w:suppressLineNumbers w:val="0"/>
        <w:spacing w:before="0" w:beforeAutospacing="0" w:after="0" w:afterAutospacing="0" w:line="240" w:lineRule="auto"/>
        <w:ind w:leftChars="0" w:right="0" w:rightChars="0"/>
        <w:jc w:val="left"/>
        <w:rPr>
          <w:rFonts w:hint="default" w:ascii="Times New Roman" w:hAnsi="Times New Roman" w:eastAsia="Times New Roman" w:cs="Times New Roman"/>
          <w:b/>
          <w:bCs/>
          <w:color w:val="191B28"/>
          <w:sz w:val="28"/>
          <w:szCs w:val="28"/>
          <w:u w:val="none"/>
          <w:lang w:val="pl" w:eastAsia="pl"/>
        </w:rPr>
      </w:pP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0" w:after="180" w:afterAutospacing="0" w:line="240" w:lineRule="auto"/>
        <w:ind w:left="420" w:leftChars="0" w:right="0" w:rightChars="0" w:hanging="420" w:firstLineChars="0"/>
        <w:jc w:val="left"/>
        <w:rPr>
          <w:rFonts w:hint="default" w:ascii="Times New Roman" w:hAnsi="Times New Roman" w:eastAsia="Times New Roman" w:cs="Times New Roman"/>
          <w:color w:val="191B28"/>
          <w:sz w:val="24"/>
          <w:szCs w:val="24"/>
          <w:lang w:val="pl" w:eastAsia="pl"/>
        </w:rPr>
      </w:pPr>
      <w:r>
        <w:rPr>
          <w:rFonts w:hint="default" w:ascii="Times New Roman" w:hAnsi="Times New Roman" w:eastAsia="Times New Roman" w:cs="Times New Roman"/>
          <w:color w:val="191B28"/>
          <w:kern w:val="0"/>
          <w:sz w:val="24"/>
          <w:szCs w:val="24"/>
          <w:lang w:val="pl" w:eastAsia="pl" w:bidi="ar"/>
        </w:rPr>
        <w:t>leżenie na plecach – wciskanie się w podłogę.</w:t>
      </w: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0" w:after="180" w:afterAutospacing="0" w:line="240" w:lineRule="auto"/>
        <w:ind w:left="420" w:leftChars="0" w:right="0" w:rightChars="0" w:hanging="420" w:firstLineChars="0"/>
        <w:jc w:val="left"/>
        <w:rPr>
          <w:rFonts w:hint="default" w:ascii="Times New Roman" w:hAnsi="Times New Roman" w:eastAsia="Times New Roman" w:cs="Times New Roman"/>
          <w:color w:val="191B28"/>
          <w:sz w:val="24"/>
          <w:szCs w:val="24"/>
          <w:lang w:val="pl" w:eastAsia="pl"/>
        </w:rPr>
      </w:pPr>
      <w:r>
        <w:rPr>
          <w:rFonts w:hint="default" w:ascii="Times New Roman" w:hAnsi="Times New Roman" w:eastAsia="Times New Roman" w:cs="Times New Roman"/>
          <w:color w:val="191B28"/>
          <w:kern w:val="0"/>
          <w:sz w:val="24"/>
          <w:szCs w:val="24"/>
          <w:lang w:val="pl" w:eastAsia="pl" w:bidi="ar"/>
        </w:rPr>
        <w:t>leżenie na brzuchu – wciskanie się w podłogę.</w:t>
      </w: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0" w:after="180" w:afterAutospacing="0" w:line="240" w:lineRule="auto"/>
        <w:ind w:left="420" w:leftChars="0" w:right="0" w:rightChars="0" w:hanging="420" w:firstLineChars="0"/>
        <w:jc w:val="left"/>
        <w:rPr>
          <w:rFonts w:hint="default" w:ascii="Times New Roman" w:hAnsi="Times New Roman" w:eastAsia="Times New Roman" w:cs="Times New Roman"/>
          <w:color w:val="191B28"/>
          <w:sz w:val="24"/>
          <w:szCs w:val="24"/>
          <w:lang w:val="pl" w:eastAsia="pl"/>
        </w:rPr>
      </w:pPr>
      <w:r>
        <w:rPr>
          <w:rFonts w:hint="default" w:ascii="Times New Roman" w:hAnsi="Times New Roman" w:eastAsia="Times New Roman" w:cs="Times New Roman"/>
          <w:color w:val="191B28"/>
          <w:kern w:val="0"/>
          <w:sz w:val="24"/>
          <w:szCs w:val="24"/>
          <w:lang w:val="pl" w:eastAsia="pl" w:bidi="ar"/>
        </w:rPr>
        <w:t>siedząc – kręcenie się w kółko na pośladkach.</w:t>
      </w: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0" w:after="180" w:afterAutospacing="0" w:line="240" w:lineRule="auto"/>
        <w:ind w:left="420" w:leftChars="0" w:right="0" w:rightChars="0" w:hanging="420" w:firstLineChars="0"/>
        <w:jc w:val="left"/>
        <w:rPr>
          <w:rFonts w:hint="default" w:ascii="Times New Roman" w:hAnsi="Times New Roman" w:eastAsia="Times New Roman" w:cs="Times New Roman"/>
          <w:color w:val="191B28"/>
          <w:sz w:val="24"/>
          <w:szCs w:val="24"/>
          <w:lang w:val="pl" w:eastAsia="pl"/>
        </w:rPr>
      </w:pPr>
      <w:r>
        <w:rPr>
          <w:rFonts w:hint="default" w:ascii="Times New Roman" w:hAnsi="Times New Roman" w:eastAsia="Times New Roman" w:cs="Times New Roman"/>
          <w:color w:val="191B28"/>
          <w:kern w:val="0"/>
          <w:sz w:val="24"/>
          <w:szCs w:val="24"/>
          <w:lang w:val="pl" w:eastAsia="pl" w:bidi="ar"/>
        </w:rPr>
        <w:t>siedząc – przyciąganie kolan, chowanie głowy, rozprostowywanie się do pozycji siedzącej.</w:t>
      </w: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0" w:after="180" w:afterAutospacing="0" w:line="240" w:lineRule="auto"/>
        <w:ind w:left="420" w:leftChars="0" w:right="0" w:rightChars="0" w:hanging="420" w:firstLineChars="0"/>
        <w:jc w:val="left"/>
        <w:rPr>
          <w:rFonts w:hint="default" w:ascii="Times New Roman" w:hAnsi="Times New Roman" w:eastAsia="Times New Roman" w:cs="Times New Roman"/>
          <w:color w:val="191B28"/>
          <w:sz w:val="24"/>
          <w:szCs w:val="24"/>
          <w:lang w:val="pl" w:eastAsia="pl"/>
        </w:rPr>
      </w:pPr>
      <w:r>
        <w:rPr>
          <w:rFonts w:hint="default" w:ascii="Times New Roman" w:hAnsi="Times New Roman" w:eastAsia="Times New Roman" w:cs="Times New Roman"/>
          <w:color w:val="191B28"/>
          <w:kern w:val="0"/>
          <w:sz w:val="24"/>
          <w:szCs w:val="24"/>
          <w:lang w:val="pl" w:eastAsia="pl" w:bidi="ar"/>
        </w:rPr>
        <w:t>czołganie się na brzuchu do przodu, z wyciąganiem i zginaniem na przemian rąk.</w:t>
      </w: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0" w:after="180" w:afterAutospacing="0" w:line="240" w:lineRule="auto"/>
        <w:ind w:left="420" w:leftChars="0" w:right="0" w:rightChars="0" w:hanging="420" w:firstLineChars="0"/>
        <w:jc w:val="left"/>
        <w:rPr>
          <w:rFonts w:hint="default" w:ascii="Times New Roman" w:hAnsi="Times New Roman" w:eastAsia="Times New Roman" w:cs="Times New Roman"/>
          <w:color w:val="191B28"/>
          <w:sz w:val="24"/>
          <w:szCs w:val="24"/>
          <w:lang w:val="pl" w:eastAsia="pl"/>
        </w:rPr>
      </w:pPr>
      <w:r>
        <w:rPr>
          <w:rFonts w:hint="default" w:ascii="Times New Roman" w:hAnsi="Times New Roman" w:eastAsia="Times New Roman" w:cs="Times New Roman"/>
          <w:color w:val="191B28"/>
          <w:kern w:val="0"/>
          <w:sz w:val="24"/>
          <w:szCs w:val="24"/>
          <w:lang w:val="pl" w:eastAsia="pl" w:bidi="ar"/>
        </w:rPr>
        <w:t>czołganie  się na plecach do przodu z wyciąganiem i zginaniem na przemian rąk.</w:t>
      </w: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0" w:after="180" w:afterAutospacing="0" w:line="240" w:lineRule="auto"/>
        <w:ind w:left="420" w:leftChars="0" w:right="0" w:rightChars="0" w:hanging="420" w:firstLineChars="0"/>
        <w:jc w:val="left"/>
        <w:rPr>
          <w:rFonts w:hint="default" w:ascii="Times New Roman" w:hAnsi="Times New Roman" w:eastAsia="Times New Roman" w:cs="Times New Roman"/>
          <w:color w:val="191B28"/>
          <w:sz w:val="24"/>
          <w:szCs w:val="24"/>
          <w:lang w:val="pl" w:eastAsia="pl"/>
        </w:rPr>
      </w:pPr>
      <w:r>
        <w:rPr>
          <w:rFonts w:hint="default" w:ascii="Times New Roman" w:hAnsi="Times New Roman" w:eastAsia="Times New Roman" w:cs="Times New Roman"/>
          <w:color w:val="191B28"/>
          <w:kern w:val="0"/>
          <w:sz w:val="24"/>
          <w:szCs w:val="24"/>
          <w:lang w:val="pl" w:eastAsia="pl" w:bidi="ar"/>
        </w:rPr>
        <w:t>podciąganie kolan do siadu skulnego.</w:t>
      </w: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0" w:after="180" w:afterAutospacing="0" w:line="240" w:lineRule="auto"/>
        <w:ind w:left="420" w:leftChars="0" w:right="0" w:rightChars="0" w:hanging="420" w:firstLineChars="0"/>
        <w:jc w:val="left"/>
        <w:rPr>
          <w:rFonts w:hint="default" w:ascii="Times New Roman" w:hAnsi="Times New Roman" w:eastAsia="Times New Roman" w:cs="Times New Roman"/>
          <w:color w:val="191B28"/>
          <w:sz w:val="24"/>
          <w:szCs w:val="24"/>
          <w:lang w:val="pl" w:eastAsia="pl"/>
        </w:rPr>
      </w:pPr>
      <w:r>
        <w:rPr>
          <w:rFonts w:hint="default" w:ascii="Times New Roman" w:hAnsi="Times New Roman" w:eastAsia="Times New Roman" w:cs="Times New Roman"/>
          <w:color w:val="191B28"/>
          <w:kern w:val="0"/>
          <w:sz w:val="24"/>
          <w:szCs w:val="24"/>
          <w:lang w:val="pl" w:eastAsia="pl" w:bidi="ar"/>
        </w:rPr>
        <w:t>w siadzie prostym rozcieranie i poklepywanie kolan.</w:t>
      </w:r>
    </w:p>
    <w:p>
      <w:pPr>
        <w:keepNext w:val="0"/>
        <w:keepLines w:val="0"/>
        <w:widowControl/>
        <w:numPr>
          <w:numId w:val="0"/>
        </w:numPr>
        <w:suppressLineNumbers w:val="0"/>
        <w:spacing w:before="0" w:beforeAutospacing="0" w:after="180" w:afterAutospacing="0" w:line="240" w:lineRule="auto"/>
        <w:ind w:leftChars="0" w:right="0" w:rightChars="0"/>
        <w:jc w:val="center"/>
        <w:rPr>
          <w:rFonts w:hint="default" w:ascii="Times New Roman" w:hAnsi="Times New Roman" w:eastAsia="Times New Roman" w:cs="Times New Roman"/>
          <w:color w:val="191B28"/>
          <w:kern w:val="0"/>
          <w:sz w:val="24"/>
          <w:szCs w:val="24"/>
          <w:lang w:val="pl" w:eastAsia="pl" w:bidi="ar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4182745" cy="3098165"/>
            <wp:effectExtent l="0" t="0" r="8255" b="10795"/>
            <wp:docPr id="6" name="Obraz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82745" cy="3098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tabs>
          <w:tab w:val="clear" w:pos="425"/>
        </w:tabs>
        <w:spacing w:before="0" w:beforeAutospacing="0" w:after="180" w:afterAutospacing="0" w:line="240" w:lineRule="auto"/>
        <w:ind w:left="425" w:leftChars="0" w:right="0" w:rightChars="0" w:hanging="425" w:firstLineChars="0"/>
        <w:jc w:val="left"/>
        <w:rPr>
          <w:rFonts w:hint="default" w:ascii="Times New Roman" w:hAnsi="Times New Roman" w:eastAsia="Times New Roman" w:cs="Times New Roman"/>
          <w:b/>
          <w:bCs/>
          <w:color w:val="191B28"/>
          <w:sz w:val="28"/>
          <w:szCs w:val="28"/>
          <w:lang w:val="pl" w:eastAsia="pl"/>
        </w:rPr>
      </w:pPr>
      <w:r>
        <w:rPr>
          <w:rFonts w:hint="default" w:ascii="Times New Roman" w:hAnsi="Times New Roman" w:eastAsia="Times New Roman" w:cs="Times New Roman"/>
          <w:b/>
          <w:bCs/>
          <w:color w:val="191B28"/>
          <w:kern w:val="0"/>
          <w:sz w:val="28"/>
          <w:szCs w:val="28"/>
          <w:lang w:val="pl-PL" w:eastAsia="pl" w:bidi="ar"/>
        </w:rPr>
        <w:t>R</w:t>
      </w:r>
      <w:r>
        <w:rPr>
          <w:rFonts w:hint="default" w:ascii="Times New Roman" w:hAnsi="Times New Roman" w:eastAsia="Times New Roman" w:cs="Times New Roman"/>
          <w:b/>
          <w:bCs/>
          <w:color w:val="191B28"/>
          <w:kern w:val="0"/>
          <w:sz w:val="28"/>
          <w:szCs w:val="28"/>
          <w:lang w:val="pl" w:eastAsia="pl" w:bidi="ar"/>
        </w:rPr>
        <w:t>elaks</w:t>
      </w:r>
      <w:r>
        <w:rPr>
          <w:rFonts w:hint="default" w:ascii="Times New Roman" w:hAnsi="Times New Roman" w:eastAsia="Times New Roman" w:cs="Times New Roman"/>
          <w:b/>
          <w:bCs/>
          <w:color w:val="191B28"/>
          <w:kern w:val="0"/>
          <w:sz w:val="28"/>
          <w:szCs w:val="28"/>
          <w:lang w:val="pl-PL" w:eastAsia="pl" w:bidi="ar"/>
        </w:rPr>
        <w:t xml:space="preserve"> </w:t>
      </w:r>
      <w:r>
        <w:rPr>
          <w:rFonts w:hint="default" w:ascii="Times New Roman" w:hAnsi="Times New Roman" w:eastAsia="Times New Roman" w:cs="Times New Roman"/>
          <w:b/>
          <w:bCs/>
          <w:color w:val="191B28"/>
          <w:kern w:val="0"/>
          <w:sz w:val="28"/>
          <w:szCs w:val="28"/>
          <w:lang w:val="pl" w:eastAsia="pl" w:bidi="ar"/>
        </w:rPr>
        <w:t>- swobodne oddychanie przy muzyce</w:t>
      </w:r>
    </w:p>
    <w:p>
      <w:pPr>
        <w:keepNext w:val="0"/>
        <w:keepLines w:val="0"/>
        <w:widowControl/>
        <w:numPr>
          <w:numId w:val="0"/>
        </w:numPr>
        <w:suppressLineNumbers w:val="0"/>
        <w:spacing w:before="0" w:beforeAutospacing="0" w:after="180" w:afterAutospacing="0" w:line="240" w:lineRule="auto"/>
        <w:ind w:leftChars="0" w:right="0" w:rightChars="0"/>
        <w:jc w:val="center"/>
        <w:rPr>
          <w:rFonts w:hint="default" w:ascii="SimSun" w:hAnsi="SimSun" w:eastAsia="SimSun" w:cs="SimSun"/>
          <w:sz w:val="24"/>
          <w:szCs w:val="24"/>
          <w:lang w:val="pl-PL"/>
        </w:rPr>
      </w:pPr>
      <w:r>
        <w:rPr>
          <w:rFonts w:ascii="SimSun" w:hAnsi="SimSun" w:eastAsia="SimSun" w:cs="SimSun"/>
          <w:sz w:val="24"/>
          <w:szCs w:val="24"/>
        </w:rPr>
        <w:fldChar w:fldCharType="begin"/>
      </w:r>
      <w:r>
        <w:rPr>
          <w:rFonts w:ascii="SimSun" w:hAnsi="SimSun" w:eastAsia="SimSun" w:cs="SimSun"/>
          <w:sz w:val="24"/>
          <w:szCs w:val="24"/>
        </w:rPr>
        <w:instrText xml:space="preserve"> HYPERLINK "https://www.youtube.com/watch?v=Eh_dH40FRhc" </w:instrText>
      </w:r>
      <w:r>
        <w:rPr>
          <w:rFonts w:ascii="SimSun" w:hAnsi="SimSun" w:eastAsia="SimSun" w:cs="SimSun"/>
          <w:sz w:val="24"/>
          <w:szCs w:val="24"/>
        </w:rPr>
        <w:fldChar w:fldCharType="separate"/>
      </w:r>
      <w:r>
        <w:rPr>
          <w:rStyle w:val="5"/>
          <w:rFonts w:ascii="SimSun" w:hAnsi="SimSun" w:eastAsia="SimSun" w:cs="SimSun"/>
          <w:sz w:val="24"/>
          <w:szCs w:val="24"/>
        </w:rPr>
        <w:t>https://www.youtube.com/watch?v=Eh_dH40FRhc</w:t>
      </w:r>
      <w:r>
        <w:rPr>
          <w:rFonts w:ascii="SimSun" w:hAnsi="SimSun" w:eastAsia="SimSun" w:cs="SimSun"/>
          <w:sz w:val="24"/>
          <w:szCs w:val="24"/>
        </w:rPr>
        <w:fldChar w:fldCharType="end"/>
      </w:r>
      <w:r>
        <w:rPr>
          <w:rFonts w:hint="default" w:ascii="SimSun" w:hAnsi="SimSun" w:eastAsia="SimSun" w:cs="SimSun"/>
          <w:sz w:val="24"/>
          <w:szCs w:val="24"/>
          <w:lang w:val="pl-PL"/>
        </w:rPr>
        <w:t xml:space="preserve"> - </w:t>
      </w:r>
      <w:r>
        <w:rPr>
          <w:rFonts w:hint="default" w:ascii="Times New Roman" w:hAnsi="Times New Roman" w:cs="Times New Roman"/>
        </w:rPr>
        <w:t>skopiuj adres linku i wklej go w przeglądarkę</w:t>
      </w:r>
    </w:p>
    <w:p>
      <w:pPr>
        <w:keepNext w:val="0"/>
        <w:keepLines w:val="0"/>
        <w:widowControl/>
        <w:numPr>
          <w:numId w:val="0"/>
        </w:numPr>
        <w:suppressLineNumbers w:val="0"/>
        <w:spacing w:before="0" w:beforeAutospacing="0" w:after="180" w:afterAutospacing="0" w:line="240" w:lineRule="auto"/>
        <w:ind w:leftChars="0" w:right="0" w:rightChars="0"/>
        <w:jc w:val="center"/>
        <w:rPr>
          <w:rFonts w:hint="default" w:ascii="SimSun" w:hAnsi="SimSun" w:eastAsia="SimSun" w:cs="SimSun"/>
          <w:sz w:val="24"/>
          <w:szCs w:val="24"/>
          <w:lang w:val="pl" w:eastAsia="pl"/>
        </w:rPr>
      </w:pPr>
      <w:r>
        <w:drawing>
          <wp:inline distT="0" distB="0" distL="114300" distR="114300">
            <wp:extent cx="4582160" cy="2441575"/>
            <wp:effectExtent l="0" t="0" r="5080" b="1206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82160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-284" w:firstLine="708"/>
        <w:jc w:val="center"/>
        <w:rPr>
          <w:rFonts w:ascii="Lucida Calligraphy" w:hAnsi="Lucida Calligraphy" w:cs="Times New Roman"/>
          <w:b/>
          <w:i/>
          <w:sz w:val="28"/>
          <w:szCs w:val="28"/>
        </w:rPr>
      </w:pPr>
    </w:p>
    <w:p>
      <w:pPr>
        <w:ind w:left="-284" w:firstLine="708"/>
        <w:jc w:val="center"/>
        <w:rPr>
          <w:rFonts w:ascii="Lucida Calligraphy" w:hAnsi="Lucida Calligraphy" w:cs="Times New Roman"/>
          <w:b/>
          <w:i/>
          <w:sz w:val="28"/>
          <w:szCs w:val="28"/>
        </w:rPr>
      </w:pPr>
      <w:r>
        <w:rPr>
          <w:rFonts w:ascii="Lucida Calligraphy" w:hAnsi="Lucida Calligraphy" w:cs="Times New Roman"/>
          <w:b/>
          <w:i/>
          <w:sz w:val="28"/>
          <w:szCs w:val="28"/>
        </w:rPr>
        <w:t xml:space="preserve">WSPOMAGANIE 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 xml:space="preserve"> </w:t>
      </w:r>
      <w:r>
        <w:rPr>
          <w:rFonts w:ascii="Lucida Calligraphy" w:hAnsi="Lucida Calligraphy" w:cs="Times New Roman"/>
          <w:b/>
          <w:i/>
          <w:sz w:val="28"/>
          <w:szCs w:val="28"/>
        </w:rPr>
        <w:t xml:space="preserve">DZIECKA  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>27.</w:t>
      </w:r>
      <w:r>
        <w:rPr>
          <w:rFonts w:ascii="Lucida Calligraphy" w:hAnsi="Lucida Calligraphy" w:cs="Times New Roman"/>
          <w:b/>
          <w:i/>
          <w:sz w:val="28"/>
          <w:szCs w:val="28"/>
        </w:rPr>
        <w:t>05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>.</w:t>
      </w:r>
      <w:r>
        <w:rPr>
          <w:rFonts w:ascii="Lucida Calligraphy" w:hAnsi="Lucida Calligraphy" w:cs="Times New Roman"/>
          <w:b/>
          <w:i/>
          <w:sz w:val="28"/>
          <w:szCs w:val="28"/>
        </w:rPr>
        <w:t>2020</w:t>
      </w:r>
    </w:p>
    <w:p>
      <w:pPr>
        <w:numPr>
          <w:numId w:val="0"/>
        </w:numPr>
        <w:ind w:leftChars="0"/>
        <w:jc w:val="center"/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</w:pPr>
      <w:r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  <w:t>ŚRODA</w:t>
      </w:r>
    </w:p>
    <w:p>
      <w:pPr>
        <w:numPr>
          <w:numId w:val="0"/>
        </w:numPr>
        <w:ind w:leftChars="0"/>
        <w:jc w:val="center"/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</w:pPr>
    </w:p>
    <w:p>
      <w:pPr>
        <w:numPr>
          <w:ilvl w:val="0"/>
          <w:numId w:val="3"/>
        </w:numPr>
        <w:ind w:leftChars="0"/>
        <w:jc w:val="left"/>
        <w:rPr>
          <w:rFonts w:hint="default" w:ascii="Times New Roman" w:hAnsi="Times New Roman" w:cs="Times New Roman"/>
          <w:b w:val="0"/>
          <w:bCs/>
          <w:i w:val="0"/>
          <w:iCs/>
          <w:sz w:val="24"/>
          <w:szCs w:val="24"/>
          <w:lang w:val="pl-PL"/>
        </w:rPr>
      </w:pPr>
      <w:r>
        <w:rPr>
          <w:rFonts w:hint="default" w:ascii="Times New Roman" w:hAnsi="Times New Roman" w:cs="Times New Roman"/>
          <w:b/>
          <w:bCs w:val="0"/>
          <w:i w:val="0"/>
          <w:iCs/>
          <w:sz w:val="28"/>
          <w:szCs w:val="28"/>
          <w:lang w:val="pl-PL"/>
        </w:rPr>
        <w:t>„Tworzymy rymy” - zabawa słuchowa przygotowująca do nauki czytania.</w:t>
      </w:r>
      <w:r>
        <w:rPr>
          <w:rFonts w:hint="default" w:ascii="Times New Roman" w:hAnsi="Times New Roman" w:cs="Times New Roman"/>
          <w:b w:val="0"/>
          <w:bCs/>
          <w:i w:val="0"/>
          <w:iCs/>
          <w:sz w:val="24"/>
          <w:szCs w:val="24"/>
          <w:lang w:val="pl-PL"/>
        </w:rPr>
        <w:t xml:space="preserve"> Wydrukuj obrazki, wytnij je, głośno czytaj podpisy pod obrazkami a następnie wraz z dzieckiem układajcie rymujące się pary obrazków. </w:t>
      </w:r>
    </w:p>
    <w:p>
      <w:pPr>
        <w:numPr>
          <w:numId w:val="0"/>
        </w:numPr>
        <w:jc w:val="left"/>
        <w:rPr>
          <w:rFonts w:hint="default" w:ascii="Times New Roman" w:hAnsi="Times New Roman" w:cs="Times New Roman"/>
          <w:b w:val="0"/>
          <w:bCs/>
          <w:i w:val="0"/>
          <w:iCs/>
          <w:sz w:val="24"/>
          <w:szCs w:val="24"/>
          <w:lang w:val="pl-PL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4"/>
          <w:szCs w:val="24"/>
          <w:lang w:val="pl-PL"/>
        </w:rPr>
        <w:drawing>
          <wp:inline distT="0" distB="0" distL="114300" distR="114300">
            <wp:extent cx="6093460" cy="8385175"/>
            <wp:effectExtent l="0" t="0" r="2540" b="12065"/>
            <wp:docPr id="15" name="Obraz 15" descr="img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 descr="img21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3460" cy="838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left"/>
      </w:pPr>
      <w:r>
        <w:rPr>
          <w:rFonts w:hint="default"/>
          <w:lang w:val="pl-PL"/>
        </w:rPr>
        <w:t xml:space="preserve">       </w:t>
      </w:r>
    </w:p>
    <w:p>
      <w:pPr>
        <w:numPr>
          <w:numId w:val="0"/>
        </w:numPr>
        <w:ind w:leftChars="0"/>
        <w:jc w:val="left"/>
      </w:pPr>
    </w:p>
    <w:p>
      <w:pPr>
        <w:numPr>
          <w:numId w:val="0"/>
        </w:numPr>
        <w:ind w:leftChars="0"/>
        <w:jc w:val="left"/>
        <w:rPr>
          <w:rFonts w:hint="default"/>
          <w:lang w:val="pl-PL"/>
        </w:rPr>
      </w:pPr>
      <w:r>
        <w:rPr>
          <w:rFonts w:hint="default"/>
          <w:lang w:val="pl-PL"/>
        </w:rPr>
        <w:t xml:space="preserve">    </w:t>
      </w:r>
    </w:p>
    <w:p>
      <w:pPr>
        <w:numPr>
          <w:numId w:val="0"/>
        </w:numPr>
        <w:ind w:leftChars="0"/>
        <w:jc w:val="center"/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</w:pPr>
      <w:r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  <w:drawing>
          <wp:inline distT="0" distB="0" distL="114300" distR="114300">
            <wp:extent cx="6372225" cy="8768715"/>
            <wp:effectExtent l="0" t="0" r="13335" b="9525"/>
            <wp:docPr id="7" name="Obraz 7" descr="img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img21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876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</w:pPr>
      <w:r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  <w:drawing>
          <wp:inline distT="0" distB="0" distL="114300" distR="114300">
            <wp:extent cx="6457315" cy="8886190"/>
            <wp:effectExtent l="0" t="0" r="4445" b="13970"/>
            <wp:docPr id="8" name="Obraz 8" descr="img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img21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57315" cy="888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</w:pPr>
    </w:p>
    <w:p>
      <w:pPr>
        <w:numPr>
          <w:numId w:val="0"/>
        </w:numPr>
        <w:ind w:leftChars="0"/>
        <w:jc w:val="center"/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</w:pPr>
    </w:p>
    <w:p>
      <w:pPr>
        <w:numPr>
          <w:numId w:val="0"/>
        </w:numPr>
        <w:ind w:leftChars="0"/>
        <w:jc w:val="center"/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</w:pPr>
    </w:p>
    <w:p>
      <w:pPr>
        <w:numPr>
          <w:ilvl w:val="0"/>
          <w:numId w:val="3"/>
        </w:numPr>
        <w:ind w:left="0" w:leftChars="0" w:firstLine="0" w:firstLineChars="0"/>
        <w:jc w:val="left"/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</w:pPr>
      <w:r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  <w:t>Pokoloruj kolorowankę - ćwiczenie graficzne.</w:t>
      </w:r>
    </w:p>
    <w:p>
      <w:pPr>
        <w:numPr>
          <w:numId w:val="0"/>
        </w:numPr>
        <w:ind w:leftChars="0"/>
        <w:jc w:val="left"/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</w:pPr>
    </w:p>
    <w:p>
      <w:pPr>
        <w:numPr>
          <w:numId w:val="0"/>
        </w:numPr>
        <w:jc w:val="left"/>
      </w:pPr>
      <w:r>
        <w:drawing>
          <wp:inline distT="0" distB="0" distL="114300" distR="114300">
            <wp:extent cx="6251575" cy="8597265"/>
            <wp:effectExtent l="0" t="0" r="12065" b="13335"/>
            <wp:docPr id="16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51575" cy="859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jc w:val="left"/>
      </w:pPr>
    </w:p>
    <w:p>
      <w:pPr>
        <w:numPr>
          <w:numId w:val="0"/>
        </w:numPr>
        <w:jc w:val="left"/>
      </w:pPr>
    </w:p>
    <w:p>
      <w:pPr>
        <w:numPr>
          <w:numId w:val="0"/>
        </w:numPr>
        <w:jc w:val="left"/>
      </w:pPr>
    </w:p>
    <w:p>
      <w:pPr>
        <w:numPr>
          <w:numId w:val="0"/>
        </w:numPr>
        <w:jc w:val="left"/>
      </w:pPr>
    </w:p>
    <w:p>
      <w:pPr>
        <w:ind w:left="-284" w:firstLine="708"/>
        <w:jc w:val="center"/>
        <w:rPr>
          <w:rFonts w:ascii="Lucida Calligraphy" w:hAnsi="Lucida Calligraphy" w:cs="Times New Roman"/>
          <w:b/>
          <w:i/>
          <w:sz w:val="28"/>
          <w:szCs w:val="28"/>
        </w:rPr>
      </w:pPr>
      <w:r>
        <w:rPr>
          <w:rFonts w:ascii="Lucida Calligraphy" w:hAnsi="Lucida Calligraphy" w:cs="Times New Roman"/>
          <w:b/>
          <w:i/>
          <w:sz w:val="28"/>
          <w:szCs w:val="28"/>
        </w:rPr>
        <w:t xml:space="preserve">WSPOMAGANIE 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 xml:space="preserve"> </w:t>
      </w:r>
      <w:r>
        <w:rPr>
          <w:rFonts w:ascii="Lucida Calligraphy" w:hAnsi="Lucida Calligraphy" w:cs="Times New Roman"/>
          <w:b/>
          <w:i/>
          <w:sz w:val="28"/>
          <w:szCs w:val="28"/>
        </w:rPr>
        <w:t xml:space="preserve">DZIECKA  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>27.</w:t>
      </w:r>
      <w:r>
        <w:rPr>
          <w:rFonts w:ascii="Lucida Calligraphy" w:hAnsi="Lucida Calligraphy" w:cs="Times New Roman"/>
          <w:b/>
          <w:i/>
          <w:sz w:val="28"/>
          <w:szCs w:val="28"/>
        </w:rPr>
        <w:t>05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>.</w:t>
      </w:r>
      <w:r>
        <w:rPr>
          <w:rFonts w:ascii="Lucida Calligraphy" w:hAnsi="Lucida Calligraphy" w:cs="Times New Roman"/>
          <w:b/>
          <w:i/>
          <w:sz w:val="28"/>
          <w:szCs w:val="28"/>
        </w:rPr>
        <w:t>2020</w:t>
      </w:r>
    </w:p>
    <w:p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</w:pPr>
      <w:r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  <w:t>CZWARTEK</w:t>
      </w:r>
    </w:p>
    <w:p>
      <w:pPr>
        <w:numPr>
          <w:numId w:val="0"/>
        </w:numPr>
        <w:jc w:val="left"/>
      </w:pPr>
    </w:p>
    <w:p>
      <w:pPr>
        <w:pStyle w:val="2"/>
        <w:keepNext w:val="0"/>
        <w:keepLines w:val="0"/>
        <w:widowControl/>
        <w:numPr>
          <w:ilvl w:val="0"/>
          <w:numId w:val="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9F9F9"/>
        <w:spacing w:before="0" w:beforeAutospacing="0" w:after="0" w:afterAutospacing="0"/>
        <w:ind w:left="0" w:right="0" w:firstLine="0"/>
        <w:rPr>
          <w:rFonts w:hint="default" w:ascii="Arial" w:hAnsi="Arial" w:eastAsia="Arial" w:cs="Arial"/>
          <w:i w:val="0"/>
          <w:caps w:val="0"/>
          <w:spacing w:val="0"/>
          <w:sz w:val="28"/>
          <w:szCs w:val="28"/>
          <w:lang w:val="pl-PL"/>
        </w:rPr>
      </w:pPr>
      <w:r>
        <w:rPr>
          <w:rFonts w:hint="default" w:ascii="Arial" w:hAnsi="Arial" w:eastAsia="Arial" w:cs="Arial"/>
          <w:i w:val="0"/>
          <w:caps w:val="0"/>
          <w:spacing w:val="0"/>
          <w:sz w:val="28"/>
          <w:szCs w:val="28"/>
          <w:bdr w:val="none" w:color="auto" w:sz="0" w:space="0"/>
          <w:shd w:val="clear" w:fill="F9F9F9"/>
          <w:lang w:val="pl-PL"/>
        </w:rPr>
        <w:t>„</w:t>
      </w:r>
      <w:r>
        <w:rPr>
          <w:rFonts w:hint="default" w:ascii="Arial" w:hAnsi="Arial" w:eastAsia="Arial" w:cs="Arial"/>
          <w:i w:val="0"/>
          <w:caps w:val="0"/>
          <w:spacing w:val="0"/>
          <w:sz w:val="28"/>
          <w:szCs w:val="28"/>
          <w:bdr w:val="none" w:color="auto" w:sz="0" w:space="0"/>
          <w:shd w:val="clear" w:fill="F9F9F9"/>
        </w:rPr>
        <w:t>Jesteś mamo skarbem mym</w:t>
      </w:r>
      <w:r>
        <w:rPr>
          <w:rFonts w:hint="default" w:ascii="Arial" w:hAnsi="Arial" w:eastAsia="Arial" w:cs="Arial"/>
          <w:i w:val="0"/>
          <w:caps w:val="0"/>
          <w:spacing w:val="0"/>
          <w:sz w:val="28"/>
          <w:szCs w:val="28"/>
          <w:bdr w:val="none" w:color="auto" w:sz="0" w:space="0"/>
          <w:shd w:val="clear" w:fill="F9F9F9"/>
          <w:lang w:val="pl-PL"/>
        </w:rPr>
        <w:t>”  - słuchanie piosenki</w:t>
      </w:r>
    </w:p>
    <w:p>
      <w:pPr>
        <w:numPr>
          <w:numId w:val="0"/>
        </w:numPr>
        <w:jc w:val="left"/>
      </w:pPr>
    </w:p>
    <w:p>
      <w:pPr>
        <w:numPr>
          <w:numId w:val="0"/>
        </w:numPr>
        <w:jc w:val="left"/>
        <w:rPr>
          <w:rFonts w:hint="default"/>
          <w:lang w:val="pl-PL"/>
        </w:rPr>
      </w:pPr>
      <w:r>
        <w:rPr>
          <w:rFonts w:ascii="SimSun" w:hAnsi="SimSun" w:eastAsia="SimSun" w:cs="SimSun"/>
          <w:sz w:val="24"/>
          <w:szCs w:val="24"/>
        </w:rPr>
        <w:fldChar w:fldCharType="begin"/>
      </w:r>
      <w:r>
        <w:rPr>
          <w:rFonts w:ascii="SimSun" w:hAnsi="SimSun" w:eastAsia="SimSun" w:cs="SimSun"/>
          <w:sz w:val="24"/>
          <w:szCs w:val="24"/>
        </w:rPr>
        <w:instrText xml:space="preserve"> HYPERLINK "https://www.youtube.com/watch?v=RvHfN-4Va4g" </w:instrText>
      </w:r>
      <w:r>
        <w:rPr>
          <w:rFonts w:ascii="SimSun" w:hAnsi="SimSun" w:eastAsia="SimSun" w:cs="SimSun"/>
          <w:sz w:val="24"/>
          <w:szCs w:val="24"/>
        </w:rPr>
        <w:fldChar w:fldCharType="separate"/>
      </w:r>
      <w:r>
        <w:rPr>
          <w:rStyle w:val="5"/>
          <w:rFonts w:ascii="SimSun" w:hAnsi="SimSun" w:eastAsia="SimSun" w:cs="SimSun"/>
          <w:sz w:val="24"/>
          <w:szCs w:val="24"/>
        </w:rPr>
        <w:t>https://www.youtube.com/watch?v=RvHfN-4Va4g</w:t>
      </w:r>
      <w:r>
        <w:rPr>
          <w:rFonts w:ascii="SimSun" w:hAnsi="SimSun" w:eastAsia="SimSun" w:cs="SimSun"/>
          <w:sz w:val="24"/>
          <w:szCs w:val="24"/>
        </w:rPr>
        <w:fldChar w:fldCharType="end"/>
      </w:r>
      <w:r>
        <w:rPr>
          <w:rFonts w:hint="default" w:ascii="SimSun" w:hAnsi="SimSun" w:eastAsia="SimSun" w:cs="SimSun"/>
          <w:sz w:val="24"/>
          <w:szCs w:val="24"/>
          <w:lang w:val="pl-PL"/>
        </w:rPr>
        <w:t xml:space="preserve"> </w:t>
      </w:r>
      <w:r>
        <w:rPr>
          <w:rFonts w:hint="default" w:ascii="Times New Roman" w:hAnsi="Times New Roman" w:cs="Times New Roman"/>
        </w:rPr>
        <w:t>skopiuj adres linku i wklej go w przeglądarkę</w:t>
      </w:r>
    </w:p>
    <w:p>
      <w:pPr>
        <w:numPr>
          <w:numId w:val="0"/>
        </w:numPr>
        <w:jc w:val="left"/>
      </w:pPr>
    </w:p>
    <w:p>
      <w:pPr>
        <w:numPr>
          <w:numId w:val="0"/>
        </w:numPr>
        <w:jc w:val="center"/>
      </w:pPr>
      <w:r>
        <w:drawing>
          <wp:inline distT="0" distB="0" distL="114300" distR="114300">
            <wp:extent cx="4946015" cy="2849880"/>
            <wp:effectExtent l="0" t="0" r="6985" b="0"/>
            <wp:docPr id="17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4601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jc w:val="center"/>
        <w:rPr>
          <w:rFonts w:hint="default" w:ascii="Times New Roman" w:hAnsi="Times New Roman" w:cs="Times New Roman"/>
          <w:sz w:val="24"/>
          <w:szCs w:val="24"/>
        </w:rPr>
      </w:pPr>
    </w:p>
    <w:p>
      <w:pPr>
        <w:keepNext w:val="0"/>
        <w:keepLines w:val="0"/>
        <w:widowControl/>
        <w:suppressLineNumbers w:val="0"/>
        <w:shd w:val="clear" w:fill="FFFFFF"/>
        <w:spacing w:after="144" w:afterAutospacing="0"/>
        <w:ind w:left="0" w:firstLine="0"/>
        <w:jc w:val="center"/>
        <w:rPr>
          <w:rFonts w:hint="default" w:ascii="Times New Roman" w:hAnsi="Times New Roman" w:cs="Times New Roman"/>
          <w:i w:val="0"/>
          <w:caps w:val="0"/>
          <w:color w:val="222222"/>
          <w:spacing w:val="0"/>
          <w:sz w:val="24"/>
          <w:szCs w:val="24"/>
        </w:rPr>
      </w:pP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Kiedy mija noc i dzień nastaje,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Zawsze mówisz mi – witaj kochanie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Po czym tulisz mnie, czule całujesz,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Więc zaśpiewam Ci, to co ja czuję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Proszę otwórz serce swe,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Niech w nie wpadną słowa te,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Które Tobie teraz ja,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Podarować właśnie chcę</w:t>
      </w:r>
    </w:p>
    <w:p>
      <w:pPr>
        <w:keepNext w:val="0"/>
        <w:keepLines w:val="0"/>
        <w:widowControl/>
        <w:suppressLineNumbers w:val="0"/>
        <w:shd w:val="clear" w:fill="FFFFFF"/>
        <w:spacing w:after="144" w:afterAutospacing="0"/>
        <w:ind w:left="0" w:firstLine="0"/>
        <w:jc w:val="center"/>
        <w:rPr>
          <w:rFonts w:hint="default" w:ascii="Times New Roman" w:hAnsi="Times New Roman" w:cs="Times New Roman"/>
          <w:i w:val="0"/>
          <w:caps w:val="0"/>
          <w:color w:val="222222"/>
          <w:spacing w:val="0"/>
          <w:sz w:val="24"/>
          <w:szCs w:val="24"/>
        </w:rPr>
      </w:pP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Jesteś mamo skarbem mym,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Kocham Ciebie z całych sił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Jesteś wszystkim tym co mam,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Wszystko Tobie jednej dam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* * *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Kiedy mija dzień i noc nastaje,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Mówisz – miłych snów, moje kochanie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Po czym tulisz mnie, czule całujesz,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Więc zaśpiewam Ci, to co ja czuję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Proszę otwórz serce swe,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Niech w nie wpadną słowa te,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Które Tobie teraz ja,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Podarować właśnie chcę</w:t>
      </w:r>
    </w:p>
    <w:p>
      <w:pPr>
        <w:keepNext w:val="0"/>
        <w:keepLines w:val="0"/>
        <w:widowControl/>
        <w:suppressLineNumbers w:val="0"/>
        <w:shd w:val="clear" w:fill="FFFFFF"/>
        <w:spacing w:after="0" w:afterAutospacing="0"/>
        <w:ind w:left="0" w:firstLine="0"/>
        <w:jc w:val="center"/>
        <w:rPr>
          <w:rFonts w:hint="default" w:ascii="Times New Roman" w:hAnsi="Times New Roman" w:cs="Times New Roman"/>
          <w:i w:val="0"/>
          <w:caps w:val="0"/>
          <w:color w:val="222222"/>
          <w:spacing w:val="0"/>
          <w:sz w:val="24"/>
          <w:szCs w:val="24"/>
        </w:rPr>
      </w:pP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Jesteś mamo skarbem mym,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Kocham Ciebie z całych sił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Jesteś wszystkim tym co mam,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Wszystko Tobie jednej dam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Jesteś mamo skarbem mym,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Kocham Ciebie z całych sił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Jesteś wszystkim tym co mam,</w:t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default" w:ascii="Times New Roman" w:hAnsi="Times New Roman" w:eastAsia="SimSun" w:cs="Times New Roman"/>
          <w:i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>Wszystko Tobie jednej dam</w:t>
      </w:r>
    </w:p>
    <w:p>
      <w:pPr>
        <w:numPr>
          <w:ilvl w:val="0"/>
          <w:numId w:val="4"/>
        </w:numPr>
        <w:ind w:left="0" w:leftChars="0" w:firstLine="0" w:firstLineChars="0"/>
        <w:jc w:val="left"/>
        <w:rPr>
          <w:rFonts w:hint="default" w:ascii="Times New Roman" w:hAnsi="Times New Roman" w:cs="Times New Roman"/>
          <w:b/>
          <w:bCs/>
          <w:sz w:val="28"/>
          <w:szCs w:val="28"/>
          <w:lang w:val="pl-PL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pl-PL"/>
        </w:rPr>
        <w:t>„Członkowie rodziny” - puzzle matematyczne</w:t>
      </w:r>
    </w:p>
    <w:p>
      <w:pPr>
        <w:numPr>
          <w:numId w:val="0"/>
        </w:numPr>
        <w:ind w:leftChars="0"/>
        <w:jc w:val="left"/>
        <w:rPr>
          <w:rFonts w:hint="default" w:ascii="Times New Roman" w:hAnsi="Times New Roman" w:cs="Times New Roman"/>
          <w:b w:val="0"/>
          <w:bCs w:val="0"/>
          <w:sz w:val="24"/>
          <w:szCs w:val="24"/>
          <w:lang w:val="pl-PL"/>
        </w:rPr>
      </w:pP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pl-PL"/>
        </w:rPr>
        <w:t xml:space="preserve">Wydrukuj i rozetnij obrazki - zadaniem dziecka jest złożyć puzzle w całość zwracając uwagę na zapis cyfrowy znajdujący się na dole każdej części puzzla. </w:t>
      </w:r>
    </w:p>
    <w:p>
      <w:pPr>
        <w:numPr>
          <w:numId w:val="0"/>
        </w:numPr>
        <w:ind w:leftChars="0"/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pl-PL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pl-PL"/>
        </w:rPr>
        <w:drawing>
          <wp:inline distT="0" distB="0" distL="114300" distR="114300">
            <wp:extent cx="6433185" cy="8853170"/>
            <wp:effectExtent l="0" t="0" r="13335" b="1270"/>
            <wp:docPr id="18" name="Obraz 18" descr="img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 descr="img2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3318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pl-PL"/>
        </w:rPr>
      </w:pPr>
    </w:p>
    <w:p>
      <w:pPr>
        <w:numPr>
          <w:numId w:val="0"/>
        </w:numPr>
        <w:ind w:leftChars="0"/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pl-PL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pl-PL"/>
        </w:rPr>
        <w:drawing>
          <wp:inline distT="0" distB="0" distL="114300" distR="114300">
            <wp:extent cx="6675755" cy="9186545"/>
            <wp:effectExtent l="0" t="0" r="14605" b="3175"/>
            <wp:docPr id="19" name="Obraz 19" descr="img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 descr="img2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75755" cy="918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/>
        <w:jc w:val="left"/>
        <w:textAlignment w:val="auto"/>
        <w:rPr>
          <w:rFonts w:hint="default" w:ascii="Times New Roman" w:hAnsi="Times New Roman" w:eastAsia="sans-serif" w:cs="Times New Roman"/>
          <w:b/>
          <w:i w:val="0"/>
          <w:caps w:val="0"/>
          <w:color w:val="333333"/>
          <w:spacing w:val="0"/>
          <w:sz w:val="28"/>
          <w:szCs w:val="28"/>
          <w:bdr w:val="none" w:color="auto" w:sz="0" w:space="0"/>
          <w:shd w:val="clear" w:fill="FFFFFF"/>
          <w:lang w:val="pl-PL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/>
        <w:jc w:val="left"/>
        <w:textAlignment w:val="auto"/>
        <w:rPr>
          <w:rFonts w:hint="default" w:ascii="Times New Roman" w:hAnsi="Times New Roman" w:eastAsia="sans-serif" w:cs="Times New Roman"/>
          <w:b/>
          <w:i w:val="0"/>
          <w:caps w:val="0"/>
          <w:color w:val="333333"/>
          <w:spacing w:val="0"/>
          <w:sz w:val="28"/>
          <w:szCs w:val="28"/>
          <w:bdr w:val="none" w:color="auto" w:sz="0" w:space="0"/>
          <w:shd w:val="clear" w:fill="FFFFFF"/>
          <w:lang w:val="pl-PL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/>
        <w:jc w:val="center"/>
        <w:textAlignment w:val="auto"/>
        <w:rPr>
          <w:rFonts w:ascii="Lucida Calligraphy" w:hAnsi="Lucida Calligraphy" w:cs="Times New Roman"/>
          <w:b/>
          <w:i/>
          <w:sz w:val="28"/>
          <w:szCs w:val="28"/>
        </w:rPr>
      </w:pPr>
      <w:r>
        <w:rPr>
          <w:rFonts w:ascii="Lucida Calligraphy" w:hAnsi="Lucida Calligraphy" w:cs="Times New Roman"/>
          <w:b/>
          <w:i/>
          <w:sz w:val="28"/>
          <w:szCs w:val="28"/>
        </w:rPr>
        <w:t xml:space="preserve">WSPOMAGANIE 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 xml:space="preserve"> </w:t>
      </w:r>
      <w:r>
        <w:rPr>
          <w:rFonts w:ascii="Lucida Calligraphy" w:hAnsi="Lucida Calligraphy" w:cs="Times New Roman"/>
          <w:b/>
          <w:i/>
          <w:sz w:val="28"/>
          <w:szCs w:val="28"/>
        </w:rPr>
        <w:t xml:space="preserve">DZIECKA  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>27.</w:t>
      </w:r>
      <w:r>
        <w:rPr>
          <w:rFonts w:ascii="Lucida Calligraphy" w:hAnsi="Lucida Calligraphy" w:cs="Times New Roman"/>
          <w:b/>
          <w:i/>
          <w:sz w:val="28"/>
          <w:szCs w:val="28"/>
        </w:rPr>
        <w:t>05</w:t>
      </w:r>
      <w:r>
        <w:rPr>
          <w:rFonts w:hint="default" w:ascii="Lucida Calligraphy" w:hAnsi="Lucida Calligraphy" w:cs="Times New Roman"/>
          <w:b/>
          <w:i/>
          <w:sz w:val="28"/>
          <w:szCs w:val="28"/>
          <w:lang w:val="pl-PL"/>
        </w:rPr>
        <w:t>.</w:t>
      </w:r>
      <w:r>
        <w:rPr>
          <w:rFonts w:ascii="Lucida Calligraphy" w:hAnsi="Lucida Calligraphy" w:cs="Times New Roman"/>
          <w:b/>
          <w:i/>
          <w:sz w:val="28"/>
          <w:szCs w:val="28"/>
        </w:rPr>
        <w:t>2020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/>
        <w:jc w:val="center"/>
        <w:textAlignment w:val="auto"/>
        <w:rPr>
          <w:rFonts w:hint="default" w:ascii="Times New Roman" w:hAnsi="Times New Roman" w:eastAsia="sans-serif" w:cs="Times New Roman"/>
          <w:b/>
          <w:i w:val="0"/>
          <w:caps w:val="0"/>
          <w:color w:val="333333"/>
          <w:spacing w:val="0"/>
          <w:sz w:val="28"/>
          <w:szCs w:val="28"/>
          <w:shd w:val="clear" w:fill="FFFFFF"/>
          <w:lang w:val="pl-PL"/>
        </w:rPr>
      </w:pPr>
      <w:r>
        <w:rPr>
          <w:rFonts w:hint="default" w:ascii="Times New Roman" w:hAnsi="Times New Roman" w:cs="Times New Roman"/>
          <w:b/>
          <w:i w:val="0"/>
          <w:iCs/>
          <w:sz w:val="28"/>
          <w:szCs w:val="28"/>
          <w:lang w:val="pl-PL"/>
        </w:rPr>
        <w:t>PIĄTEK</w:t>
      </w:r>
    </w:p>
    <w:p>
      <w:pPr>
        <w:ind w:left="-284" w:firstLine="708"/>
        <w:jc w:val="center"/>
        <w:rPr>
          <w:rFonts w:ascii="Lucida Calligraphy" w:hAnsi="Lucida Calligraphy" w:cs="Times New Roman"/>
          <w:b/>
          <w:i/>
          <w:sz w:val="28"/>
          <w:szCs w:val="28"/>
        </w:rPr>
      </w:pPr>
    </w:p>
    <w:p>
      <w:pPr>
        <w:pStyle w:val="8"/>
        <w:numPr>
          <w:ilvl w:val="0"/>
          <w:numId w:val="5"/>
        </w:numPr>
        <w:spacing w:after="0" w:line="240" w:lineRule="auto"/>
        <w:ind w:left="0" w:leftChars="0" w:firstLine="0" w:firstLineChars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Malowanie wzorów za pomocą zakraplacza.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Potrzebne będą: zakraplacz, farby w różnych kolorach, kartka. </w:t>
      </w:r>
    </w:p>
    <w:p>
      <w:pPr>
        <w:pStyle w:val="9"/>
        <w:spacing w:before="0" w:beforeAutospacing="0" w:after="0" w:afterAutospacing="0" w:line="240" w:lineRule="auto"/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color w:val="000000" w:themeColor="text1"/>
          <w:u w:val="single"/>
          <w14:textFill>
            <w14:solidFill>
              <w14:schemeClr w14:val="tx1"/>
            </w14:solidFill>
          </w14:textFill>
        </w:rPr>
        <w:t>Zwracamy uwagę na:</w:t>
      </w:r>
      <w:r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 xml:space="preserve"> manipulację dłoni i nadgarstka; koordynację ruchów ręki i oka</w:t>
      </w:r>
    </w:p>
    <w:p>
      <w:pPr>
        <w:pStyle w:val="9"/>
        <w:spacing w:before="0" w:beforeAutospacing="0" w:after="0" w:afterAutospacing="0" w:line="240" w:lineRule="auto"/>
        <w:jc w:val="center"/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Chars="0" w:right="0" w:rightChars="0"/>
        <w:jc w:val="center"/>
        <w:textAlignment w:val="auto"/>
        <w:outlineLvl w:val="0"/>
        <w:rPr>
          <w:lang w:eastAsia="pl-PL"/>
        </w:rPr>
      </w:pPr>
      <w:r>
        <w:rPr>
          <w:lang w:eastAsia="pl-PL"/>
        </w:rPr>
        <w:drawing>
          <wp:inline distT="0" distB="0" distL="0" distR="0">
            <wp:extent cx="2318385" cy="1988820"/>
            <wp:effectExtent l="0" t="0" r="13335" b="762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2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8385" cy="19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pl-PL"/>
        </w:rPr>
      </w:pPr>
    </w:p>
    <w:p>
      <w:pPr>
        <w:numPr>
          <w:ilvl w:val="0"/>
          <w:numId w:val="5"/>
        </w:numPr>
        <w:ind w:left="0" w:leftChars="0" w:firstLine="0" w:firstLineChars="0"/>
        <w:rPr>
          <w:rFonts w:hint="default" w:ascii="Times New Roman" w:hAnsi="Times New Roman" w:cs="Times New Roman"/>
          <w:b/>
          <w:bCs/>
          <w:sz w:val="28"/>
          <w:szCs w:val="28"/>
          <w:lang w:val="en-US" w:eastAsia="pl-PL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en-US" w:eastAsia="pl-PL"/>
        </w:rPr>
        <w:t>Odszukaj różnice i wskaż cienie - zabawa rozwijająca percepcję wzrokową</w:t>
      </w:r>
    </w:p>
    <w:p>
      <w:pPr>
        <w:rPr>
          <w:lang w:eastAsia="pl-PL"/>
        </w:rPr>
      </w:pPr>
    </w:p>
    <w:p>
      <w:pPr>
        <w:numPr>
          <w:numId w:val="0"/>
        </w:numPr>
        <w:ind w:leftChars="0"/>
        <w:jc w:val="center"/>
      </w:pPr>
      <w:r>
        <w:drawing>
          <wp:inline distT="0" distB="0" distL="114300" distR="114300">
            <wp:extent cx="4508500" cy="2886710"/>
            <wp:effectExtent l="0" t="0" r="2540" b="8890"/>
            <wp:docPr id="29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/>
          <w:lang w:val="en-US" w:eastAsia="pl-PL"/>
        </w:rPr>
      </w:pPr>
      <w:r>
        <w:drawing>
          <wp:inline distT="0" distB="0" distL="114300" distR="114300">
            <wp:extent cx="4366260" cy="2651125"/>
            <wp:effectExtent l="0" t="0" r="7620" b="635"/>
            <wp:docPr id="31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2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66260" cy="265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pl-PL"/>
        </w:rPr>
      </w:pPr>
    </w:p>
    <w:p>
      <w:pPr>
        <w:pStyle w:val="2"/>
        <w:keepNext w:val="0"/>
        <w:keepLines w:val="0"/>
        <w:pageBreakBefore w:val="0"/>
        <w:widowControl/>
        <w:numPr>
          <w:ilvl w:val="0"/>
          <w:numId w:val="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left"/>
        <w:textAlignment w:val="auto"/>
        <w:outlineLvl w:val="0"/>
        <w:rPr>
          <w:rFonts w:hint="default" w:ascii="Times New Roman" w:hAnsi="Times New Roman" w:eastAsia="sans-serif" w:cs="Times New Roman"/>
          <w:b/>
          <w:i w:val="0"/>
          <w:caps w:val="0"/>
          <w:color w:val="000000" w:themeColor="text1"/>
          <w:spacing w:val="0"/>
          <w:sz w:val="28"/>
          <w:szCs w:val="28"/>
          <w:bdr w:val="none" w:color="auto" w:sz="0" w:space="0"/>
          <w:shd w:val="clear" w:fill="FFFFFF"/>
          <w:lang w:val="pl-PL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sans-serif" w:cs="Times New Roman"/>
          <w:b/>
          <w:i w:val="0"/>
          <w:caps w:val="0"/>
          <w:color w:val="000000" w:themeColor="text1"/>
          <w:spacing w:val="0"/>
          <w:sz w:val="28"/>
          <w:szCs w:val="28"/>
          <w:bdr w:val="none" w:color="auto" w:sz="0" w:space="0"/>
          <w:shd w:val="clear" w:fill="FFFFFF"/>
          <w:lang w:val="pl-PL"/>
          <w14:textFill>
            <w14:solidFill>
              <w14:schemeClr w14:val="tx1"/>
            </w14:solidFill>
          </w14:textFill>
        </w:rPr>
        <w:t>„</w:t>
      </w:r>
      <w:r>
        <w:rPr>
          <w:rFonts w:hint="default" w:ascii="Times New Roman" w:hAnsi="Times New Roman" w:eastAsia="sans-serif" w:cs="Times New Roman"/>
          <w:b/>
          <w:i w:val="0"/>
          <w:caps w:val="0"/>
          <w:color w:val="000000" w:themeColor="text1"/>
          <w:spacing w:val="0"/>
          <w:sz w:val="28"/>
          <w:szCs w:val="28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Ja i moja rodzina</w:t>
      </w:r>
      <w:r>
        <w:rPr>
          <w:rFonts w:hint="default" w:ascii="Times New Roman" w:hAnsi="Times New Roman" w:eastAsia="sans-serif" w:cs="Times New Roman"/>
          <w:b/>
          <w:i w:val="0"/>
          <w:caps w:val="0"/>
          <w:color w:val="000000" w:themeColor="text1"/>
          <w:spacing w:val="0"/>
          <w:sz w:val="28"/>
          <w:szCs w:val="28"/>
          <w:bdr w:val="none" w:color="auto" w:sz="0" w:space="0"/>
          <w:shd w:val="clear" w:fill="FFFFFF"/>
          <w:lang w:val="pl-PL"/>
          <w14:textFill>
            <w14:solidFill>
              <w14:schemeClr w14:val="tx1"/>
            </w14:solidFill>
          </w14:textFill>
        </w:rPr>
        <w:t xml:space="preserve">” </w:t>
      </w:r>
      <w:r>
        <w:rPr>
          <w:rFonts w:hint="default" w:ascii="Times New Roman" w:hAnsi="Times New Roman" w:eastAsia="sans-serif" w:cs="Times New Roman"/>
          <w:b/>
          <w:i w:val="0"/>
          <w:caps w:val="0"/>
          <w:color w:val="000000" w:themeColor="text1"/>
          <w:spacing w:val="0"/>
          <w:sz w:val="28"/>
          <w:szCs w:val="28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– Co do kogo należy?</w:t>
      </w:r>
      <w:r>
        <w:rPr>
          <w:rFonts w:hint="default" w:ascii="Times New Roman" w:hAnsi="Times New Roman" w:eastAsia="sans-serif" w:cs="Times New Roman"/>
          <w:b/>
          <w:i w:val="0"/>
          <w:caps w:val="0"/>
          <w:color w:val="000000" w:themeColor="text1"/>
          <w:spacing w:val="0"/>
          <w:sz w:val="28"/>
          <w:szCs w:val="28"/>
          <w:bdr w:val="none" w:color="auto" w:sz="0" w:space="0"/>
          <w:shd w:val="clear" w:fill="FFFFFF"/>
          <w:lang w:val="pl-PL"/>
          <w14:textFill>
            <w14:solidFill>
              <w14:schemeClr w14:val="tx1"/>
            </w14:solidFill>
          </w14:textFill>
        </w:rPr>
        <w:t xml:space="preserve"> - zabawa klasyfikacyjna</w:t>
      </w:r>
    </w:p>
    <w:p>
      <w:pPr>
        <w:rPr>
          <w:rFonts w:hint="default"/>
          <w:color w:val="000000" w:themeColor="text1"/>
          <w:sz w:val="24"/>
          <w:szCs w:val="24"/>
          <w:lang w:val="pl-PL"/>
          <w14:textFill>
            <w14:solidFill>
              <w14:schemeClr w14:val="tx1"/>
            </w14:solidFill>
          </w14:textFill>
        </w:rPr>
      </w:pP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/>
        <w:jc w:val="both"/>
        <w:textAlignment w:val="auto"/>
        <w:rPr>
          <w:rFonts w:hint="default" w:ascii="Times New Roman" w:hAnsi="Times New Roman" w:eastAsia="sans-serif" w:cs="Times New Roman"/>
          <w:i w:val="0"/>
          <w:caps w:val="0"/>
          <w:color w:val="000000" w:themeColor="text1"/>
          <w:spacing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sans-serif" w:cs="Times New Roman"/>
          <w:i w:val="0"/>
          <w:caps w:val="0"/>
          <w:color w:val="000000" w:themeColor="text1"/>
          <w:spacing w:val="0"/>
          <w:sz w:val="24"/>
          <w:szCs w:val="24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Ta zabawa może przysporzyć wiele śmiechu. To cenne doświadczenie uświadomić sobie co do kogo należy w domu. Czas odciąć się od stereotypu gotującej i sprzątającej mamy oraz taty, który naprawia wszystko co się zepsuje.</w:t>
      </w: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/>
        <w:jc w:val="left"/>
        <w:textAlignment w:val="auto"/>
        <w:rPr>
          <w:rFonts w:hint="default" w:ascii="Times New Roman" w:hAnsi="Times New Roman" w:eastAsia="sans-serif" w:cs="Times New Roman"/>
          <w:i w:val="0"/>
          <w:caps w:val="0"/>
          <w:color w:val="000000" w:themeColor="text1"/>
          <w:spacing w:val="0"/>
          <w:sz w:val="24"/>
          <w:szCs w:val="24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sans-serif" w:cs="Times New Roman"/>
          <w:i w:val="0"/>
          <w:caps w:val="0"/>
          <w:color w:val="000000" w:themeColor="text1"/>
          <w:spacing w:val="0"/>
          <w:sz w:val="24"/>
          <w:szCs w:val="24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Zadaniem dzieci jest przyporządkować symboliczne ikony czynności do osób, które są za nie odpowiedzialne.</w:t>
      </w: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/>
        <w:jc w:val="center"/>
        <w:textAlignment w:val="auto"/>
        <w:rPr>
          <w:rFonts w:hint="default" w:ascii="Times New Roman" w:hAnsi="Times New Roman" w:eastAsia="sans-serif" w:cs="Times New Roman"/>
          <w:i w:val="0"/>
          <w:caps w:val="0"/>
          <w:color w:val="000000" w:themeColor="text1"/>
          <w:spacing w:val="0"/>
          <w:sz w:val="24"/>
          <w:szCs w:val="24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3219450" cy="4050030"/>
            <wp:effectExtent l="0" t="0" r="11430" b="3810"/>
            <wp:docPr id="25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/>
        <w:jc w:val="left"/>
        <w:textAlignment w:val="auto"/>
        <w:rPr>
          <w:rFonts w:hint="default" w:ascii="Times New Roman" w:hAnsi="Times New Roman" w:eastAsia="sans-serif" w:cs="Times New Roman"/>
          <w:i w:val="0"/>
          <w:caps w:val="0"/>
          <w:color w:val="000000" w:themeColor="text1"/>
          <w:spacing w:val="0"/>
          <w:sz w:val="24"/>
          <w:szCs w:val="24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</w:pPr>
    </w:p>
    <w:p>
      <w:pPr>
        <w:numPr>
          <w:numId w:val="0"/>
        </w:numPr>
        <w:ind w:leftChars="0"/>
        <w:jc w:val="center"/>
        <w:rPr>
          <w:rFonts w:hint="default"/>
          <w:lang w:val="pl-PL"/>
        </w:rPr>
      </w:pPr>
      <w:r>
        <w:drawing>
          <wp:inline distT="0" distB="0" distL="114300" distR="114300">
            <wp:extent cx="2954020" cy="4140835"/>
            <wp:effectExtent l="0" t="0" r="2540" b="4445"/>
            <wp:docPr id="26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54020" cy="41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17495" cy="4131945"/>
            <wp:effectExtent l="0" t="0" r="1905" b="13335"/>
            <wp:docPr id="27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17495" cy="413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040" w:right="1106" w:bottom="598" w:left="12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mbria Math">
    <w:panose1 w:val="02040503050406030204"/>
    <w:charset w:val="EE"/>
    <w:family w:val="auto"/>
    <w:pitch w:val="variable"/>
    <w:sig w:usb0="E00006FF" w:usb1="420024FF" w:usb2="02000000" w:usb3="00000000" w:csb0="2000019F" w:csb1="00000000"/>
  </w:font>
  <w:font w:name="Calibri">
    <w:panose1 w:val="020F0502020204030204"/>
    <w:charset w:val="EE"/>
    <w:family w:val="auto"/>
    <w:pitch w:val="variable"/>
    <w:sig w:usb0="E4002EFF" w:usb1="C000247B" w:usb2="00000009" w:usb3="00000000" w:csb0="200001FF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Lucida Calligraphy">
    <w:panose1 w:val="03010101010101010101"/>
    <w:charset w:val="00"/>
    <w:family w:val="script"/>
    <w:pitch w:val="default"/>
    <w:sig w:usb0="00000003" w:usb1="00000000" w:usb2="00000000" w:usb3="00000000" w:csb0="20000001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Trebuchet MS">
    <w:panose1 w:val="020B0603020202020204"/>
    <w:charset w:val="00"/>
    <w:family w:val="auto"/>
    <w:pitch w:val="default"/>
    <w:sig w:usb0="00000687" w:usb1="00000000" w:usb2="00000000" w:usb3="00000000" w:csb0="2000009F" w:csb1="00000000"/>
  </w:font>
  <w:font w:name="Tw Cen MT Condensed">
    <w:panose1 w:val="020B0606020104020203"/>
    <w:charset w:val="00"/>
    <w:family w:val="auto"/>
    <w:pitch w:val="default"/>
    <w:sig w:usb0="00000003" w:usb1="00000000" w:usb2="00000000" w:usb3="00000000" w:csb0="20000003" w:csb1="00000000"/>
  </w:font>
  <w:font w:name="Tw Cen MT">
    <w:panose1 w:val="020B0602020104020603"/>
    <w:charset w:val="00"/>
    <w:family w:val="auto"/>
    <w:pitch w:val="default"/>
    <w:sig w:usb0="00000003" w:usb1="00000000" w:usb2="00000000" w:usb3="00000000" w:csb0="20000003" w:csb1="00000000"/>
  </w:font>
  <w:font w:name="Tw Cen MT Condensed Extra Bold">
    <w:panose1 w:val="020B0803020202020204"/>
    <w:charset w:val="00"/>
    <w:family w:val="auto"/>
    <w:pitch w:val="default"/>
    <w:sig w:usb0="00000003" w:usb1="00000000" w:usb2="00000000" w:usb3="00000000" w:csb0="20000003" w:csb1="00000000"/>
  </w:font>
  <w:font w:name="Viner Hand ITC">
    <w:panose1 w:val="03070502030502020203"/>
    <w:charset w:val="00"/>
    <w:family w:val="auto"/>
    <w:pitch w:val="default"/>
    <w:sig w:usb0="00000003" w:usb1="00000000" w:usb2="00000000" w:usb3="00000000" w:csb0="20000001" w:csb1="00000000"/>
  </w:font>
  <w:font w:name="Wide Latin">
    <w:panose1 w:val="020A0A07050505020404"/>
    <w:charset w:val="00"/>
    <w:family w:val="auto"/>
    <w:pitch w:val="default"/>
    <w:sig w:usb0="00000003" w:usb1="00000000" w:usb2="00000000" w:usb3="00000000" w:csb0="20000001" w:csb1="00000000"/>
  </w:font>
  <w:font w:name="Verdana">
    <w:panose1 w:val="020B0604030504040204"/>
    <w:charset w:val="00"/>
    <w:family w:val="auto"/>
    <w:pitch w:val="default"/>
    <w:sig w:usb0="A00006FF" w:usb1="4000205B" w:usb2="00000010" w:usb3="00000000" w:csb0="2000019F" w:csb1="00000000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</w:font>
  <w:font w:name="Wingdings 3">
    <w:panose1 w:val="05040102010807070707"/>
    <w:charset w:val="00"/>
    <w:family w:val="auto"/>
    <w:pitch w:val="default"/>
    <w:sig w:usb0="00000000" w:usb1="00000000" w:usb2="00000000" w:usb3="00000000" w:csb0="80000000" w:csb1="00000000"/>
  </w:font>
  <w:font w:name="Leelawadee UI">
    <w:panose1 w:val="020B0502040204020203"/>
    <w:charset w:val="00"/>
    <w:family w:val="auto"/>
    <w:pitch w:val="default"/>
    <w:sig w:usb0="83000003" w:usb1="00000000" w:usb2="00010000" w:usb3="00000001" w:csb0="00010101" w:csb1="00000000"/>
  </w:font>
  <w:font w:name="Lucida Handwriting">
    <w:panose1 w:val="03010101010101010101"/>
    <w:charset w:val="00"/>
    <w:family w:val="auto"/>
    <w:pitch w:val="default"/>
    <w:sig w:usb0="00000003" w:usb1="00000000" w:usb2="00000000" w:usb3="00000000" w:csb0="20000001" w:csb1="00000000"/>
  </w:font>
  <w:font w:name="Lucida Sans Unicode">
    <w:panose1 w:val="020B0602030504020204"/>
    <w:charset w:val="00"/>
    <w:family w:val="auto"/>
    <w:pitch w:val="default"/>
    <w:sig w:usb0="80001AFF" w:usb1="0000396B" w:usb2="00000000" w:usb3="00000000" w:csb0="200000BF" w:csb1="D7F70000"/>
  </w:font>
  <w:font w:name="Magneto">
    <w:panose1 w:val="04030805050802020D02"/>
    <w:charset w:val="00"/>
    <w:family w:val="auto"/>
    <w:pitch w:val="default"/>
    <w:sig w:usb0="00000003" w:usb1="00000000" w:usb2="00000000" w:usb3="00000000" w:csb0="20000001" w:csb1="00000000"/>
  </w:font>
  <w:font w:name="Lucida Console">
    <w:panose1 w:val="020B0609040504020204"/>
    <w:charset w:val="00"/>
    <w:family w:val="auto"/>
    <w:pitch w:val="default"/>
    <w:sig w:usb0="8000028F" w:usb1="00001800" w:usb2="00000000" w:usb3="00000000" w:csb0="0000001F" w:csb1="D7D70000"/>
  </w:font>
  <w:font w:name="Lucida Fax">
    <w:panose1 w:val="02060602050505020204"/>
    <w:charset w:val="00"/>
    <w:family w:val="auto"/>
    <w:pitch w:val="default"/>
    <w:sig w:usb0="00000003" w:usb1="00000000" w:usb2="00000000" w:usb3="00000000" w:csb0="20000001" w:csb1="00000000"/>
  </w:font>
  <w:font w:name="Lucida Sans Typewriter">
    <w:panose1 w:val="020B0509030504030204"/>
    <w:charset w:val="00"/>
    <w:family w:val="auto"/>
    <w:pitch w:val="default"/>
    <w:sig w:usb0="00000003" w:usb1="00000000" w:usb2="00000000" w:usb3="00000000" w:csb0="20000001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0B797B8"/>
    <w:multiLevelType w:val="singleLevel"/>
    <w:tmpl w:val="90B797B8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Wingdings" w:hAnsi="Wingdings"/>
      </w:rPr>
    </w:lvl>
  </w:abstractNum>
  <w:abstractNum w:abstractNumId="1">
    <w:nsid w:val="B99B4263"/>
    <w:multiLevelType w:val="singleLevel"/>
    <w:tmpl w:val="B99B4263"/>
    <w:lvl w:ilvl="0" w:tentative="0">
      <w:start w:val="1"/>
      <w:numFmt w:val="decimal"/>
      <w:lvlText w:val="%1."/>
      <w:lvlJc w:val="left"/>
      <w:pPr>
        <w:tabs>
          <w:tab w:val="left" w:pos="425"/>
        </w:tabs>
        <w:ind w:left="425" w:leftChars="0" w:hanging="425" w:firstLineChars="0"/>
      </w:pPr>
      <w:rPr>
        <w:rFonts w:hint="default"/>
      </w:rPr>
    </w:lvl>
  </w:abstractNum>
  <w:abstractNum w:abstractNumId="2">
    <w:nsid w:val="FF2E7FAA"/>
    <w:multiLevelType w:val="singleLevel"/>
    <w:tmpl w:val="FF2E7FAA"/>
    <w:lvl w:ilvl="0" w:tentative="0">
      <w:start w:val="1"/>
      <w:numFmt w:val="decimal"/>
      <w:suff w:val="space"/>
      <w:lvlText w:val="%1."/>
      <w:lvlJc w:val="left"/>
    </w:lvl>
  </w:abstractNum>
  <w:abstractNum w:abstractNumId="3">
    <w:nsid w:val="28BFD950"/>
    <w:multiLevelType w:val="singleLevel"/>
    <w:tmpl w:val="28BFD950"/>
    <w:lvl w:ilvl="0" w:tentative="0">
      <w:start w:val="1"/>
      <w:numFmt w:val="decimal"/>
      <w:suff w:val="space"/>
      <w:lvlText w:val="%1."/>
      <w:lvlJc w:val="left"/>
    </w:lvl>
  </w:abstractNum>
  <w:abstractNum w:abstractNumId="4">
    <w:nsid w:val="32B66ED9"/>
    <w:multiLevelType w:val="singleLevel"/>
    <w:tmpl w:val="32B66ED9"/>
    <w:lvl w:ilvl="0" w:tentative="0">
      <w:start w:val="1"/>
      <w:numFmt w:val="decimal"/>
      <w:suff w:val="space"/>
      <w:lvlText w:val="%1."/>
      <w:lvlJc w:val="left"/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09E268F"/>
    <w:rsid w:val="34591357"/>
    <w:rsid w:val="35292653"/>
    <w:rsid w:val="70AF7812"/>
    <w:rsid w:val="72A11EAC"/>
    <w:rsid w:val="74D468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HAnsi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styleId="2">
    <w:name w:val="heading 1"/>
    <w:next w:val="1"/>
    <w:qFormat/>
    <w:uiPriority w:val="0"/>
    <w:pPr>
      <w:spacing w:before="0" w:beforeAutospacing="1" w:after="0" w:afterAutospacing="1"/>
      <w:jc w:val="left"/>
    </w:pPr>
    <w:rPr>
      <w:rFonts w:hint="eastAsia" w:ascii="SimSun" w:hAnsi="SimSun" w:eastAsia="SimSun" w:cs="SimSun"/>
      <w:b/>
      <w:bCs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uiPriority w:val="0"/>
  </w:style>
  <w:style w:type="table" w:default="1" w:styleId="7">
    <w:name w:val="Normal Table"/>
    <w:semiHidden/>
    <w:uiPriority w:val="0"/>
    <w:pPr>
      <w:keepNext w:val="0"/>
      <w:keepLines w:val="0"/>
      <w:widowControl/>
      <w:suppressLineNumbers w:val="0"/>
      <w:spacing w:before="0" w:beforeAutospacing="0" w:after="200" w:afterAutospacing="0" w:line="276" w:lineRule="auto"/>
      <w:ind w:left="0" w:right="0"/>
    </w:pPr>
    <w:rPr>
      <w:rFonts w:ascii="Calibri" w:hAnsi="Calibri" w:cs="Times New Roman"/>
      <w:sz w:val="22"/>
      <w:szCs w:val="22"/>
      <w:lang w:eastAsia="en-US"/>
    </w:rPr>
    <w:tblPr>
      <w:tblCellMar>
        <w:top w:w="0" w:type="dxa"/>
        <w:left w:w="100" w:type="dxa"/>
        <w:bottom w:w="0" w:type="dxa"/>
        <w:right w:w="100" w:type="dxa"/>
      </w:tblCellMar>
    </w:tblPr>
  </w:style>
  <w:style w:type="paragraph" w:styleId="3">
    <w:name w:val="Normal (Web)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szCs w:val="24"/>
      <w:lang w:val="en-US" w:eastAsia="zh-CN" w:bidi="ar"/>
    </w:rPr>
  </w:style>
  <w:style w:type="character" w:styleId="5">
    <w:name w:val="Hyperlink"/>
    <w:basedOn w:val="4"/>
    <w:uiPriority w:val="0"/>
    <w:rPr>
      <w:color w:val="0000FF"/>
      <w:u w:val="single"/>
    </w:rPr>
  </w:style>
  <w:style w:type="character" w:styleId="6">
    <w:name w:val="Strong"/>
    <w:basedOn w:val="4"/>
    <w:qFormat/>
    <w:uiPriority w:val="0"/>
    <w:rPr>
      <w:b/>
      <w:bCs/>
    </w:rPr>
  </w:style>
  <w:style w:type="paragraph" w:styleId="8">
    <w:name w:val="List Paragraph"/>
    <w:basedOn w:val="1"/>
    <w:qFormat/>
    <w:uiPriority w:val="34"/>
    <w:pPr>
      <w:ind w:left="720"/>
      <w:contextualSpacing/>
    </w:pPr>
  </w:style>
  <w:style w:type="paragraph" w:customStyle="1" w:styleId="9">
    <w:name w:val="Normal1"/>
    <w:uiPriority w:val="0"/>
    <w:pPr>
      <w:spacing w:before="100" w:beforeAutospacing="1" w:after="100" w:afterAutospacing="1" w:line="273" w:lineRule="auto"/>
    </w:pPr>
    <w:rPr>
      <w:rFonts w:ascii="Calibri" w:hAnsi="Calibri" w:eastAsia="Times New Roman" w:cs="Times New Roman"/>
      <w:sz w:val="24"/>
      <w:szCs w:val="24"/>
      <w:lang w:val="pl-PL" w:eastAsia="pl-PL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16</TotalTime>
  <ScaleCrop>false</ScaleCrop>
  <LinksUpToDate>false</LinksUpToDate>
  <CharactersWithSpaces>0</CharactersWithSpaces>
  <Application>WPS Office_11.2.0.9327_F1E327BC-269C-435d-A152-05C5408002CA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2020-05-26T17:34:40Z</dcterms:created>
  <dc:creator>gacpe</dc:creator>
  <cp:lastModifiedBy>gacper</cp:lastModifiedBy>
  <dcterms:modified xsi:type="dcterms:W3CDTF">2020-05-26T22:21:35Z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1045-11.2.0.9327</vt:lpwstr>
  </property>
</Properties>
</file>