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A8E" w:rsidRDefault="00ED4A8E" w:rsidP="00ED4A8E">
      <w:pPr>
        <w:pStyle w:val="Normal"/>
        <w:jc w:val="right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(</w:t>
      </w:r>
      <w:r w:rsidRPr="00101135">
        <w:rPr>
          <w:rFonts w:ascii="Times New Roman" w:eastAsia="Calibri" w:hAnsi="Times New Roman"/>
          <w:i/>
        </w:rPr>
        <w:t>opracowała</w:t>
      </w:r>
      <w:r w:rsidR="00101135">
        <w:rPr>
          <w:rFonts w:ascii="Times New Roman" w:eastAsia="Calibri" w:hAnsi="Times New Roman"/>
          <w:i/>
        </w:rPr>
        <w:t>:</w:t>
      </w:r>
      <w:r w:rsidRPr="00101135">
        <w:rPr>
          <w:rFonts w:ascii="Times New Roman" w:eastAsia="Calibri" w:hAnsi="Times New Roman"/>
          <w:i/>
        </w:rPr>
        <w:t xml:space="preserve"> Katarzyna Falkowska</w:t>
      </w:r>
      <w:r>
        <w:rPr>
          <w:rFonts w:ascii="Times New Roman" w:eastAsia="Calibri" w:hAnsi="Times New Roman"/>
        </w:rPr>
        <w:t>)</w:t>
      </w:r>
    </w:p>
    <w:p w:rsidR="00ED4A8E" w:rsidRDefault="00ED4A8E" w:rsidP="00ED4A8E">
      <w:pPr>
        <w:pStyle w:val="Normal"/>
        <w:autoSpaceDE w:val="0"/>
        <w:jc w:val="center"/>
        <w:rPr>
          <w:rFonts w:ascii="Lucida Calligraphy" w:eastAsia="Calibri" w:hAnsi="Lucida Calligraphy"/>
          <w:b/>
          <w:bCs/>
          <w:i/>
          <w:iCs/>
        </w:rPr>
      </w:pPr>
      <w:r>
        <w:rPr>
          <w:rFonts w:ascii="Lucida Calligraphy" w:eastAsia="Calibri" w:hAnsi="Lucida Calligraphy"/>
          <w:b/>
          <w:bCs/>
          <w:i/>
          <w:iCs/>
        </w:rPr>
        <w:t>WSPOMAGANIE  DZIECKA  Nadchodzi czas wakacji</w:t>
      </w:r>
    </w:p>
    <w:p w:rsidR="00ED4A8E" w:rsidRDefault="00ED4A8E" w:rsidP="00ED4A8E">
      <w:pPr>
        <w:pStyle w:val="Normal"/>
        <w:autoSpaceDE w:val="0"/>
        <w:jc w:val="center"/>
        <w:rPr>
          <w:rFonts w:ascii="Lucida Calligraphy" w:eastAsia="Calibri" w:hAnsi="Lucida Calligraphy"/>
          <w:b/>
          <w:bCs/>
          <w:i/>
          <w:iCs/>
        </w:rPr>
      </w:pPr>
      <w:r>
        <w:rPr>
          <w:rFonts w:ascii="Times New Roman" w:eastAsia="Calibri" w:hAnsi="Times New Roman"/>
          <w:b/>
          <w:bCs/>
        </w:rPr>
        <w:t xml:space="preserve"> PONIEDZIAŁEK - 29</w:t>
      </w:r>
      <w:r>
        <w:rPr>
          <w:rFonts w:ascii="Lucida Calligraphy" w:eastAsia="Calibri" w:hAnsi="Lucida Calligraphy"/>
          <w:b/>
          <w:bCs/>
          <w:i/>
          <w:iCs/>
        </w:rPr>
        <w:t>.06.2020</w:t>
      </w:r>
    </w:p>
    <w:p w:rsidR="00ED4A8E" w:rsidRPr="00ED4A8E" w:rsidRDefault="00ED4A8E" w:rsidP="00ED4A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4A8E">
        <w:rPr>
          <w:rFonts w:ascii="Times New Roman" w:hAnsi="Times New Roman" w:cs="Times New Roman"/>
          <w:b/>
          <w:sz w:val="24"/>
          <w:szCs w:val="24"/>
        </w:rPr>
        <w:t>„Gdzie pojedziemy na wakacje”</w:t>
      </w:r>
      <w:r>
        <w:t xml:space="preserve"> – </w:t>
      </w:r>
      <w:r w:rsidRPr="00ED4A8E">
        <w:rPr>
          <w:rFonts w:ascii="Times New Roman" w:hAnsi="Times New Roman" w:cs="Times New Roman"/>
          <w:sz w:val="24"/>
          <w:szCs w:val="24"/>
        </w:rPr>
        <w:t>swobodna rozmowa w oparciu o doświadczenia dzieci i ilustracje</w:t>
      </w:r>
      <w:r>
        <w:rPr>
          <w:rFonts w:ascii="Times New Roman" w:hAnsi="Times New Roman" w:cs="Times New Roman"/>
          <w:sz w:val="24"/>
          <w:szCs w:val="24"/>
        </w:rPr>
        <w:t>: (nad rzekę, w góry, do lasu, na łąkę, na wieś)</w:t>
      </w:r>
    </w:p>
    <w:p w:rsidR="00ED4A8E" w:rsidRDefault="00ED4A8E" w:rsidP="000F0827">
      <w:pPr>
        <w:ind w:left="360"/>
        <w:jc w:val="center"/>
      </w:pPr>
      <w:r w:rsidRPr="00ED4A8E">
        <w:drawing>
          <wp:inline distT="0" distB="0" distL="0" distR="0">
            <wp:extent cx="1732822" cy="2437313"/>
            <wp:effectExtent l="19050" t="0" r="728" b="0"/>
            <wp:docPr id="2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111" cy="24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827">
        <w:rPr>
          <w:noProof/>
          <w:lang w:eastAsia="pl-PL"/>
        </w:rPr>
        <w:drawing>
          <wp:inline distT="0" distB="0" distL="0" distR="0">
            <wp:extent cx="1974746" cy="2423160"/>
            <wp:effectExtent l="19050" t="0" r="6454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46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827">
        <w:t xml:space="preserve">   </w:t>
      </w:r>
      <w:r w:rsidR="000F0827">
        <w:rPr>
          <w:noProof/>
          <w:lang w:eastAsia="pl-PL"/>
        </w:rPr>
        <w:drawing>
          <wp:inline distT="0" distB="0" distL="0" distR="0">
            <wp:extent cx="1618144" cy="2417468"/>
            <wp:effectExtent l="19050" t="0" r="1106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33" cy="242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827">
        <w:rPr>
          <w:noProof/>
          <w:lang w:eastAsia="pl-PL"/>
        </w:rPr>
        <w:drawing>
          <wp:inline distT="0" distB="0" distL="0" distR="0">
            <wp:extent cx="2283407" cy="1882140"/>
            <wp:effectExtent l="19050" t="0" r="2593" b="0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73" cy="188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827">
        <w:t xml:space="preserve">   </w:t>
      </w:r>
      <w:r w:rsidR="000F0827">
        <w:rPr>
          <w:noProof/>
          <w:lang w:eastAsia="pl-PL"/>
        </w:rPr>
        <w:drawing>
          <wp:inline distT="0" distB="0" distL="0" distR="0">
            <wp:extent cx="2110317" cy="1726623"/>
            <wp:effectExtent l="19050" t="0" r="4233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95" cy="17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8E" w:rsidRDefault="000F0827" w:rsidP="00ED4A8E">
      <w:pPr>
        <w:jc w:val="center"/>
      </w:pP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173267" cy="2444090"/>
            <wp:effectExtent l="19050" t="0" r="8083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68" cy="244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2316480" cy="2396014"/>
            <wp:effectExtent l="19050" t="0" r="7620" b="0"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79" cy="240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8E" w:rsidRDefault="00ED4A8E" w:rsidP="00ED4A8E">
      <w:pPr>
        <w:jc w:val="center"/>
      </w:pPr>
    </w:p>
    <w:p w:rsidR="000F0827" w:rsidRDefault="000F0827" w:rsidP="00ED4A8E">
      <w:pPr>
        <w:jc w:val="center"/>
      </w:pPr>
    </w:p>
    <w:p w:rsidR="00ED4A8E" w:rsidRPr="000F0827" w:rsidRDefault="00ED4A8E" w:rsidP="00ED4A8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F08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Czym pojedziemy na wakacje – </w:t>
      </w:r>
      <w:r w:rsidRPr="000F0827">
        <w:rPr>
          <w:rFonts w:ascii="Times New Roman" w:hAnsi="Times New Roman" w:cs="Times New Roman"/>
          <w:sz w:val="24"/>
          <w:szCs w:val="24"/>
        </w:rPr>
        <w:t>ćwiczenie graficzne</w:t>
      </w:r>
    </w:p>
    <w:p w:rsidR="00ED4A8E" w:rsidRPr="000F0827" w:rsidRDefault="00ED4A8E" w:rsidP="00ED4A8E">
      <w:pPr>
        <w:rPr>
          <w:rFonts w:ascii="Times New Roman" w:hAnsi="Times New Roman" w:cs="Times New Roman"/>
        </w:rPr>
      </w:pPr>
      <w:r w:rsidRPr="000F0827">
        <w:rPr>
          <w:rFonts w:ascii="Times New Roman" w:hAnsi="Times New Roman" w:cs="Times New Roman"/>
        </w:rPr>
        <w:t>Kreśl linię po wyznaczonych torach</w:t>
      </w:r>
    </w:p>
    <w:p w:rsidR="00ED4A8E" w:rsidRDefault="00ED4A8E" w:rsidP="00ED4A8E">
      <w:r>
        <w:rPr>
          <w:noProof/>
          <w:lang w:eastAsia="pl-PL"/>
        </w:rPr>
        <w:drawing>
          <wp:inline distT="0" distB="0" distL="0" distR="0">
            <wp:extent cx="5932170" cy="741212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43" cy="741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5" w:rsidRDefault="00443645" w:rsidP="00ED4A8E"/>
    <w:p w:rsidR="00443645" w:rsidRDefault="00443645" w:rsidP="00ED4A8E"/>
    <w:p w:rsidR="00443645" w:rsidRDefault="00443645" w:rsidP="00ED4A8E"/>
    <w:p w:rsidR="00443645" w:rsidRDefault="00443645" w:rsidP="00443645">
      <w:pPr>
        <w:pStyle w:val="ListParagraph"/>
        <w:numPr>
          <w:ilvl w:val="0"/>
          <w:numId w:val="1"/>
        </w:numPr>
        <w:rPr>
          <w:rFonts w:ascii="Times New Roman" w:eastAsia="Calibri" w:hAnsi="Times New Roman"/>
          <w:b/>
          <w:bCs/>
          <w:color w:val="000000"/>
        </w:rPr>
      </w:pPr>
      <w:proofErr w:type="spellStart"/>
      <w:r>
        <w:rPr>
          <w:rFonts w:ascii="Times New Roman" w:eastAsia="Calibri" w:hAnsi="Times New Roman"/>
          <w:b/>
          <w:bCs/>
          <w:color w:val="000000"/>
        </w:rPr>
        <w:lastRenderedPageBreak/>
        <w:t>Naśladowanki</w:t>
      </w:r>
      <w:proofErr w:type="spellEnd"/>
      <w:r>
        <w:rPr>
          <w:rFonts w:ascii="Times New Roman" w:eastAsia="Calibri" w:hAnsi="Times New Roman"/>
          <w:b/>
          <w:bCs/>
          <w:color w:val="000000"/>
        </w:rPr>
        <w:t xml:space="preserve">  - z</w:t>
      </w:r>
      <w:r>
        <w:rPr>
          <w:rFonts w:ascii="Times New Roman" w:eastAsia="Calibri" w:hAnsi="Times New Roman"/>
          <w:b/>
          <w:bCs/>
          <w:color w:val="000000"/>
          <w:shd w:val="clear" w:color="auto" w:fill="FFFFFF"/>
        </w:rPr>
        <w:t>abawa z wykorzystaniem naśladowania ruchów.</w:t>
      </w:r>
    </w:p>
    <w:p w:rsidR="00443645" w:rsidRDefault="00443645" w:rsidP="00443645">
      <w:pPr>
        <w:pStyle w:val="NormalWeb"/>
        <w:shd w:val="clear" w:color="auto" w:fill="FFFFFF"/>
        <w:rPr>
          <w:color w:val="000000"/>
        </w:rPr>
      </w:pPr>
      <w:r w:rsidRPr="0044364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56910" cy="2811780"/>
            <wp:effectExtent l="19050" t="0" r="0" b="0"/>
            <wp:wrapSquare wrapText="bothSides"/>
            <wp:docPr id="22" name="Obraz 22" descr="https://www.pracowniasi.pl/uploads/media/default/0001/01/thumb_395_default_vbi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https://www.pracowniasi.pl/uploads/media/default/0001/01/thumb_395_default_vbig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color w:val="000000"/>
        </w:rPr>
        <w:t>Dziecko siedzi na orzeszku, prowadzący bezpośrednio przed nim. Dziecko ma naśladować ruchy prowadzącego.</w:t>
      </w:r>
    </w:p>
    <w:p w:rsidR="00443645" w:rsidRDefault="00443645" w:rsidP="00443645">
      <w:pPr>
        <w:pStyle w:val="Normal"/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Wskazania:</w:t>
      </w:r>
    </w:p>
    <w:p w:rsidR="00443645" w:rsidRDefault="00443645" w:rsidP="00443645">
      <w:pPr>
        <w:pStyle w:val="Normal"/>
        <w:numPr>
          <w:ilvl w:val="0"/>
          <w:numId w:val="3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obszerne wymachy kończyn górnych w tył i w przód,</w:t>
      </w:r>
    </w:p>
    <w:p w:rsidR="00443645" w:rsidRDefault="00443645" w:rsidP="00443645">
      <w:pPr>
        <w:pStyle w:val="Normal"/>
        <w:numPr>
          <w:ilvl w:val="0"/>
          <w:numId w:val="3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prawa ręka do przodu, lewa do tyłu,</w:t>
      </w:r>
    </w:p>
    <w:p w:rsidR="00443645" w:rsidRDefault="00443645" w:rsidP="00443645">
      <w:pPr>
        <w:pStyle w:val="Normal"/>
        <w:numPr>
          <w:ilvl w:val="0"/>
          <w:numId w:val="3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obroty tułowia,</w:t>
      </w:r>
    </w:p>
    <w:p w:rsidR="00443645" w:rsidRDefault="00443645" w:rsidP="00443645">
      <w:pPr>
        <w:pStyle w:val="Normal"/>
        <w:numPr>
          <w:ilvl w:val="0"/>
          <w:numId w:val="3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ręce proste w bok, koliste ruchy w stawach łokciowych,</w:t>
      </w:r>
    </w:p>
    <w:p w:rsidR="00443645" w:rsidRDefault="00443645" w:rsidP="00443645">
      <w:pPr>
        <w:pStyle w:val="Normal"/>
        <w:numPr>
          <w:ilvl w:val="0"/>
          <w:numId w:val="3"/>
        </w:numPr>
        <w:shd w:val="clear" w:color="auto" w:fill="FFFFFF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ręce proste w bok, koliste ruchy w nadgarstkach.</w:t>
      </w:r>
    </w:p>
    <w:p w:rsidR="00443645" w:rsidRDefault="00443645" w:rsidP="00443645">
      <w:pPr>
        <w:pStyle w:val="Normal"/>
        <w:shd w:val="clear" w:color="auto" w:fill="FFFFFF"/>
        <w:rPr>
          <w:rFonts w:ascii="Times New Roman" w:hAnsi="Times New Roman"/>
          <w:color w:val="000000"/>
        </w:rPr>
      </w:pPr>
    </w:p>
    <w:p w:rsidR="00443645" w:rsidRPr="00443645" w:rsidRDefault="00443645" w:rsidP="00443645">
      <w:pPr>
        <w:pStyle w:val="Normal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443645">
        <w:rPr>
          <w:rFonts w:ascii="Times New Roman" w:eastAsia="Calibri" w:hAnsi="Times New Roman"/>
          <w:b/>
          <w:bCs/>
          <w:sz w:val="28"/>
          <w:szCs w:val="28"/>
        </w:rPr>
        <w:t>WTOREK  - 30</w:t>
      </w:r>
      <w:r w:rsidRPr="00443645">
        <w:rPr>
          <w:rFonts w:ascii="Times New Roman" w:eastAsia="Calibri" w:hAnsi="Times New Roman"/>
          <w:b/>
          <w:bCs/>
          <w:i/>
          <w:iCs/>
          <w:sz w:val="28"/>
          <w:szCs w:val="28"/>
        </w:rPr>
        <w:t>.06.2020</w:t>
      </w:r>
    </w:p>
    <w:p w:rsidR="00443645" w:rsidRDefault="00443645" w:rsidP="00443645">
      <w:pPr>
        <w:pStyle w:val="ListParagraph"/>
        <w:numPr>
          <w:ilvl w:val="0"/>
          <w:numId w:val="5"/>
        </w:numPr>
        <w:rPr>
          <w:rFonts w:ascii="Times New Roman" w:eastAsia="Calibri" w:hAnsi="Times New Roman"/>
          <w:b/>
          <w:bCs/>
          <w:color w:val="333333"/>
          <w:shd w:val="clear" w:color="auto" w:fill="FFFFFF"/>
        </w:rPr>
      </w:pPr>
      <w:r>
        <w:rPr>
          <w:rFonts w:ascii="Times New Roman" w:eastAsia="Calibri" w:hAnsi="Times New Roman"/>
          <w:b/>
          <w:bCs/>
          <w:color w:val="000000"/>
          <w:shd w:val="clear" w:color="auto" w:fill="FFFFFF"/>
        </w:rPr>
        <w:t>„Balony” - swobodne zabawy z wykorzystaniem balonów.</w:t>
      </w:r>
    </w:p>
    <w:p w:rsidR="00443645" w:rsidRDefault="00443645" w:rsidP="00443645">
      <w:pPr>
        <w:pStyle w:val="Normal"/>
        <w:spacing w:before="0" w:beforeAutospacing="0" w:after="0" w:afterAutospacing="0" w:line="240" w:lineRule="auto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>Potrzebne będą:</w:t>
      </w:r>
    </w:p>
    <w:p w:rsidR="00443645" w:rsidRDefault="00443645" w:rsidP="00443645">
      <w:pPr>
        <w:pStyle w:val="Normal"/>
        <w:spacing w:before="0" w:beforeAutospacing="0" w:after="0" w:afterAutospacing="0" w:line="240" w:lineRule="auto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>Kolorowe balony (około 4-5 sztuk)</w:t>
      </w:r>
    </w:p>
    <w:p w:rsidR="00443645" w:rsidRDefault="00443645" w:rsidP="00443645">
      <w:pPr>
        <w:pStyle w:val="Normal"/>
        <w:spacing w:before="0" w:beforeAutospacing="0" w:after="0" w:afterAutospacing="0" w:line="240" w:lineRule="auto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>mały dzwoneczek lub świecąca kulka, ryż, groch, piasek</w:t>
      </w:r>
    </w:p>
    <w:p w:rsidR="00443645" w:rsidRDefault="00443645" w:rsidP="00443645">
      <w:pPr>
        <w:pStyle w:val="Normal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 xml:space="preserve">Zaproś dziecko do zabawy, wcześniej przygotuj balony. Przed nadmuchaniem ich umieść w każdym z nich inną rzecz lub wsyp za pomocą lejka kilka ziarenek ryżu, piasku. Zapytaj, jakie właściwości mają balony. Niech dziecko opowie, jakie kolory i kształty mają balony, co znajduje się w środku balonów, czy są ciężkie czy lekkie. Następnie zachęć dziecko do swobodnej zabaw z ich wykorzystaniem. Dziecko może je podrzucać, łapać, odbijać. </w:t>
      </w:r>
    </w:p>
    <w:p w:rsidR="00443645" w:rsidRDefault="00443645" w:rsidP="00443645">
      <w:pPr>
        <w:pStyle w:val="Normal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>WAŻNE: Wodzenie wzrokiem za świecącym przedmiotem ćwiczy mięśnie oka i orientację w przestrzeni.</w:t>
      </w:r>
    </w:p>
    <w:p w:rsidR="00443645" w:rsidRDefault="00443645" w:rsidP="00443645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lastRenderedPageBreak/>
        <w:t>Do balonów można wkładać różne przedmioty, wsypywać ryż lub piasek przez lejek. Takie ćwiczenie będzie miało za zadanie usprawnianie koordynacji ręka – oko.</w:t>
      </w:r>
    </w:p>
    <w:p w:rsidR="00443645" w:rsidRDefault="00443645" w:rsidP="00443645">
      <w:pPr>
        <w:jc w:val="center"/>
      </w:pPr>
      <w:r w:rsidRPr="00443645">
        <w:drawing>
          <wp:inline distT="0" distB="0" distL="0" distR="0">
            <wp:extent cx="4030980" cy="2025695"/>
            <wp:effectExtent l="19050" t="0" r="7620" b="0"/>
            <wp:docPr id="23" name="Obraz 23" descr="https://www.pracowniasi.pl/uploads/media/default/0001/01/thumb_348_default_vbi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https://www.pracowniasi.pl/uploads/media/default/0001/01/thumb_348_default_vbig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648" cy="20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645" w:rsidRDefault="00443645" w:rsidP="00443645">
      <w:pPr>
        <w:pStyle w:val="Normal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 xml:space="preserve">Zaproś dziecko do zabawy, wcześniej przygotuj balony. Przed nadmuchaniem ich umieść w każdym z nich inną rzecz lub wsyp za pomocą lejka kilka ziarenek ryżu, piasku. Zapytaj, jakie właściwości mają balony. Niech dziecko opowie, jakie kolory i kształty mają balony, co znajduje się w środku balonów, czy są ciężkie czy lekkie. Następnie zachęć dziecko do swobodnej zabaw z ich wykorzystaniem. Dziecko może je podrzucać, łapać, odbijać. </w:t>
      </w:r>
    </w:p>
    <w:p w:rsidR="00443645" w:rsidRDefault="00443645" w:rsidP="00443645">
      <w:pPr>
        <w:pStyle w:val="Normal"/>
        <w:rPr>
          <w:rFonts w:ascii="Times New Roman" w:eastAsia="Calibri" w:hAnsi="Times New Roman"/>
          <w:color w:val="000000"/>
          <w:shd w:val="clear" w:color="auto" w:fill="FFFFFF"/>
        </w:rPr>
      </w:pPr>
      <w:r>
        <w:rPr>
          <w:rFonts w:ascii="Times New Roman" w:eastAsia="Calibri" w:hAnsi="Times New Roman"/>
          <w:color w:val="000000"/>
          <w:shd w:val="clear" w:color="auto" w:fill="FFFFFF"/>
        </w:rPr>
        <w:t>WAŻNE: Wodzenie wzrokiem za świecącym przedmiotem ćwiczy mięśnie oka i orientację w przestrzeni.</w:t>
      </w:r>
    </w:p>
    <w:p w:rsidR="00443645" w:rsidRDefault="00443645" w:rsidP="00443645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>Do balonów można wkładać różne przedmioty, wsypywać ryż lub piasek przez lejek. Takie ćwiczenie będzie miało za zadanie usprawnianie koordynacji ręka – oko.</w:t>
      </w:r>
    </w:p>
    <w:p w:rsidR="00101135" w:rsidRPr="00101135" w:rsidRDefault="00101135" w:rsidP="00101135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Pogrubienie"/>
          <w:b w:val="0"/>
          <w:bCs w:val="0"/>
          <w:color w:val="000000" w:themeColor="text1"/>
          <w:sz w:val="28"/>
          <w:szCs w:val="28"/>
        </w:rPr>
      </w:pPr>
      <w:r w:rsidRPr="00101135">
        <w:rPr>
          <w:rStyle w:val="Pogrubienie"/>
          <w:color w:val="000000" w:themeColor="text1"/>
          <w:sz w:val="28"/>
          <w:szCs w:val="28"/>
        </w:rPr>
        <w:t>Odgłosy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 xml:space="preserve">Dziecko stoi na </w:t>
      </w:r>
      <w:r>
        <w:rPr>
          <w:color w:val="000000" w:themeColor="text1"/>
        </w:rPr>
        <w:t>niewysokiej stabilnej ławeczce</w:t>
      </w:r>
      <w:r w:rsidRPr="00101135">
        <w:rPr>
          <w:color w:val="000000" w:themeColor="text1"/>
        </w:rPr>
        <w:t xml:space="preserve">. Ma do dyspozycji buteleczki z materiałami sypkimi. 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>Wskazania: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>- wyjmij z buteleczki kasztanki i spróbuj spuścić je na podłogę, sprawdź, jakie dźwięki wydają,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>- wyjmij z buteleczki muszelki, a potem kasztanki i zrób ten sam eksperyment,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>- teraz sam zeskocz na podłogę z kładki i sprawdź, jaki dźwięk powstaje,</w:t>
      </w:r>
    </w:p>
    <w:p w:rsid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01135">
        <w:rPr>
          <w:color w:val="000000" w:themeColor="text1"/>
        </w:rPr>
        <w:t>- pozbieraj wszystko z powrotem do buteleczek i je zakręć.</w:t>
      </w:r>
    </w:p>
    <w:p w:rsidR="00101135" w:rsidRPr="00101135" w:rsidRDefault="00101135" w:rsidP="00101135">
      <w:pPr>
        <w:pStyle w:val="NormalnyWeb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443645" w:rsidRDefault="00101135" w:rsidP="0010113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47430" cy="2126081"/>
            <wp:effectExtent l="19050" t="0" r="0" b="0"/>
            <wp:docPr id="11" name="Obraz 8" descr="https://www.pracowniasi.pl/uploads/media/default/0001/01/9838d02e2323f91850818613ab5a842f55111c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acowniasi.pl/uploads/media/default/0001/01/9838d02e2323f91850818613ab5a842f55111ca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85" cy="21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35" w:rsidRDefault="00101135" w:rsidP="00101135">
      <w:pPr>
        <w:jc w:val="center"/>
      </w:pPr>
    </w:p>
    <w:p w:rsidR="00101135" w:rsidRPr="00101135" w:rsidRDefault="00101135" w:rsidP="0010113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011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„Rejs statkiem” - </w:t>
      </w:r>
      <w:r w:rsidRPr="00101135">
        <w:rPr>
          <w:rFonts w:ascii="Times New Roman" w:hAnsi="Times New Roman" w:cs="Times New Roman"/>
          <w:sz w:val="28"/>
          <w:szCs w:val="28"/>
        </w:rPr>
        <w:t xml:space="preserve">rymowanka – </w:t>
      </w:r>
      <w:proofErr w:type="spellStart"/>
      <w:r w:rsidRPr="00101135">
        <w:rPr>
          <w:rFonts w:ascii="Times New Roman" w:hAnsi="Times New Roman" w:cs="Times New Roman"/>
          <w:sz w:val="28"/>
          <w:szCs w:val="28"/>
        </w:rPr>
        <w:t>zabawianka</w:t>
      </w:r>
      <w:proofErr w:type="spellEnd"/>
    </w:p>
    <w:p w:rsidR="00101135" w:rsidRDefault="00101135" w:rsidP="001011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113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658656" cy="2095500"/>
            <wp:effectExtent l="19050" t="0" r="0" b="0"/>
            <wp:docPr id="2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91" cy="209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35" w:rsidRPr="00101135" w:rsidRDefault="00101135" w:rsidP="00101135">
      <w:pPr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Mam paluszków całą gromadkę,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Wyciągamy 5 palców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Wyprawię je zaraz w rejs moim statkiem.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Z drugiej dłoni formujemy łódeczkę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Kapitan Kciuk na rufie stoi,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Kładziemy kciuk na dłoni-łódeczce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 obok bosman, co niczego się nie boi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Dokładamy palec wskazujący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Kolorowa papuga, Pirat i </w:t>
      </w:r>
      <w:proofErr w:type="spellStart"/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Piratka</w:t>
      </w:r>
      <w:proofErr w:type="spellEnd"/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Dokładamy palec środkowy, serdeczny i mały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 już palców jest gromadka.</w:t>
      </w:r>
      <w:r w:rsidRPr="00101135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101135">
        <w:rPr>
          <w:rStyle w:val="Uwydatnieni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Ruszamy wszystkimi (5) palcami.</w:t>
      </w:r>
    </w:p>
    <w:p w:rsidR="000C3CF5" w:rsidRPr="00F85443" w:rsidRDefault="00101135" w:rsidP="0010113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F85443">
        <w:rPr>
          <w:rFonts w:ascii="Times New Roman" w:hAnsi="Times New Roman" w:cs="Times New Roman"/>
          <w:b/>
          <w:sz w:val="28"/>
          <w:szCs w:val="28"/>
        </w:rPr>
        <w:t xml:space="preserve">„Kolorowy deszcz” </w:t>
      </w:r>
      <w:r w:rsidRPr="00F85443">
        <w:rPr>
          <w:rFonts w:ascii="Times New Roman" w:hAnsi="Times New Roman" w:cs="Times New Roman"/>
          <w:sz w:val="28"/>
          <w:szCs w:val="28"/>
        </w:rPr>
        <w:t>– ćwiczenie rozwijające koordynację wzrokowo-ruchowa i utrwalająca znajomość kolorów</w:t>
      </w:r>
      <w:r w:rsidR="000C3CF5" w:rsidRPr="00F854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135" w:rsidRPr="000C3CF5" w:rsidRDefault="000C3CF5" w:rsidP="000C3CF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Polecenie:  </w:t>
      </w:r>
      <w:r w:rsidRPr="000C3CF5">
        <w:rPr>
          <w:rFonts w:ascii="Times New Roman" w:hAnsi="Times New Roman" w:cs="Times New Roman"/>
          <w:sz w:val="24"/>
          <w:szCs w:val="24"/>
        </w:rPr>
        <w:t>– połącz kolorowe krople z kubkami w odpowiednich kolorach, nazwij kolory</w:t>
      </w:r>
    </w:p>
    <w:p w:rsidR="000C3CF5" w:rsidRDefault="0010113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99913" cy="3314700"/>
            <wp:effectExtent l="19050" t="0" r="0" b="0"/>
            <wp:docPr id="1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1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-87630</wp:posOffset>
            </wp:positionV>
            <wp:extent cx="3752850" cy="3680460"/>
            <wp:effectExtent l="19050" t="0" r="0" b="0"/>
            <wp:wrapNone/>
            <wp:docPr id="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C3CF5" w:rsidRP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CF5">
        <w:rPr>
          <w:rFonts w:ascii="Times New Roman" w:hAnsi="Times New Roman" w:cs="Times New Roman"/>
          <w:b/>
          <w:i/>
          <w:sz w:val="24"/>
          <w:szCs w:val="24"/>
        </w:rPr>
        <w:t>ŻYCZ</w:t>
      </w:r>
      <w:r>
        <w:rPr>
          <w:rFonts w:ascii="Times New Roman" w:hAnsi="Times New Roman" w:cs="Times New Roman"/>
          <w:b/>
          <w:i/>
          <w:sz w:val="24"/>
          <w:szCs w:val="24"/>
        </w:rPr>
        <w:t>YMY WAM</w:t>
      </w:r>
    </w:p>
    <w:p w:rsidR="000C3CF5" w:rsidRP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CF5">
        <w:rPr>
          <w:rFonts w:ascii="Times New Roman" w:hAnsi="Times New Roman" w:cs="Times New Roman"/>
          <w:b/>
          <w:i/>
          <w:sz w:val="24"/>
          <w:szCs w:val="24"/>
        </w:rPr>
        <w:t xml:space="preserve"> WESOŁYCH, SŁONECZNYCH </w:t>
      </w:r>
    </w:p>
    <w:p w:rsidR="000C3CF5" w:rsidRP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CF5">
        <w:rPr>
          <w:rFonts w:ascii="Times New Roman" w:hAnsi="Times New Roman" w:cs="Times New Roman"/>
          <w:b/>
          <w:i/>
          <w:sz w:val="24"/>
          <w:szCs w:val="24"/>
        </w:rPr>
        <w:t xml:space="preserve">I BEZPIECZNYCH </w:t>
      </w:r>
    </w:p>
    <w:p w:rsidR="00101135" w:rsidRPr="000C3CF5" w:rsidRDefault="000C3CF5" w:rsidP="0010113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3CF5">
        <w:rPr>
          <w:rFonts w:ascii="Times New Roman" w:hAnsi="Times New Roman" w:cs="Times New Roman"/>
          <w:b/>
          <w:i/>
          <w:sz w:val="24"/>
          <w:szCs w:val="24"/>
        </w:rPr>
        <w:t>WAKSCJI!!!</w:t>
      </w:r>
    </w:p>
    <w:p w:rsidR="000C3CF5" w:rsidRPr="00101135" w:rsidRDefault="000C3CF5" w:rsidP="001011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1135" w:rsidRDefault="00101135" w:rsidP="00101135">
      <w:pPr>
        <w:jc w:val="center"/>
      </w:pPr>
    </w:p>
    <w:sectPr w:rsidR="00101135" w:rsidSect="000F0827">
      <w:pgSz w:w="11906" w:h="16838"/>
      <w:pgMar w:top="1134" w:right="141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7579D"/>
    <w:multiLevelType w:val="hybridMultilevel"/>
    <w:tmpl w:val="A51E2092"/>
    <w:lvl w:ilvl="0" w:tplc="54A49C7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C00D7D"/>
    <w:multiLevelType w:val="multilevel"/>
    <w:tmpl w:val="5246AE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36C61045"/>
    <w:multiLevelType w:val="hybridMultilevel"/>
    <w:tmpl w:val="BE8A53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E37E55"/>
    <w:multiLevelType w:val="multilevel"/>
    <w:tmpl w:val="9758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A70EA9"/>
    <w:multiLevelType w:val="multilevel"/>
    <w:tmpl w:val="2F647E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4A8E"/>
    <w:rsid w:val="000C3CF5"/>
    <w:rsid w:val="000F0827"/>
    <w:rsid w:val="00101135"/>
    <w:rsid w:val="00443645"/>
    <w:rsid w:val="007D1E86"/>
    <w:rsid w:val="00ED4A8E"/>
    <w:rsid w:val="00F85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1E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ED4A8E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D4A8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D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A8E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Normalny"/>
    <w:rsid w:val="00443645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NormalWeb">
    <w:name w:val="Normal (Web)"/>
    <w:basedOn w:val="Normalny"/>
    <w:semiHidden/>
    <w:rsid w:val="00443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01135"/>
    <w:rPr>
      <w:b/>
      <w:bCs/>
    </w:rPr>
  </w:style>
  <w:style w:type="character" w:styleId="Uwydatnienie">
    <w:name w:val="Emphasis"/>
    <w:basedOn w:val="Domylnaczcionkaakapitu"/>
    <w:uiPriority w:val="20"/>
    <w:qFormat/>
    <w:rsid w:val="0010113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gacpe</dc:creator>
  <cp:lastModifiedBy>gacpe</cp:lastModifiedBy>
  <cp:revision>2</cp:revision>
  <dcterms:created xsi:type="dcterms:W3CDTF">2020-06-23T21:06:00Z</dcterms:created>
  <dcterms:modified xsi:type="dcterms:W3CDTF">2020-06-23T23:22:00Z</dcterms:modified>
</cp:coreProperties>
</file>