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rPr>
          <w:b/>
        </w:rPr>
      </w:pPr>
      <w:bookmarkStart w:id="0" w:name="_GoBack"/>
      <w:bookmarkEnd w:id="0"/>
      <w:r>
        <w:rPr>
          <w:b/>
        </w:rPr>
        <w:t>„Poszukiwanie skarbów”</w:t>
      </w:r>
    </w:p>
    <w:p>
      <w:pPr>
        <w:ind w:left="720"/>
      </w:pPr>
      <w:r>
        <w:t xml:space="preserve">Potrzebne artykuły: </w:t>
      </w:r>
      <w:r>
        <w:rPr>
          <w:b/>
        </w:rPr>
        <w:t xml:space="preserve">Miska z sypkim materiałem </w:t>
      </w:r>
      <w:r>
        <w:t xml:space="preserve">według preferencji dziecka (np. kasza, ryż, różne rodzaje ziaren, piasek), </w:t>
      </w:r>
      <w:r>
        <w:rPr>
          <w:b/>
        </w:rPr>
        <w:t>większe elementy do ukrycia w misce</w:t>
      </w:r>
      <w:r>
        <w:t xml:space="preserve"> (np. duże koraliki, kamyczki, kasztany, orzechy, nieduże zabawki, np. zabawki z jajka kinder), wygodne i łatwe do posprzątania miejsce </w:t>
      </w:r>
    </w:p>
    <w:p>
      <w:pPr>
        <w:ind w:left="720"/>
      </w:pPr>
      <w:r>
        <w:t xml:space="preserve">Zadanie polega na ukryciu skarbów w misce wypełnionej sypkim materiałem, </w:t>
      </w:r>
      <w:r>
        <w:rPr>
          <w:b/>
        </w:rPr>
        <w:t>zadaniem dziecka jest odszukanie zaginionych skarbów</w:t>
      </w:r>
      <w:r>
        <w:t>.</w:t>
      </w:r>
    </w:p>
    <w:p>
      <w:pPr>
        <w:ind w:left="720"/>
      </w:pPr>
      <w:r>
        <w:t>Zachęcam do modyfikowania zadania, zmieniania materiałów sypkich oraz szukanych skarbów.</w:t>
      </w:r>
    </w:p>
    <w:p>
      <w:pPr>
        <w:pStyle w:val="5"/>
        <w:numPr>
          <w:ilvl w:val="0"/>
          <w:numId w:val="1"/>
        </w:numPr>
      </w:pPr>
      <w:r>
        <w:t>„Poruszam się jak zwierzę”</w:t>
      </w:r>
    </w:p>
    <w:p>
      <w:pPr>
        <w:ind w:firstLine="708"/>
      </w:pPr>
      <w:r>
        <w:t>Razem z dzieckiem udawajcie różne zwierzęta, i poruszajcie się tak jak one, np.:</w:t>
      </w:r>
    </w:p>
    <w:p>
      <w:pPr>
        <w:pStyle w:val="5"/>
        <w:numPr>
          <w:ilvl w:val="0"/>
          <w:numId w:val="2"/>
        </w:numPr>
      </w:pPr>
      <w:r>
        <w:t>Udając węże – pełzajcie po podłodze;</w:t>
      </w:r>
    </w:p>
    <w:p>
      <w:pPr>
        <w:pStyle w:val="5"/>
        <w:numPr>
          <w:ilvl w:val="0"/>
          <w:numId w:val="2"/>
        </w:numPr>
      </w:pPr>
      <w:r>
        <w:t>Udając kangury – podskakujcie wysoko;</w:t>
      </w:r>
    </w:p>
    <w:p>
      <w:pPr>
        <w:pStyle w:val="5"/>
        <w:numPr>
          <w:ilvl w:val="0"/>
          <w:numId w:val="2"/>
        </w:numPr>
      </w:pPr>
      <w:r>
        <w:t>Udając słonie – złączcie dłonie i przedramiona, machajcie nimi w przód i tył jakby to była trąba;</w:t>
      </w:r>
    </w:p>
    <w:p>
      <w:pPr>
        <w:pStyle w:val="5"/>
        <w:numPr>
          <w:ilvl w:val="0"/>
          <w:numId w:val="2"/>
        </w:numPr>
      </w:pPr>
      <w:r>
        <w:t>Udając gepardy – biegnijcie w miejscu najszybciej jak możecie;</w:t>
      </w:r>
    </w:p>
    <w:p>
      <w:pPr>
        <w:pStyle w:val="5"/>
        <w:numPr>
          <w:ilvl w:val="0"/>
          <w:numId w:val="2"/>
        </w:numPr>
      </w:pPr>
      <w:r>
        <w:t>Udając żaby – kucajcie i podskakujcie;</w:t>
      </w:r>
    </w:p>
    <w:p>
      <w:pPr>
        <w:pStyle w:val="5"/>
        <w:numPr>
          <w:ilvl w:val="0"/>
          <w:numId w:val="2"/>
        </w:numPr>
      </w:pPr>
      <w:r>
        <w:t>Udając ptaki – machajcie rękami;</w:t>
      </w:r>
    </w:p>
    <w:p>
      <w:pPr>
        <w:pStyle w:val="5"/>
        <w:numPr>
          <w:ilvl w:val="0"/>
          <w:numId w:val="2"/>
        </w:numPr>
      </w:pPr>
      <w:r>
        <w:t>Udając pingwiny – trzymajcie ręce sztywno wzdłuż ciała i chodźcie, kiwając się na boki;</w:t>
      </w:r>
    </w:p>
    <w:p>
      <w:pPr>
        <w:pStyle w:val="5"/>
        <w:numPr>
          <w:ilvl w:val="0"/>
          <w:numId w:val="2"/>
        </w:numPr>
      </w:pPr>
      <w:r>
        <w:t>Udając niedźwiedzia – poruszajcie się na czworakach opierając ciężar ciała na dłoniach i stopach;</w:t>
      </w:r>
    </w:p>
    <w:p>
      <w:pPr>
        <w:pStyle w:val="5"/>
        <w:numPr>
          <w:ilvl w:val="0"/>
          <w:numId w:val="2"/>
        </w:numPr>
      </w:pPr>
      <w:r>
        <w:t>Udając kraba – poruszajcie się na boki na rękach i kolanach.</w:t>
      </w:r>
    </w:p>
    <w:p>
      <w:pPr>
        <w:ind w:left="1068"/>
      </w:pPr>
      <w:r>
        <w:t xml:space="preserve">Zachęcam do urozmaicania i poszukiwania innych sposobów na poruszanie się podobnie do zwierząt </w:t>
      </w:r>
    </w:p>
    <w:p>
      <w:pPr>
        <w:pStyle w:val="5"/>
        <w:numPr>
          <w:ilvl w:val="0"/>
          <w:numId w:val="1"/>
        </w:numPr>
      </w:pPr>
      <w:r>
        <w:t>„Bitwa na śnieżki”</w:t>
      </w:r>
    </w:p>
    <w:p>
      <w:pPr>
        <w:pStyle w:val="5"/>
      </w:pPr>
      <w:r>
        <w:t xml:space="preserve">Do tej zabawy będą potrzebne co najmniej </w:t>
      </w:r>
      <w:r>
        <w:rPr>
          <w:b/>
        </w:rPr>
        <w:t>2 osoby</w:t>
      </w:r>
      <w:r>
        <w:t xml:space="preserve">, </w:t>
      </w:r>
      <w:r>
        <w:rPr>
          <w:b/>
        </w:rPr>
        <w:t>sterta gazet lub papieru</w:t>
      </w:r>
      <w:r>
        <w:t xml:space="preserve">, </w:t>
      </w:r>
      <w:r>
        <w:rPr>
          <w:b/>
        </w:rPr>
        <w:t>trochę przestrzeni w pokoju</w:t>
      </w:r>
      <w:r>
        <w:t xml:space="preserve"> lub przy ładnej i ciepłej pogodzie może być własne podwórko </w:t>
      </w:r>
    </w:p>
    <w:p>
      <w:pPr>
        <w:pStyle w:val="5"/>
      </w:pPr>
      <w:r>
        <w:t xml:space="preserve">Potrzebne będą gazety, lub inny papier, który dzieci będą mogły </w:t>
      </w:r>
      <w:r>
        <w:rPr>
          <w:b/>
        </w:rPr>
        <w:t>łatwo pozgniatać w kulki</w:t>
      </w:r>
      <w:r>
        <w:t xml:space="preserve">. </w:t>
      </w:r>
      <w:r>
        <w:rPr>
          <w:b/>
        </w:rPr>
        <w:t>Pokój lub inną przestrzeń należy podzielić na dwie części</w:t>
      </w:r>
      <w:r>
        <w:t xml:space="preserve">, za pomocą taśmy malarskiej, skakanki itp. </w:t>
      </w:r>
      <w:r>
        <w:rPr>
          <w:b/>
        </w:rPr>
        <w:t>Czas na bitwę! Niech dzieci rzucają w siebie śnieżkami z papieru</w:t>
      </w:r>
      <w:r>
        <w:t>. Po zakończeniu zabawy dzieci mogą posprzątać, wrzucając papier do odpowiedniego pojemnika lub worka na śmieci.</w:t>
      </w: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„Głowa, ramiona, kolana, pięty”</w:t>
      </w:r>
    </w:p>
    <w:p>
      <w:pPr>
        <w:pStyle w:val="5"/>
      </w:pPr>
      <w:r>
        <w:t xml:space="preserve">Zachęcam do śpiewania i pokazywania części ciała z dzieckiem słuchając piosenki </w:t>
      </w:r>
    </w:p>
    <w:p>
      <w:pPr>
        <w:pStyle w:val="5"/>
      </w:pPr>
      <w:r>
        <w:fldChar w:fldCharType="begin"/>
      </w:r>
      <w:r>
        <w:instrText xml:space="preserve"> HYPERLINK "https://www.youtube.com/watch?v=30BVfTvlsrE" </w:instrText>
      </w:r>
      <w:r>
        <w:fldChar w:fldCharType="separate"/>
      </w:r>
      <w:r>
        <w:rPr>
          <w:rStyle w:val="3"/>
        </w:rPr>
        <w:t>https://www.youtube.com/watch?v=30BVfTvlsrE</w:t>
      </w:r>
      <w:r>
        <w:rPr>
          <w:rStyle w:val="3"/>
        </w:rPr>
        <w:fldChar w:fldCharType="end"/>
      </w:r>
    </w:p>
    <w:p>
      <w:pPr>
        <w:pStyle w:val="5"/>
      </w:pPr>
    </w:p>
    <w:p>
      <w:pPr>
        <w:pStyle w:val="5"/>
      </w:pPr>
      <w:r>
        <w:t>„Głowa, ramiona, kolana, pięty,</w:t>
      </w:r>
    </w:p>
    <w:p>
      <w:pPr>
        <w:pStyle w:val="5"/>
      </w:pPr>
      <w:r>
        <w:t>Kolana, pięty, kolana, pięty,</w:t>
      </w:r>
    </w:p>
    <w:p>
      <w:pPr>
        <w:pStyle w:val="5"/>
      </w:pPr>
      <w:r>
        <w:t>Głowa, ramiona, kolana, pięty,</w:t>
      </w:r>
    </w:p>
    <w:p>
      <w:pPr>
        <w:pStyle w:val="5"/>
      </w:pPr>
      <w:r>
        <w:t>Oczy, uszy, usta, nos.”</w:t>
      </w: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Zachęcam do rozwiązywania z dziećmi różnego rodzaju labiryntów, ćwiczeń typu „połącz kropki”, różnorodne kolorowanki, granie w grę memo.</w:t>
      </w:r>
    </w:p>
    <w:p>
      <w:pPr>
        <w:ind w:left="708"/>
      </w:pPr>
      <w:r>
        <w:t xml:space="preserve">Nie ma potrzeby kupowania książeczek, można posiłkować się materiałami dostępnymi w internecie: np.  </w:t>
      </w:r>
      <w:r>
        <w:fldChar w:fldCharType="begin"/>
      </w:r>
      <w:r>
        <w:instrText xml:space="preserve"> HYPERLINK "https://www.e-kolorowanki.eu/kolorowanki-edukacyjne/polacz-punkty/" </w:instrText>
      </w:r>
      <w:r>
        <w:fldChar w:fldCharType="separate"/>
      </w:r>
      <w:r>
        <w:rPr>
          <w:rStyle w:val="3"/>
        </w:rPr>
        <w:t>https://www.e-kolorowanki.eu/kolorowanki-edukacyjne/polacz-punkty/</w:t>
      </w:r>
      <w:r>
        <w:rPr>
          <w:rStyle w:val="3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"https://www.dla-dzieci.com.pl/lamiglowki/labirynty_prostokatne_latwe.html" </w:instrText>
      </w:r>
      <w:r>
        <w:fldChar w:fldCharType="separate"/>
      </w:r>
      <w:r>
        <w:rPr>
          <w:rStyle w:val="3"/>
        </w:rPr>
        <w:t>https://www.dla-dzieci.com.pl/lamiglowki/labirynty_prostokatne_latwe.html</w:t>
      </w:r>
      <w:r>
        <w:rPr>
          <w:rStyle w:val="3"/>
        </w:rPr>
        <w:fldChar w:fldCharType="end"/>
      </w:r>
    </w:p>
    <w:p>
      <w:pPr>
        <w:pStyle w:val="5"/>
        <w:numPr>
          <w:ilvl w:val="0"/>
          <w:numId w:val="1"/>
        </w:numPr>
      </w:pPr>
      <w:r>
        <w:t xml:space="preserve">Zaproście dzieci do pomocy w kuchni, pozwólcie na wąchanie zapachów: cynamon, cytryna, wanilia, itp., poproście dzieci o pomoc w mieszaniu, dodawaniu przypraw, zagniataniu ciasta, wałkowaniu, wycinaniu ciasteczek itp. </w:t>
      </w:r>
    </w:p>
    <w:p>
      <w:pPr>
        <w:pStyle w:val="5"/>
      </w:pPr>
      <w:r>
        <w:t xml:space="preserve"> </w:t>
      </w:r>
    </w:p>
    <w:p>
      <w:pPr>
        <w:pStyle w:val="5"/>
        <w:numPr>
          <w:ilvl w:val="0"/>
          <w:numId w:val="1"/>
        </w:numPr>
      </w:pPr>
      <w:r>
        <w:t>„Sztuczne błoto”</w:t>
      </w:r>
    </w:p>
    <w:p>
      <w:pPr>
        <w:pStyle w:val="5"/>
      </w:pPr>
      <w:r>
        <w:t>Potrzebne składniki:</w:t>
      </w:r>
    </w:p>
    <w:p>
      <w:pPr>
        <w:pStyle w:val="5"/>
        <w:numPr>
          <w:ilvl w:val="0"/>
          <w:numId w:val="3"/>
        </w:numPr>
      </w:pPr>
      <w:r>
        <w:t>3 szklanki kakao lub karobu (zamiennik)</w:t>
      </w:r>
    </w:p>
    <w:p>
      <w:pPr>
        <w:pStyle w:val="5"/>
        <w:numPr>
          <w:ilvl w:val="0"/>
          <w:numId w:val="3"/>
        </w:numPr>
      </w:pPr>
      <w:r>
        <w:t>3 szklanki mąki pszennej (lub zamiennik bezglutenowy)</w:t>
      </w:r>
    </w:p>
    <w:p>
      <w:pPr>
        <w:pStyle w:val="5"/>
        <w:numPr>
          <w:ilvl w:val="0"/>
          <w:numId w:val="3"/>
        </w:numPr>
      </w:pPr>
      <w:r>
        <w:t>Szklanka cukru</w:t>
      </w:r>
    </w:p>
    <w:p>
      <w:pPr>
        <w:pStyle w:val="5"/>
        <w:numPr>
          <w:ilvl w:val="0"/>
          <w:numId w:val="3"/>
        </w:numPr>
      </w:pPr>
      <w:r>
        <w:t>Woda do uzyskania preferowanej konsystencji</w:t>
      </w:r>
    </w:p>
    <w:p>
      <w:pPr>
        <w:ind w:left="360"/>
      </w:pPr>
      <w:r>
        <w:t>Składniki mieszamy i już błotko gotowe.</w:t>
      </w:r>
    </w:p>
    <w:p>
      <w:pPr>
        <w:ind w:left="360"/>
      </w:pPr>
      <w:r>
        <w:t xml:space="preserve">Użycie cukru nie jest konieczne, jednak konsystencja błotka jest z nim przyjemniejsza. Można również dodać mniejszą ilość kakao wtedy barwa będzie miała jaśniejszy odcień. Zalecam dobrze zabezpieczyć przestrzeń do zabawy (folia, cerata, wanna, brodzik) w ten sposób będzie mniej sprzątania </w:t>
      </w:r>
    </w:p>
    <w:p>
      <w:pPr>
        <w:ind w:left="360"/>
      </w:pPr>
      <w:r>
        <w:t>Inspiracja zaczerpnięta ze strony www.charezinska.pl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3B1C"/>
    <w:multiLevelType w:val="multilevel"/>
    <w:tmpl w:val="51403B1C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5D501889"/>
    <w:multiLevelType w:val="multilevel"/>
    <w:tmpl w:val="5D5018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62C6C"/>
    <w:multiLevelType w:val="multilevel"/>
    <w:tmpl w:val="7DA62C6C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E5"/>
    <w:rsid w:val="000659BD"/>
    <w:rsid w:val="00132F92"/>
    <w:rsid w:val="00156291"/>
    <w:rsid w:val="001A0F62"/>
    <w:rsid w:val="001B5477"/>
    <w:rsid w:val="0029562A"/>
    <w:rsid w:val="00372EA1"/>
    <w:rsid w:val="004C1B1E"/>
    <w:rsid w:val="00562C05"/>
    <w:rsid w:val="006152B7"/>
    <w:rsid w:val="00625AE7"/>
    <w:rsid w:val="00627166"/>
    <w:rsid w:val="0066752E"/>
    <w:rsid w:val="006F023F"/>
    <w:rsid w:val="006F111A"/>
    <w:rsid w:val="007E18E5"/>
    <w:rsid w:val="008257EF"/>
    <w:rsid w:val="0084168A"/>
    <w:rsid w:val="00886A60"/>
    <w:rsid w:val="008E0511"/>
    <w:rsid w:val="008E2AE5"/>
    <w:rsid w:val="008F7322"/>
    <w:rsid w:val="00970D0A"/>
    <w:rsid w:val="009D0413"/>
    <w:rsid w:val="00C2252C"/>
    <w:rsid w:val="00C77F7C"/>
    <w:rsid w:val="00C948E3"/>
    <w:rsid w:val="00D74CBC"/>
    <w:rsid w:val="00D865EE"/>
    <w:rsid w:val="00E6418F"/>
    <w:rsid w:val="00F2464C"/>
    <w:rsid w:val="00F871C6"/>
    <w:rsid w:val="2F94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4220</Characters>
  <Lines>35</Lines>
  <Paragraphs>9</Paragraphs>
  <TotalTime>211</TotalTime>
  <ScaleCrop>false</ScaleCrop>
  <LinksUpToDate>false</LinksUpToDate>
  <CharactersWithSpaces>4914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2020-03-23T15:18:00Z</dcterms:created>
  <dc:creator>Paula Piekutowska</dc:creator>
  <cp:lastModifiedBy>gacpe</cp:lastModifiedBy>
  <dcterms:modified xsi:type="dcterms:W3CDTF">2020-03-26T14:37:15Z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