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kstwstpniesformatowany"/>
        <w:bidi w:val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Propozycje zabaw i ćwiczeń dla dzieci 5 letnich</w:t>
      </w:r>
    </w:p>
    <w:p>
      <w:pPr>
        <w:pStyle w:val="Tekstwstpniesformatowany"/>
        <w:bidi w:val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Tekstwstpniesformatowany"/>
        <w:bidi w:val="0"/>
        <w:jc w:val="center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WTOREK 13.04.2021r.</w:t>
      </w:r>
    </w:p>
    <w:p>
      <w:pPr>
        <w:pStyle w:val="Tekstwstpniesformatowany"/>
        <w:bidi w:val="0"/>
        <w:jc w:val="center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</w:r>
    </w:p>
    <w:p>
      <w:pPr>
        <w:pStyle w:val="Tekstwstpniesformatowany"/>
        <w:bidi w:val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Tekstwstpniesformatowany"/>
        <w:bidi w:val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Karta pracy s. 64 </w:t>
      </w:r>
    </w:p>
    <w:p>
      <w:pPr>
        <w:pStyle w:val="Tekstwstpniesformatowany"/>
        <w:bidi w:val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-41910</wp:posOffset>
            </wp:positionH>
            <wp:positionV relativeFrom="paragraph">
              <wp:posOffset>635</wp:posOffset>
            </wp:positionV>
            <wp:extent cx="6061075" cy="758507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„Woreczek”- zabawa ruchowa z poduszką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Dziecko chodzi z poduszką na głowie w podany rytm, tak aby nie spadła. Podczas przerwy w muzyce ostrożnie klęka na jedno kolano, aby nie upuścić poduszki.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Temat: „Podaj słowo”- sportowe ćwiczenia słuchowe</w:t>
      </w:r>
    </w:p>
    <w:p>
      <w:pPr>
        <w:pStyle w:val="Tekstwstpniesformatowany"/>
        <w:numPr>
          <w:ilvl w:val="0"/>
          <w:numId w:val="1"/>
        </w:numPr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Ćwiczenia słuchowe z piłką lub skakanką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Dzielenie nazw obrazków na głoski z jednoczesnym odbijaniem piłki (jedna głoska jedno odbicie). W razie trudności dzielenie na sylaby. Zamiast piłki do zabawy można użyć skakankę.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267335</wp:posOffset>
            </wp:positionH>
            <wp:positionV relativeFrom="paragraph">
              <wp:posOffset>109220</wp:posOffset>
            </wp:positionV>
            <wp:extent cx="5655310" cy="700151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Tekstwstpniesformatowany"/>
        <w:numPr>
          <w:ilvl w:val="0"/>
          <w:numId w:val="2"/>
        </w:numPr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Podaj słowo”- zabawa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Układanie zdań na temat wybranej dyscypliny sportowej- wykorzystanie obrazków z poprzedniego dnia.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-351790</wp:posOffset>
            </wp:positionH>
            <wp:positionV relativeFrom="paragraph">
              <wp:posOffset>155575</wp:posOffset>
            </wp:positionV>
            <wp:extent cx="3132455" cy="2241550"/>
            <wp:effectExtent l="0" t="0" r="0" b="0"/>
            <wp:wrapSquare wrapText="largest"/>
            <wp:docPr id="3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2983865</wp:posOffset>
            </wp:positionH>
            <wp:positionV relativeFrom="paragraph">
              <wp:posOffset>154940</wp:posOffset>
            </wp:positionV>
            <wp:extent cx="3115945" cy="2225040"/>
            <wp:effectExtent l="0" t="0" r="0" b="0"/>
            <wp:wrapSquare wrapText="largest"/>
            <wp:docPr id="4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Przykładowe zdania: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Mężczyźni grają w piłkę ręczną. (5 słów)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Siatkarze są wysocy. (3 słowa)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Gimnastyk ćwiczy na drążkach. (4 słowa)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numPr>
          <w:ilvl w:val="0"/>
          <w:numId w:val="3"/>
        </w:numPr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Czytanie wyrazów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piłka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 xml:space="preserve">skakanka 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rower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 xml:space="preserve">bramka 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100"/>
          <w:szCs w:val="100"/>
        </w:rPr>
      </w:pPr>
      <w:r>
        <w:rPr>
          <w:rFonts w:ascii="Times New Roman" w:hAnsi="Times New Roman"/>
          <w:sz w:val="100"/>
          <w:szCs w:val="100"/>
        </w:rPr>
        <w:t>buty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4474845</wp:posOffset>
            </wp:positionH>
            <wp:positionV relativeFrom="paragraph">
              <wp:posOffset>-207645</wp:posOffset>
            </wp:positionV>
            <wp:extent cx="1619250" cy="1478280"/>
            <wp:effectExtent l="0" t="0" r="0" b="0"/>
            <wp:wrapSquare wrapText="largest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Prosimy do tańca”-  ćwiczenie tułowia 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Spaceruje, kłania się i zaprasza rodzica do tańca. 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Temat: „Songo”- zabawy przy piosence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276"/>
        <w:jc w:val="both"/>
        <w:rPr/>
      </w:pPr>
      <w:hyperlink r:id="rId7">
        <w:r>
          <w:rPr>
            <w:rStyle w:val="Czeinternetowe"/>
            <w:rFonts w:ascii="Times New Roman" w:hAnsi="Times New Roman"/>
            <w:sz w:val="24"/>
            <w:szCs w:val="24"/>
          </w:rPr>
          <w:t xml:space="preserve"> </w:t>
        </w:r>
      </w:hyperlink>
      <w:r>
        <w:rPr>
          <w:rStyle w:val="Czeinternetowe"/>
          <w:rFonts w:ascii="Times New Roman" w:hAnsi="Times New Roman"/>
          <w:sz w:val="24"/>
          <w:szCs w:val="24"/>
        </w:rPr>
        <w:t>https://soundcloud.com/user-956760406/songo-s-i-muz-danuta-i-karol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1955" cy="4107815"/>
            <wp:effectExtent l="0" t="0" r="0" b="0"/>
            <wp:wrapSquare wrapText="largest"/>
            <wp:docPr id="6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/>
      </w:pPr>
      <w:hyperlink r:id="rId9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>1. Rozmowa na temat piosenki:</w:t>
        </w:r>
      </w:hyperlink>
    </w:p>
    <w:p>
      <w:pPr>
        <w:pStyle w:val="Tekstwstpniesformatowany"/>
        <w:bidi w:val="0"/>
        <w:spacing w:lineRule="auto" w:line="276"/>
        <w:jc w:val="both"/>
        <w:rPr/>
      </w:pPr>
      <w:hyperlink r:id="rId10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>- Do czego zachęca piosenka?</w:t>
        </w:r>
      </w:hyperlink>
    </w:p>
    <w:p>
      <w:pPr>
        <w:pStyle w:val="Tekstwstpniesformatowany"/>
        <w:bidi w:val="0"/>
        <w:spacing w:lineRule="auto" w:line="276"/>
        <w:jc w:val="both"/>
        <w:rPr/>
      </w:pPr>
      <w:hyperlink r:id="rId11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>- Skąd przybył taniec songo?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  <w:r>
        <w:rPr>
          <w:rFonts w:ascii="Times New Roman" w:hAnsi="Times New Roman"/>
          <w:color w:val="000000"/>
          <w:sz w:val="24"/>
          <w:szCs w:val="24"/>
          <w:u w:val="none"/>
        </w:rPr>
      </w:r>
    </w:p>
    <w:p>
      <w:pPr>
        <w:pStyle w:val="Tekstwstpniesformatowany"/>
        <w:bidi w:val="0"/>
        <w:spacing w:lineRule="auto" w:line="276"/>
        <w:jc w:val="both"/>
        <w:rPr/>
      </w:pPr>
      <w:hyperlink r:id="rId12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 xml:space="preserve">2. Dowolny taniec przy piosence połączony z wyklaskiwaniem rytmu. </w:t>
        </w:r>
      </w:hyperlink>
    </w:p>
    <w:p>
      <w:pPr>
        <w:pStyle w:val="Tekstwstpniesformatowany"/>
        <w:bidi w:val="0"/>
        <w:spacing w:lineRule="auto" w:line="276"/>
        <w:jc w:val="both"/>
        <w:rPr/>
      </w:pPr>
      <w:hyperlink r:id="rId13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>3. Nauka refrenu fragmentami, metodą ze słuchu.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276"/>
        <w:jc w:val="both"/>
        <w:rPr/>
      </w:pPr>
      <w:hyperlink r:id="rId14">
        <w:r>
          <w:rPr>
            <w:rStyle w:val="Czeinternetowe"/>
            <w:rFonts w:ascii="Times New Roman" w:hAnsi="Times New Roman"/>
            <w:b/>
            <w:bCs/>
            <w:color w:val="000000"/>
            <w:sz w:val="32"/>
            <w:szCs w:val="32"/>
            <w:u w:val="none"/>
          </w:rPr>
          <w:t>Dodatkowe inspiracje: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Tekstwstpniesformatowany"/>
        <w:bidi w:val="0"/>
        <w:spacing w:lineRule="auto" w:line="276"/>
        <w:jc w:val="both"/>
        <w:rPr/>
      </w:pPr>
      <w:hyperlink r:id="rId15">
        <w:r>
          <w:rPr>
            <w:rStyle w:val="Czeinternetowe"/>
            <w:rFonts w:ascii="Times New Roman" w:hAnsi="Times New Roman"/>
            <w:b/>
            <w:bCs/>
            <w:color w:val="000000"/>
            <w:sz w:val="24"/>
            <w:szCs w:val="24"/>
            <w:u w:val="none"/>
          </w:rPr>
          <w:t>1. „Uprawiam sport”- zabawa ruchowo- naśladowcza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non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Tekstwstpniesformatowany"/>
        <w:bidi w:val="0"/>
        <w:spacing w:lineRule="auto" w:line="276"/>
        <w:jc w:val="both"/>
        <w:rPr/>
      </w:pPr>
      <w:hyperlink r:id="rId16">
        <w:r>
          <w:rPr>
            <w:rStyle w:val="Czeinternetowe"/>
            <w:rFonts w:ascii="Times New Roman" w:hAnsi="Times New Roman"/>
            <w:b w:val="false"/>
            <w:bCs w:val="false"/>
            <w:color w:val="000000"/>
            <w:sz w:val="24"/>
            <w:szCs w:val="24"/>
            <w:u w:val="none"/>
          </w:rPr>
          <w:t>Naśladuje ruchem różne dyscypliny sportowe (skok w dal, kopanie piłki, rzucanie kulą, skok w wzwyż)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color w:val="000000"/>
          <w:sz w:val="32"/>
          <w:szCs w:val="32"/>
          <w:u w:val="none"/>
        </w:rPr>
      </w:pPr>
      <w:r>
        <w:rPr>
          <w:rFonts w:ascii="Times New Roman" w:hAnsi="Times New Roman"/>
          <w:b w:val="false"/>
          <w:bCs w:val="false"/>
          <w:color w:val="000000"/>
          <w:sz w:val="32"/>
          <w:szCs w:val="32"/>
          <w:u w:val="none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color w:val="000000"/>
          <w:sz w:val="32"/>
          <w:szCs w:val="32"/>
          <w:u w:val="none"/>
        </w:rPr>
      </w:pPr>
      <w:r>
        <w:rPr>
          <w:rFonts w:ascii="Times New Roman" w:hAnsi="Times New Roman"/>
          <w:b w:val="false"/>
          <w:bCs w:val="false"/>
          <w:color w:val="000000"/>
          <w:sz w:val="32"/>
          <w:szCs w:val="32"/>
          <w:u w:val="none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color w:val="000000"/>
          <w:sz w:val="32"/>
          <w:szCs w:val="32"/>
          <w:u w:val="non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color w:val="000000"/>
          <w:sz w:val="32"/>
          <w:szCs w:val="32"/>
          <w:u w:val="non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none"/>
        </w:rPr>
      </w:r>
    </w:p>
    <w:p>
      <w:pPr>
        <w:pStyle w:val="Tekstwstpniesformatowany"/>
        <w:bidi w:val="0"/>
        <w:spacing w:lineRule="auto" w:line="276"/>
        <w:jc w:val="both"/>
        <w:rPr/>
      </w:pPr>
      <w:hyperlink r:id="rId17">
        <w:r>
          <w:rPr>
            <w:rStyle w:val="Czeinternetowe"/>
            <w:rFonts w:ascii="Times New Roman" w:hAnsi="Times New Roman"/>
            <w:b/>
            <w:bCs/>
            <w:color w:val="000000"/>
            <w:sz w:val="24"/>
            <w:szCs w:val="24"/>
            <w:u w:val="none"/>
          </w:rPr>
          <w:t>2. Karta pracy s.63 – ćwiczenie słowno- graficzne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29210</wp:posOffset>
            </wp:positionH>
            <wp:positionV relativeFrom="paragraph">
              <wp:posOffset>103505</wp:posOffset>
            </wp:positionV>
            <wp:extent cx="6120130" cy="8166100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/>
      </w:pPr>
      <w:hyperlink r:id="rId19"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 xml:space="preserve"> </w:t>
        </w:r>
        <w:r>
          <w:rPr>
            <w:rStyle w:val="Czeinternetowe"/>
            <w:rFonts w:ascii="Times New Roman" w:hAnsi="Times New Roman"/>
            <w:color w:val="000000"/>
            <w:sz w:val="24"/>
            <w:szCs w:val="24"/>
            <w:u w:val="none"/>
          </w:rPr>
          <w:t>3. „Ruch to zdrowie”- zabawa przy muzyce</w:t>
        </w:r>
      </w:hyperlink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sz w:val="24"/>
          <w:szCs w:val="24"/>
        </w:rPr>
      </w:pPr>
      <w:hyperlink r:id="rId20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https://www.youtube.com/watch?v=I2WWpt_n9Is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hyperlink" Target="https://soundcloud.com/user-956760406/songo-s-i-muz-danuta-i-karol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soundcloud.com/user-956760406/songo-s-i-muz-danuta-i-karol" TargetMode="External"/><Relationship Id="rId10" Type="http://schemas.openxmlformats.org/officeDocument/2006/relationships/hyperlink" Target="https://soundcloud.com/user-956760406/songo-s-i-muz-danuta-i-karol" TargetMode="External"/><Relationship Id="rId11" Type="http://schemas.openxmlformats.org/officeDocument/2006/relationships/hyperlink" Target="https://soundcloud.com/user-956760406/songo-s-i-muz-danuta-i-karol" TargetMode="External"/><Relationship Id="rId12" Type="http://schemas.openxmlformats.org/officeDocument/2006/relationships/hyperlink" Target="https://soundcloud.com/user-956760406/songo-s-i-muz-danuta-i-karol" TargetMode="External"/><Relationship Id="rId13" Type="http://schemas.openxmlformats.org/officeDocument/2006/relationships/hyperlink" Target="https://soundcloud.com/user-956760406/songo-s-i-muz-danuta-i-karol" TargetMode="External"/><Relationship Id="rId14" Type="http://schemas.openxmlformats.org/officeDocument/2006/relationships/hyperlink" Target="https://soundcloud.com/user-956760406/songo-s-i-muz-danuta-i-karol" TargetMode="External"/><Relationship Id="rId15" Type="http://schemas.openxmlformats.org/officeDocument/2006/relationships/hyperlink" Target="https://soundcloud.com/user-956760406/songo-s-i-muz-danuta-i-karol" TargetMode="External"/><Relationship Id="rId16" Type="http://schemas.openxmlformats.org/officeDocument/2006/relationships/hyperlink" Target="https://soundcloud.com/user-956760406/songo-s-i-muz-danuta-i-karol" TargetMode="External"/><Relationship Id="rId17" Type="http://schemas.openxmlformats.org/officeDocument/2006/relationships/hyperlink" Target="https://soundcloud.com/user-956760406/songo-s-i-muz-danuta-i-karol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s://soundcloud.com/user-956760406/songo-s-i-muz-danuta-i-karol" TargetMode="External"/><Relationship Id="rId20" Type="http://schemas.openxmlformats.org/officeDocument/2006/relationships/hyperlink" Target="https://soundcloud.com/user-956760406/songo-s-i-muz-danuta-i-karol" TargetMode="Externa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70</TotalTime>
  <Application>LibreOffice/7.1.0.3$Windows_X86_64 LibreOffice_project/f6099ecf3d29644b5008cc8f48f42f4a40986e4c</Application>
  <AppVersion>15.0000</AppVersion>
  <Pages>5</Pages>
  <Words>221</Words>
  <Characters>1349</Characters>
  <CharactersWithSpaces>1542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2021-04-13T07:56:23Z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