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pl-PL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pl-PL"/>
        </w:rPr>
        <w:t>Wtorek 6.04.2021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 xml:space="preserve">- nauczanie zdalne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pl-PL"/>
        </w:rPr>
        <w:t>„Chciałbym być sportowcem”</w:t>
      </w:r>
    </w:p>
    <w:p>
      <w:pPr>
        <w:jc w:val="center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pl-PL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AFAFA"/>
          <w:vertAlign w:val="baseline"/>
          <w14:textFill>
            <w14:solidFill>
              <w14:schemeClr w14:val="tx1"/>
            </w14:solidFill>
          </w14:textFill>
        </w:rPr>
        <w:t>“Każde dziecko o tym wie .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AFAFA"/>
          <w:vertAlign w:val="baseline"/>
          <w14:textFill>
            <w14:solidFill>
              <w14:schemeClr w14:val="tx1"/>
            </w14:solidFill>
          </w14:textFill>
        </w:rPr>
        <w:t>Chcesz być zdrowy -ruszaj się !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AFAFA"/>
          <w:vertAlign w:val="baseline"/>
          <w14:textFill>
            <w14:solidFill>
              <w14:schemeClr w14:val="tx1"/>
            </w14:solidFill>
          </w14:textFill>
        </w:rPr>
        <w:t>Sport to bardzo ważna sprawa,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AFAFA"/>
          <w:vertAlign w:val="baseline"/>
          <w14:textFill>
            <w14:solidFill>
              <w14:schemeClr w14:val="tx1"/>
            </w14:solidFill>
          </w14:textFill>
        </w:rPr>
        <w:t>Są reguły , jest zabawa … !:)”</w:t>
      </w:r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</w:p>
    <w:p>
      <w:pPr>
        <w:numPr>
          <w:ilvl w:val="0"/>
          <w:numId w:val="1"/>
        </w:numPr>
        <w:jc w:val="center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ascii="SimSun" w:hAnsi="SimSun" w:eastAsia="SimSun" w:cs="SimSun"/>
          <w:sz w:val="24"/>
          <w:szCs w:val="24"/>
        </w:rPr>
        <w:fldChar w:fldCharType="begin"/>
      </w:r>
      <w:r>
        <w:rPr>
          <w:rFonts w:ascii="SimSun" w:hAnsi="SimSun" w:eastAsia="SimSun" w:cs="SimSun"/>
          <w:sz w:val="24"/>
          <w:szCs w:val="24"/>
        </w:rPr>
        <w:instrText xml:space="preserve"> HYPERLINK "https://www.youtube.com/watch?v=S5TFdKc6TB4" </w:instrText>
      </w:r>
      <w:r>
        <w:rPr>
          <w:rFonts w:ascii="SimSun" w:hAnsi="SimSun" w:eastAsia="SimSun" w:cs="SimSun"/>
          <w:sz w:val="24"/>
          <w:szCs w:val="24"/>
        </w:rPr>
        <w:fldChar w:fldCharType="separate"/>
      </w:r>
      <w:r>
        <w:rPr>
          <w:rStyle w:val="10"/>
          <w:rFonts w:ascii="SimSun" w:hAnsi="SimSun" w:eastAsia="SimSun" w:cs="SimSun"/>
          <w:sz w:val="24"/>
          <w:szCs w:val="24"/>
        </w:rPr>
        <w:t>Zabawa - Na ziemi zostaje - YouTube</w:t>
      </w:r>
      <w:r>
        <w:rPr>
          <w:rFonts w:ascii="SimSun" w:hAnsi="SimSun" w:eastAsia="SimSun" w:cs="SimSun"/>
          <w:sz w:val="24"/>
          <w:szCs w:val="24"/>
        </w:rPr>
        <w:fldChar w:fldCharType="end"/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>- należy skopiować ten link i wkleić go do przeglądarki. Miłej zabawy!</w:t>
      </w:r>
    </w:p>
    <w:p/>
    <w:p>
      <w:r>
        <w:drawing>
          <wp:inline distT="0" distB="0" distL="114300" distR="114300">
            <wp:extent cx="5966460" cy="3345180"/>
            <wp:effectExtent l="0" t="0" r="762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 xml:space="preserve">Rysowany wierszyk „Słońce” </w:t>
      </w:r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>Dziecko rysuje według tekstu wierszyka:</w:t>
      </w:r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Rysuję kółeczko, </w:t>
      </w:r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>żółciutkie, gorące.</w:t>
      </w:r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>Dorysuję kreseczki</w:t>
      </w:r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 i otrzymam słońce.</w:t>
      </w:r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 xml:space="preserve">Wysłuchanie wiersza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„Sport to zdrowie”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M. Dobosz</w:t>
      </w:r>
    </w:p>
    <w:p>
      <w:pPr>
        <w:numPr>
          <w:ilvl w:val="0"/>
          <w:numId w:val="0"/>
        </w:numPr>
        <w:ind w:leftChars="0"/>
        <w:rPr>
          <w:rFonts w:hint="default"/>
        </w:rPr>
      </w:pP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Sport, to zabawa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sport, to bardzo ważna sprawa,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bo kto sportu nie uprawia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zdrowia, siły nie posiada.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Sportów wiele znamy przecież,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więc do dzieła drogie dzieci: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piłka, narty, deskorolka,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to nie ważne.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Ważny ruch jest moi mili,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byśmy wszyscy zdrowi byli!</w:t>
      </w:r>
    </w:p>
    <w:p>
      <w:pPr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</w:p>
    <w:p>
      <w:pPr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O jakich sportach była mowa w wierszu? </w:t>
      </w:r>
    </w:p>
    <w:p>
      <w:pPr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>Powiedz jaki jest twój ulubiony sport.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 xml:space="preserve">Nazwij sporty przedstawione na zdjęciach.  </w:t>
      </w:r>
    </w:p>
    <w:p>
      <w:r>
        <w:drawing>
          <wp:inline distT="0" distB="0" distL="114300" distR="114300">
            <wp:extent cx="3186430" cy="2839720"/>
            <wp:effectExtent l="0" t="0" r="13970" b="1016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</w:t>
      </w:r>
      <w:r>
        <w:drawing>
          <wp:inline distT="0" distB="0" distL="114300" distR="114300">
            <wp:extent cx="3016250" cy="2950845"/>
            <wp:effectExtent l="0" t="0" r="127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033395" cy="2903855"/>
            <wp:effectExtent l="0" t="0" r="1460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 </w:t>
      </w:r>
      <w:r>
        <w:drawing>
          <wp:inline distT="0" distB="0" distL="114300" distR="114300">
            <wp:extent cx="3122930" cy="2775585"/>
            <wp:effectExtent l="0" t="0" r="1270" b="133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032125" cy="2553970"/>
            <wp:effectExtent l="0" t="0" r="635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 </w:t>
      </w:r>
      <w:r>
        <w:drawing>
          <wp:inline distT="0" distB="0" distL="114300" distR="114300">
            <wp:extent cx="3144520" cy="2540635"/>
            <wp:effectExtent l="0" t="0" r="1016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/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u w:val="none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ahoma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 </w:t>
      </w:r>
      <w:r>
        <w:rPr>
          <w:rFonts w:hint="default" w:ascii="Times New Roman" w:hAnsi="Times New Roman" w:eastAsia="Tahoma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>II Zabawy matematyczne</w:t>
      </w:r>
      <w:r>
        <w:rPr>
          <w:rFonts w:hint="default" w:eastAsia="Tahoma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>:</w:t>
      </w:r>
    </w:p>
    <w:p>
      <w:pPr>
        <w:pStyle w:val="11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120" w:leftChars="0" w:right="0" w:firstLine="0" w:firstLineChars="0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Liczymy zabawki – zabawa matematyczna. Rodzic przygotowuje zabawki, np.: cztery samo-chody, trzy drewniane klocki, dwie piłki, jedną lalkę. Układa je w rozsypce tak, aby obok siebie nie były zabawki tego samego rodzaju. Przeliczanie: ile zabawek jest w każdym zbiorze? Ile jest wszystkich zabawek? </w:t>
      </w:r>
    </w:p>
    <w:p>
      <w:pPr>
        <w:pStyle w:val="11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120" w:leftChars="0" w:right="0" w:rightChars="0" w:firstLine="0" w:firstLineChars="0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Sortowanie Przygotowujemy 10 miseczek, kubeczków czy rolek po papierze toaletowym; numerujemy je kolejno. W osobnym pojemniku trzymamy przedmioty, które będą segregowane. Mogą to być guziki, patyczki czy jakiekolwiek inne skarby. Dziecko wrzuca do środka liczbę przedmiotów odpowiadającą cyfrze podanej na pojemniku.</w:t>
      </w:r>
    </w:p>
    <w:p>
      <w:pPr>
        <w:pStyle w:val="11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120" w:leftChars="0" w:right="0" w:rightChars="0" w:firstLine="0" w:firstLineChars="0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Poszukiwacze figur – zabawa utrwalająca graficzny obraz figur geometrycznych. Rodzic chowa figury geometryczne, (dziecko na słowa ciepło – zimno, szuka) znaleziona figura musi być nazwana przez dziecko. </w:t>
      </w:r>
    </w:p>
    <w:p>
      <w:pPr>
        <w:pStyle w:val="11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120" w:leftChars="0" w:right="0" w:rightChars="0" w:firstLine="0" w:firstLineChars="0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Duży, większy, największy – zabawa w określanie wielkości. </w:t>
      </w:r>
    </w:p>
    <w:p>
      <w:pPr>
        <w:pStyle w:val="11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120" w:leftChars="0" w:right="0" w:rightChars="0" w:firstLine="0" w:firstLineChars="0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Przeciwieństwa – zabawa, w której dziecko określa/wskazuje przedmioty dnia codziennego, które są przeciwieństwem (mały kubek – duży kubek, długi - krótki… itd.)</w:t>
      </w:r>
    </w:p>
    <w:p>
      <w:pPr>
        <w:pStyle w:val="11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right="0" w:rightChars="0"/>
        <w:jc w:val="left"/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pStyle w:val="11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right="0" w:rightChars="0"/>
        <w:jc w:val="center"/>
      </w:pPr>
      <w:bookmarkStart w:id="0" w:name="_GoBack"/>
      <w:r>
        <w:drawing>
          <wp:inline distT="0" distB="0" distL="114300" distR="114300">
            <wp:extent cx="4960620" cy="2499360"/>
            <wp:effectExtent l="0" t="0" r="7620" b="0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11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right="0" w:rightChars="0"/>
        <w:jc w:val="left"/>
      </w:pPr>
    </w:p>
    <w:p>
      <w:pPr>
        <w:pStyle w:val="6"/>
        <w:bidi w:val="0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3.Przysiad z piłką”. Ćwiczenie mięśni nóg i tułowia z jednoczesnym utrzymaniem równowagi. Dziec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ko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 w par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ze z rodzicem 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trzyma się za ręce. Piłka położona na złączonych dłoniach. Dziecko jednocześnie wykonuje pięć przysiadów, starając się by piłka nie wypadła z rąk. Komu piłka upadnie, kładzie ją z powrotem na dłonie i kontynuuje ćwiczenie.</w:t>
      </w:r>
    </w:p>
    <w:p>
      <w:pPr>
        <w:pStyle w:val="6"/>
        <w:bidi w:val="0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 </w:t>
      </w:r>
    </w:p>
    <w:p>
      <w:pPr>
        <w:pStyle w:val="6"/>
        <w:bidi w:val="0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4. Zabawa bieżna „Dogoń piłkę” – dziec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ko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 ustawione przed linią startu. Rodzic toczy piłkę, dziecko biegnie za piłką, łapie ją i odnosi na linię startu.</w:t>
      </w:r>
    </w:p>
    <w:p>
      <w:pPr>
        <w:pStyle w:val="6"/>
        <w:bidi w:val="0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5. Zabawa z elementem rzutu – dziec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ko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 podrzuca piłkę i próbuje ją złapać oburącz.</w:t>
      </w:r>
    </w:p>
    <w:p>
      <w:pPr>
        <w:pStyle w:val="11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right="0" w:rightChars="0"/>
        <w:jc w:val="left"/>
        <w:rPr>
          <w:rFonts w:hint="default"/>
          <w:lang w:val="pl-PL"/>
        </w:rPr>
      </w:pPr>
    </w:p>
    <w:p>
      <w:pPr>
        <w:pStyle w:val="11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right="0" w:rightChars="0"/>
        <w:jc w:val="left"/>
        <w:rPr>
          <w:rFonts w:hint="default"/>
          <w:lang w:val="pl-PL"/>
        </w:rPr>
      </w:pPr>
    </w:p>
    <w:p>
      <w:pPr>
        <w:pStyle w:val="11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right="0" w:rightChars="0"/>
        <w:jc w:val="left"/>
        <w:rPr>
          <w:rFonts w:hint="default"/>
          <w:lang w:val="pl-PL"/>
        </w:rPr>
      </w:pPr>
    </w:p>
    <w:p>
      <w:pPr>
        <w:pStyle w:val="11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right="0" w:rightChars="0"/>
        <w:jc w:val="left"/>
        <w:rPr>
          <w:rFonts w:hint="default"/>
          <w:lang w:val="pl-PL"/>
        </w:rPr>
      </w:pPr>
    </w:p>
    <w:p>
      <w:pPr>
        <w:pStyle w:val="11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right="0" w:rightChars="0"/>
        <w:jc w:val="left"/>
        <w:rPr>
          <w:rFonts w:hint="default"/>
          <w:lang w:val="pl-PL"/>
        </w:rPr>
      </w:pPr>
      <w:r>
        <w:rPr>
          <w:rFonts w:hint="default"/>
          <w:lang w:val="pl-PL"/>
        </w:rPr>
        <w:t>III. Propozycje dodatkowe</w:t>
      </w:r>
    </w:p>
    <w:p>
      <w:pPr>
        <w:pStyle w:val="11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right="0" w:rightChars="0"/>
        <w:jc w:val="left"/>
        <w:rPr>
          <w:rFonts w:hint="default"/>
          <w:lang w:val="pl-PL"/>
        </w:rPr>
      </w:pPr>
    </w:p>
    <w:p>
      <w:pPr>
        <w:pStyle w:val="11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right="0" w:rightChars="0"/>
        <w:jc w:val="left"/>
        <w:rPr>
          <w:rFonts w:hint="default"/>
          <w:lang w:val="pl-PL"/>
        </w:rPr>
      </w:pPr>
    </w:p>
    <w:p>
      <w:pPr>
        <w:pStyle w:val="11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right="0" w:rightChars="0"/>
        <w:jc w:val="left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  <w:r>
        <w:drawing>
          <wp:inline distT="0" distB="0" distL="114300" distR="114300">
            <wp:extent cx="5996305" cy="6811645"/>
            <wp:effectExtent l="0" t="0" r="8255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68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040" w:right="906" w:bottom="998" w:left="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CB9D1"/>
    <w:multiLevelType w:val="singleLevel"/>
    <w:tmpl w:val="831CB9D1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AFA186C8"/>
    <w:multiLevelType w:val="singleLevel"/>
    <w:tmpl w:val="AFA186C8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DE280EB5"/>
    <w:multiLevelType w:val="singleLevel"/>
    <w:tmpl w:val="DE280EB5"/>
    <w:lvl w:ilvl="0" w:tentative="0">
      <w:start w:val="1"/>
      <w:numFmt w:val="decimal"/>
      <w:suff w:val="space"/>
      <w:lvlText w:val="%1."/>
      <w:lvlJc w:val="left"/>
      <w:pPr>
        <w:ind w:left="120" w:leftChars="0" w:firstLine="0" w:firstLineChars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B72B07"/>
    <w:rsid w:val="0D9270D1"/>
    <w:rsid w:val="17905982"/>
    <w:rsid w:val="23B72B07"/>
    <w:rsid w:val="37472B71"/>
    <w:rsid w:val="67EF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7">
    <w:name w:val="Default Paragraph Font"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Emphasis"/>
    <w:basedOn w:val="7"/>
    <w:qFormat/>
    <w:uiPriority w:val="0"/>
    <w:rPr>
      <w:i/>
      <w:iCs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paragraph" w:styleId="11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12">
    <w:name w:val="Strong"/>
    <w:basedOn w:val="7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Office_11.2.0.10078_F1E327BC-269C-435d-A152-05C5408002CA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2021-04-01T20:24:00Z</dcterms:created>
  <dc:creator>gacper</dc:creator>
  <cp:lastModifiedBy>gacpe</cp:lastModifiedBy>
  <dcterms:modified xsi:type="dcterms:W3CDTF">2021-04-06T06:19:59Z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1045-11.2.0.10078</vt:lpwstr>
  </property>
</Properties>
</file>