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WTOREK 10.11.20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ascii="Times New Roman" w:hAnsi="Times New Roman" w:eastAsia="Times New Roman" w:cs="Times New Roman"/>
          <w:b w:val="0"/>
          <w:bCs/>
          <w:i/>
          <w:sz w:val="24"/>
        </w:rPr>
      </w:pPr>
      <w:r>
        <w:rPr>
          <w:rFonts w:ascii="Times New Roman" w:hAnsi="Times New Roman" w:eastAsia="Times New Roman" w:cs="Times New Roman"/>
          <w:b w:val="0"/>
          <w:bCs/>
          <w:i/>
          <w:sz w:val="24"/>
        </w:rPr>
        <w:t xml:space="preserve">( opr. </w:t>
      </w:r>
      <w:r>
        <w:rPr>
          <w:rFonts w:hint="default" w:ascii="Times New Roman" w:hAnsi="Times New Roman" w:eastAsia="Times New Roman" w:cs="Times New Roman"/>
          <w:b w:val="0"/>
          <w:bCs/>
          <w:i/>
          <w:sz w:val="24"/>
          <w:lang w:val="pl-PL"/>
        </w:rPr>
        <w:t xml:space="preserve">Katarzyna Falkowska, </w:t>
      </w:r>
      <w:r>
        <w:rPr>
          <w:rFonts w:ascii="Times New Roman" w:hAnsi="Times New Roman" w:eastAsia="Times New Roman" w:cs="Times New Roman"/>
          <w:b w:val="0"/>
          <w:bCs/>
          <w:i/>
          <w:sz w:val="24"/>
        </w:rPr>
        <w:t>Hanna Dąbrowska</w:t>
      </w:r>
      <w:r>
        <w:rPr>
          <w:rFonts w:hint="default" w:ascii="Times New Roman" w:hAnsi="Times New Roman" w:eastAsia="Times New Roman" w:cs="Times New Roman"/>
          <w:b w:val="0"/>
          <w:bCs/>
          <w:i/>
          <w:sz w:val="24"/>
          <w:lang w:val="pl-PL"/>
        </w:rPr>
        <w:t xml:space="preserve">, </w:t>
      </w:r>
      <w:r>
        <w:rPr>
          <w:rFonts w:ascii="Times New Roman" w:hAnsi="Times New Roman" w:eastAsia="Times New Roman" w:cs="Times New Roman"/>
          <w:b w:val="0"/>
          <w:bCs/>
          <w:i/>
          <w:sz w:val="24"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ascii="Times New Roman" w:hAnsi="Times New Roman" w:eastAsia="Times New Roman" w:cs="Times New Roman"/>
          <w:b w:val="0"/>
          <w:bCs/>
          <w:i/>
          <w:sz w:val="24"/>
        </w:rPr>
      </w:pPr>
    </w:p>
    <w:p>
      <w:pPr>
        <w:spacing w:after="160" w:line="259" w:lineRule="auto"/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Temat dnia: CO SŁUŻY DO MYCIA ?</w:t>
      </w:r>
    </w:p>
    <w:p>
      <w:pPr>
        <w:spacing w:after="160" w:line="259" w:lineRule="auto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I. Ranek</w:t>
      </w:r>
    </w:p>
    <w:p>
      <w:pPr>
        <w:spacing w:after="160" w:line="259" w:lineRule="auto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b/>
          <w:sz w:val="24"/>
          <w:u w:val="single"/>
        </w:rPr>
        <w:t xml:space="preserve">1.Zabawy z rymowanką </w: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sz w:val="24"/>
          <w:lang w:val="pl-PL"/>
        </w:rPr>
      </w:pPr>
      <w:r>
        <w:rPr>
          <w:rFonts w:ascii="Times New Roman" w:hAnsi="Times New Roman" w:eastAsia="Times New Roman" w:cs="Times New Roman"/>
          <w:sz w:val="24"/>
        </w:rPr>
        <w:t xml:space="preserve">Dziecko powtarza rymowankę </w:t>
      </w:r>
      <w:r>
        <w:rPr>
          <w:rFonts w:hint="default" w:ascii="Times New Roman" w:hAnsi="Times New Roman" w:eastAsia="Times New Roman" w:cs="Times New Roman"/>
          <w:sz w:val="24"/>
          <w:lang w:val="pl-PL"/>
        </w:rPr>
        <w:t>i wykonuje podane ruchy.</w: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sz w:val="24"/>
          <w:lang w:val="pl-PL"/>
        </w:rPr>
      </w:pPr>
      <w:r>
        <w:rPr>
          <w:rFonts w:hint="default" w:ascii="Times New Roman" w:hAnsi="Times New Roman" w:eastAsia="Times New Roman" w:cs="Times New Roman"/>
          <w:sz w:val="24"/>
          <w:lang w:val="pl-PL"/>
        </w:rPr>
        <w:t xml:space="preserve">Chodzi sobie sroczka p trawie zielonej, </w:t>
      </w:r>
      <w:r>
        <w:rPr>
          <w:rFonts w:hint="default" w:ascii="Times New Roman" w:hAnsi="Times New Roman" w:eastAsia="Times New Roman" w:cs="Times New Roman"/>
          <w:i/>
          <w:iCs/>
          <w:sz w:val="24"/>
          <w:lang w:val="pl-PL"/>
        </w:rPr>
        <w:t>(chodzimy</w:t>
      </w:r>
      <w:r>
        <w:rPr>
          <w:rFonts w:hint="default" w:ascii="Times New Roman" w:hAnsi="Times New Roman" w:eastAsia="Times New Roman" w:cs="Times New Roman"/>
          <w:sz w:val="24"/>
          <w:lang w:val="pl-PL"/>
        </w:rPr>
        <w:t>)</w: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sz w:val="24"/>
          <w:lang w:val="pl-PL"/>
        </w:rPr>
      </w:pPr>
      <w:r>
        <w:rPr>
          <w:rFonts w:hint="default" w:ascii="Times New Roman" w:hAnsi="Times New Roman" w:eastAsia="Times New Roman" w:cs="Times New Roman"/>
          <w:sz w:val="24"/>
          <w:lang w:val="pl-PL"/>
        </w:rPr>
        <w:t>Bystrym okiem zerka co jest rozłożone. (</w:t>
      </w:r>
      <w:r>
        <w:rPr>
          <w:rFonts w:hint="default" w:ascii="Times New Roman" w:hAnsi="Times New Roman" w:eastAsia="Times New Roman" w:cs="Times New Roman"/>
          <w:i/>
          <w:iCs/>
          <w:sz w:val="24"/>
          <w:lang w:val="pl-PL"/>
        </w:rPr>
        <w:t>rozglądamy się</w:t>
      </w:r>
      <w:r>
        <w:rPr>
          <w:rFonts w:hint="default" w:ascii="Times New Roman" w:hAnsi="Times New Roman" w:eastAsia="Times New Roman" w:cs="Times New Roman"/>
          <w:sz w:val="24"/>
          <w:lang w:val="pl-PL"/>
        </w:rPr>
        <w:t>)</w: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i/>
          <w:iCs/>
          <w:sz w:val="24"/>
          <w:lang w:val="pl-PL"/>
        </w:rPr>
      </w:pPr>
      <w:r>
        <w:rPr>
          <w:rFonts w:hint="default" w:ascii="Times New Roman" w:hAnsi="Times New Roman" w:eastAsia="Times New Roman" w:cs="Times New Roman"/>
          <w:sz w:val="24"/>
          <w:lang w:val="pl-PL"/>
        </w:rPr>
        <w:t xml:space="preserve">Hop, hop </w:t>
      </w:r>
      <w:r>
        <w:rPr>
          <w:rFonts w:hint="default" w:ascii="Times New Roman" w:hAnsi="Times New Roman" w:eastAsia="Times New Roman" w:cs="Times New Roman"/>
          <w:i/>
          <w:iCs/>
          <w:sz w:val="24"/>
          <w:lang w:val="pl-PL"/>
        </w:rPr>
        <w:t>(podskakujemy)</w: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i/>
          <w:iCs/>
          <w:sz w:val="24"/>
          <w:lang w:val="pl-PL"/>
        </w:rPr>
      </w:pPr>
      <w:r>
        <w:rPr>
          <w:rFonts w:hint="default" w:ascii="Times New Roman" w:hAnsi="Times New Roman" w:eastAsia="Times New Roman" w:cs="Times New Roman"/>
          <w:i w:val="0"/>
          <w:iCs w:val="0"/>
          <w:sz w:val="24"/>
          <w:lang w:val="pl-PL"/>
        </w:rPr>
        <w:t>Skik, skik</w:t>
      </w:r>
      <w:r>
        <w:rPr>
          <w:rFonts w:hint="default" w:ascii="Times New Roman" w:hAnsi="Times New Roman" w:eastAsia="Times New Roman" w:cs="Times New Roman"/>
          <w:i/>
          <w:iCs/>
          <w:sz w:val="24"/>
          <w:lang w:val="pl-PL"/>
        </w:rPr>
        <w:t xml:space="preserve"> (klaszczemy w ręce)</w: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i/>
          <w:iCs/>
          <w:sz w:val="24"/>
          <w:lang w:val="pl-PL"/>
        </w:rPr>
      </w:pPr>
      <w:r>
        <w:rPr>
          <w:rFonts w:hint="default" w:ascii="Times New Roman" w:hAnsi="Times New Roman" w:eastAsia="Times New Roman" w:cs="Times New Roman"/>
          <w:i w:val="0"/>
          <w:iCs w:val="0"/>
          <w:sz w:val="24"/>
          <w:lang w:val="pl-PL"/>
        </w:rPr>
        <w:t>Co nam sroczka schowa</w:t>
      </w:r>
      <w:r>
        <w:rPr>
          <w:rFonts w:hint="default" w:ascii="Times New Roman" w:hAnsi="Times New Roman" w:eastAsia="Times New Roman" w:cs="Times New Roman"/>
          <w:i/>
          <w:iCs/>
          <w:sz w:val="24"/>
          <w:lang w:val="pl-PL"/>
        </w:rPr>
        <w:t xml:space="preserve"> (wykonujemy obrót)</w: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i/>
          <w:iCs/>
          <w:sz w:val="24"/>
          <w:lang w:val="pl-PL"/>
        </w:rPr>
      </w:pPr>
      <w:r>
        <w:rPr>
          <w:rFonts w:hint="default" w:ascii="Times New Roman" w:hAnsi="Times New Roman" w:eastAsia="Times New Roman" w:cs="Times New Roman"/>
          <w:i w:val="0"/>
          <w:iCs w:val="0"/>
          <w:sz w:val="24"/>
          <w:lang w:val="pl-PL"/>
        </w:rPr>
        <w:t>W mig</w:t>
      </w:r>
      <w:r>
        <w:rPr>
          <w:rFonts w:hint="default" w:ascii="Times New Roman" w:hAnsi="Times New Roman" w:eastAsia="Times New Roman" w:cs="Times New Roman"/>
          <w:i/>
          <w:iCs/>
          <w:sz w:val="24"/>
          <w:lang w:val="pl-PL"/>
        </w:rPr>
        <w:t>. (Robimy przysiad)</w:t>
      </w:r>
    </w:p>
    <w:p>
      <w:pPr>
        <w:numPr>
          <w:ilvl w:val="0"/>
          <w:numId w:val="1"/>
        </w:numPr>
        <w:spacing w:after="160" w:line="259" w:lineRule="auto"/>
        <w:rPr>
          <w:rFonts w:hint="default" w:ascii="Times New Roman" w:hAnsi="Times New Roman" w:eastAsia="Times New Roman" w:cs="Times New Roman"/>
          <w:b/>
          <w:sz w:val="24"/>
          <w:u w:val="single"/>
          <w:lang w:val="pl-PL"/>
        </w:rPr>
      </w:pPr>
      <w:r>
        <w:rPr>
          <w:rFonts w:hint="default" w:ascii="Times New Roman" w:hAnsi="Times New Roman" w:eastAsia="Times New Roman" w:cs="Times New Roman"/>
          <w:b/>
          <w:sz w:val="24"/>
          <w:u w:val="single"/>
          <w:lang w:val="pl-PL"/>
        </w:rPr>
        <w:t>Karta pracy - Obejrzyj zdjęcia, odszukaj pięć róznic między nimi</w:t>
      </w:r>
    </w:p>
    <w:p>
      <w:pPr>
        <w:numPr>
          <w:ilvl w:val="0"/>
          <w:numId w:val="0"/>
        </w:numPr>
        <w:spacing w:after="160" w:line="259" w:lineRule="auto"/>
        <w:jc w:val="center"/>
      </w:pPr>
      <w:r>
        <w:drawing>
          <wp:inline distT="0" distB="0" distL="114300" distR="114300">
            <wp:extent cx="4250055" cy="5352415"/>
            <wp:effectExtent l="0" t="0" r="1905" b="1206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53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160" w:line="259" w:lineRule="auto"/>
        <w:jc w:val="center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center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  <w:t>ZAJĘCIA GŁÓWNE</w:t>
      </w:r>
    </w:p>
    <w:p>
      <w:pPr>
        <w:numPr>
          <w:ilvl w:val="0"/>
          <w:numId w:val="1"/>
        </w:numPr>
        <w:spacing w:after="160" w:line="259" w:lineRule="auto"/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pl-PL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1393190</wp:posOffset>
            </wp:positionV>
            <wp:extent cx="5758180" cy="4145280"/>
            <wp:effectExtent l="0" t="0" r="0" b="2540"/>
            <wp:wrapTight wrapText="bothSides">
              <wp:wrapPolygon>
                <wp:start x="0" y="21600"/>
                <wp:lineTo x="21552" y="21600"/>
                <wp:lineTo x="21552" y="79"/>
                <wp:lineTo x="0" y="79"/>
                <wp:lineTo x="0" y="2160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818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  <w:t xml:space="preserve">W łazience - ćwiczenie graficzne.  Z poniższych elementów możesz zaprojektować swoją łazienkę.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pl-PL"/>
        </w:rPr>
        <w:t>(możesz z pomocą rodzica  wyciąć obrazki, nakleić na dużą kartkę i dorysować to co jeszcze możemy zobaczyć w łazience).</w:t>
      </w: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center"/>
      </w:pPr>
    </w:p>
    <w:p>
      <w:pPr>
        <w:numPr>
          <w:ilvl w:val="0"/>
          <w:numId w:val="0"/>
        </w:numPr>
        <w:spacing w:after="160" w:line="259" w:lineRule="auto"/>
        <w:jc w:val="center"/>
      </w:pPr>
    </w:p>
    <w:p>
      <w:pPr>
        <w:numPr>
          <w:ilvl w:val="0"/>
          <w:numId w:val="0"/>
        </w:numPr>
        <w:spacing w:after="160" w:line="259" w:lineRule="auto"/>
        <w:jc w:val="center"/>
      </w:pPr>
    </w:p>
    <w:p>
      <w:pPr>
        <w:numPr>
          <w:ilvl w:val="0"/>
          <w:numId w:val="0"/>
        </w:numPr>
        <w:spacing w:after="160" w:line="259" w:lineRule="auto"/>
        <w:jc w:val="center"/>
      </w:pPr>
    </w:p>
    <w:p>
      <w:pPr>
        <w:numPr>
          <w:ilvl w:val="0"/>
          <w:numId w:val="0"/>
        </w:numPr>
        <w:spacing w:after="160" w:line="259" w:lineRule="auto"/>
        <w:jc w:val="center"/>
      </w:pPr>
    </w:p>
    <w:p>
      <w:pPr>
        <w:numPr>
          <w:ilvl w:val="0"/>
          <w:numId w:val="0"/>
        </w:numPr>
        <w:spacing w:after="160" w:line="259" w:lineRule="auto"/>
        <w:jc w:val="center"/>
      </w:pPr>
    </w:p>
    <w:p>
      <w:pPr>
        <w:numPr>
          <w:ilvl w:val="0"/>
          <w:numId w:val="0"/>
        </w:numPr>
        <w:spacing w:after="160" w:line="259" w:lineRule="auto"/>
        <w:jc w:val="center"/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290830</wp:posOffset>
            </wp:positionV>
            <wp:extent cx="4995545" cy="3348990"/>
            <wp:effectExtent l="0" t="0" r="3175" b="3810"/>
            <wp:wrapTight wrapText="bothSides">
              <wp:wrapPolygon>
                <wp:start x="0" y="0"/>
                <wp:lineTo x="0" y="21526"/>
                <wp:lineTo x="21548" y="21526"/>
                <wp:lineTo x="21548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jc w:val="left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pl-PL"/>
        </w:rPr>
      </w:pPr>
    </w:p>
    <w:p>
      <w:pPr>
        <w:numPr>
          <w:ilvl w:val="0"/>
          <w:numId w:val="0"/>
        </w:numPr>
        <w:spacing w:after="160" w:line="259" w:lineRule="auto"/>
        <w:ind w:left="0" w:leftChars="0" w:firstLine="0" w:firstLineChars="0"/>
        <w:jc w:val="center"/>
      </w:pPr>
    </w:p>
    <w:p>
      <w:pPr>
        <w:numPr>
          <w:ilvl w:val="0"/>
          <w:numId w:val="0"/>
        </w:numPr>
        <w:spacing w:after="160" w:line="259" w:lineRule="auto"/>
        <w:jc w:val="center"/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u w:val="single"/>
          <w:shd w:val="clear" w:color="auto" w:fill="F9F9F9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u w:val="single"/>
          <w:shd w:val="clear" w:color="auto" w:fill="F9F9F9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u w:val="single"/>
          <w:shd w:val="clear" w:color="auto" w:fill="F9F9F9"/>
        </w:rPr>
      </w:pPr>
    </w:p>
    <w:p>
      <w:pPr>
        <w:spacing w:after="0" w:line="240" w:lineRule="auto"/>
      </w:pPr>
      <w:r>
        <w:drawing>
          <wp:inline distT="0" distB="0" distL="114300" distR="114300">
            <wp:extent cx="5756275" cy="4076065"/>
            <wp:effectExtent l="0" t="0" r="4445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</w:pPr>
    </w:p>
    <w:p>
      <w:pPr>
        <w:spacing w:after="0" w:line="240" w:lineRule="auto"/>
      </w:pPr>
      <w:r>
        <w:drawing>
          <wp:inline distT="0" distB="0" distL="114300" distR="114300">
            <wp:extent cx="5753735" cy="3908425"/>
            <wp:effectExtent l="0" t="0" r="6985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u w:val="single"/>
          <w:shd w:val="clear" w:color="auto" w:fill="F9F9F9"/>
        </w:rPr>
      </w:pPr>
    </w:p>
    <w:p>
      <w:pPr>
        <w:spacing w:after="0" w:line="240" w:lineRule="auto"/>
        <w:jc w:val="center"/>
      </w:pPr>
      <w:r>
        <w:drawing>
          <wp:inline distT="0" distB="0" distL="114300" distR="114300">
            <wp:extent cx="1760220" cy="1790700"/>
            <wp:effectExtent l="0" t="0" r="762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</w:t>
      </w:r>
      <w:r>
        <w:drawing>
          <wp:inline distT="0" distB="0" distL="114300" distR="114300">
            <wp:extent cx="1722120" cy="18135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</w:t>
      </w:r>
      <w:r>
        <w:drawing>
          <wp:inline distT="0" distB="0" distL="114300" distR="114300">
            <wp:extent cx="1729740" cy="1836420"/>
            <wp:effectExtent l="0" t="0" r="762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</w:pPr>
      <w:r>
        <w:drawing>
          <wp:inline distT="0" distB="0" distL="114300" distR="114300">
            <wp:extent cx="1783080" cy="184404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</w:t>
      </w:r>
      <w:r>
        <w:drawing>
          <wp:inline distT="0" distB="0" distL="114300" distR="114300">
            <wp:extent cx="1760220" cy="1821180"/>
            <wp:effectExtent l="0" t="0" r="762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</w:t>
      </w:r>
      <w:r>
        <w:drawing>
          <wp:inline distT="0" distB="0" distL="114300" distR="114300">
            <wp:extent cx="1722120" cy="177546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PIOSENKA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„ O zdrowiu”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pl-PL"/>
        </w:rPr>
        <w:t>(muz. I sł. Danuta i Karol Jagiełło)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1. Czyste ręce mam,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     bo je myję sam,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     mydłem, szczotką, ciepłą wodą,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     tryskam zdrowiem i urodą.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84455</wp:posOffset>
            </wp:positionV>
            <wp:extent cx="3362325" cy="2514600"/>
            <wp:effectExtent l="0" t="0" r="5715" b="0"/>
            <wp:wrapNone/>
            <wp:docPr id="17" name="Obraz 17" descr="mycie rą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mycie rąk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>Czyste ręce mam,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Bo je myję sam,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Bo je myję zawsze sam.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2. Czyste zęby mam,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     bo je myję sam,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     pastą, szczotką, ciepłą wodą,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     tryskam zdrowiem i urodą.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Czyste zęby mam,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Bo je myję sam,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Bo je myję zawsze sam.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3. Czystą buzię mam,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     bo ją myję sam,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     mydłem, gąbką, ciepłą wodą,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     tryskam zdrowiem i urodą.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Czyste buzię mam,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Bo je myję sam,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Bo je myję zawsze sam.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bidi w:val="0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 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Rozmowa na temat piosenki</w:t>
      </w:r>
    </w:p>
    <w:p>
      <w:pPr>
        <w:bidi w:val="0"/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  <w:t>- dlaczego dziecko tryska zdrowiem i urodą?</w:t>
      </w:r>
    </w:p>
    <w:p>
      <w:pPr>
        <w:bidi w:val="0"/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  <w:t>- Co mu w tym pomaga?</w:t>
      </w:r>
    </w:p>
    <w:p>
      <w:pPr>
        <w:bidi w:val="0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Zabawa przy piosence</w:t>
      </w:r>
    </w:p>
    <w:p>
      <w:pPr>
        <w:bidi w:val="0"/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pl-PL"/>
        </w:rPr>
        <w:t>Dziecko tańczy w parze z rodzicem  w rytm muzyki. Rodzic podaje część ciała a dziecko wskazuje je (np. ręce, buzia, zęby, uszy itd)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240" w:right="240"/>
        <w:jc w:val="left"/>
        <w:rPr>
          <w:rFonts w:hint="default" w:ascii="Times New Roman" w:hAnsi="Times New Roman" w:eastAsia="Comic Sans MS" w:cs="Times New Roman"/>
          <w:b/>
          <w:bCs/>
          <w:i w:val="0"/>
          <w:caps w:val="0"/>
          <w:color w:val="484848"/>
          <w:spacing w:val="0"/>
          <w:sz w:val="24"/>
          <w:szCs w:val="24"/>
          <w:shd w:val="clear" w:fill="EFF9FA"/>
        </w:rPr>
      </w:pPr>
    </w:p>
    <w:p>
      <w:pPr>
        <w:spacing w:after="160" w:line="259" w:lineRule="auto"/>
        <w:rPr>
          <w:rFonts w:ascii="Times New Roman" w:hAnsi="Times New Roman" w:eastAsia="Times New Roman" w:cs="Times New Roman"/>
          <w:sz w:val="24"/>
          <w:u w:val="single"/>
        </w:rPr>
      </w:pPr>
      <w:r>
        <w:rPr>
          <w:rFonts w:ascii="Times New Roman" w:hAnsi="Times New Roman" w:eastAsia="Times New Roman" w:cs="Times New Roman"/>
          <w:b/>
          <w:sz w:val="24"/>
          <w:u w:val="single"/>
        </w:rPr>
        <w:t xml:space="preserve">Zabawy </w:t>
      </w:r>
      <w:r>
        <w:rPr>
          <w:rFonts w:hint="default" w:ascii="Times New Roman" w:hAnsi="Times New Roman" w:eastAsia="Times New Roman" w:cs="Times New Roman"/>
          <w:b/>
          <w:sz w:val="24"/>
          <w:u w:val="single"/>
          <w:lang w:val="pl-PL"/>
        </w:rPr>
        <w:t>na świeżym powietrzu</w:t>
      </w:r>
      <w:r>
        <w:rPr>
          <w:rFonts w:ascii="Times New Roman" w:hAnsi="Times New Roman" w:eastAsia="Times New Roman" w:cs="Times New Roman"/>
          <w:b/>
          <w:sz w:val="24"/>
          <w:u w:val="single"/>
        </w:rPr>
        <w:t>:</w:t>
      </w:r>
      <w:r>
        <w:rPr>
          <w:rFonts w:ascii="Times New Roman" w:hAnsi="Times New Roman" w:eastAsia="Times New Roman" w:cs="Times New Roman"/>
          <w:sz w:val="24"/>
          <w:u w:val="single"/>
        </w:rPr>
        <w:t xml:space="preserve"> </w:t>
      </w:r>
    </w:p>
    <w:p>
      <w:pPr>
        <w:spacing w:after="160" w:line="259" w:lineRule="auto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  <w:u w:val="single"/>
        </w:rPr>
        <w:t xml:space="preserve">Zabawy </w:t>
      </w:r>
      <w:r>
        <w:rPr>
          <w:rFonts w:hint="default" w:ascii="Times New Roman" w:hAnsi="Times New Roman" w:eastAsia="Times New Roman" w:cs="Times New Roman"/>
          <w:sz w:val="24"/>
          <w:u w:val="single"/>
          <w:lang w:val="pl-PL"/>
        </w:rPr>
        <w:t xml:space="preserve">ilustrowana ruchem </w:t>
      </w:r>
      <w:r>
        <w:rPr>
          <w:rFonts w:ascii="Times New Roman" w:hAnsi="Times New Roman" w:eastAsia="Times New Roman" w:cs="Times New Roman"/>
          <w:sz w:val="24"/>
          <w:u w:val="single"/>
        </w:rPr>
        <w:t xml:space="preserve">z wykorzystaniem wiersza Bożeny Formy </w:t>
      </w:r>
      <w:r>
        <w:rPr>
          <w:rFonts w:hint="default" w:ascii="Times New Roman" w:hAnsi="Times New Roman" w:eastAsia="Times New Roman" w:cs="Times New Roman"/>
          <w:sz w:val="24"/>
          <w:u w:val="single"/>
          <w:lang w:val="pl-PL"/>
        </w:rPr>
        <w:t>pt.</w:t>
      </w:r>
      <w:r>
        <w:rPr>
          <w:rFonts w:ascii="Times New Roman" w:hAnsi="Times New Roman" w:eastAsia="Times New Roman" w:cs="Times New Roman"/>
          <w:b w:val="0"/>
          <w:bCs w:val="0"/>
          <w:sz w:val="24"/>
          <w:u w:val="single"/>
        </w:rPr>
        <w:t xml:space="preserve"> „Jestem pachnący i czysty”</w:t>
      </w:r>
      <w:r>
        <w:rPr>
          <w:rFonts w:ascii="Times New Roman" w:hAnsi="Times New Roman" w:eastAsia="Times New Roman" w:cs="Times New Roman"/>
          <w:b w:val="0"/>
          <w:bCs w:val="0"/>
          <w:sz w:val="24"/>
        </w:rPr>
        <w:t xml:space="preserve">    </w:t>
      </w:r>
      <w:r>
        <w:rPr>
          <w:rFonts w:ascii="Times New Roman" w:hAnsi="Times New Roman" w:eastAsia="Times New Roman" w:cs="Times New Roman"/>
          <w:sz w:val="24"/>
        </w:rPr>
        <w:t xml:space="preserve">           </w: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sz w:val="24"/>
          <w:lang w:val="pl-PL"/>
        </w:rPr>
      </w:pPr>
      <w:r>
        <w:rPr>
          <w:rFonts w:ascii="Times New Roman" w:hAnsi="Times New Roman" w:eastAsia="Times New Roman" w:cs="Times New Roman"/>
          <w:sz w:val="24"/>
        </w:rPr>
        <w:t xml:space="preserve">dziecko </w:t>
      </w:r>
      <w:r>
        <w:rPr>
          <w:rFonts w:hint="default" w:ascii="Times New Roman" w:hAnsi="Times New Roman" w:eastAsia="Times New Roman" w:cs="Times New Roman"/>
          <w:sz w:val="24"/>
          <w:lang w:val="pl-PL"/>
        </w:rPr>
        <w:t>maszeruje po placu lub ogrodzie, rodzic wystukuje rytm na tamburynie, grzechotce lub bębenku. Podczas przerwy w grze dziecko zatrzymuje się i ruchem ilustruje fragment wiersza czytanego przez rodzica.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6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6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sz w:val="24"/>
                <w:lang w:val="pl-PL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Mam kubek i szczotkę,</w:t>
            </w:r>
            <w:r>
              <w:rPr>
                <w:rFonts w:hint="default" w:ascii="Times New Roman" w:hAnsi="Times New Roman" w:eastAsia="Times New Roman" w:cs="Times New Roman"/>
                <w:sz w:val="24"/>
                <w:lang w:val="pl-PL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zęby często myję.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Lubię gdy mam czyste ręce, uszy ,szyję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Kiedy biorę prysznic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Jestem uśmiechnięty,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dokładnie szoruję kolana i pięty.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Potem się wycieram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Ręcznikiem puszystym,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Bo chcę być zawsze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Pachnący i czysty</w:t>
            </w:r>
          </w:p>
          <w:p>
            <w:pPr>
              <w:widowControl w:val="0"/>
              <w:spacing w:after="160" w:line="259" w:lineRule="auto"/>
              <w:jc w:val="both"/>
              <w:rPr>
                <w:rFonts w:hint="default" w:ascii="Times New Roman" w:hAnsi="Times New Roman" w:eastAsia="Times New Roman" w:cs="Times New Roman"/>
                <w:sz w:val="24"/>
                <w:vertAlign w:val="baseline"/>
                <w:lang w:val="pl-PL"/>
              </w:rPr>
            </w:pPr>
          </w:p>
        </w:tc>
        <w:tc>
          <w:tcPr>
            <w:tcW w:w="46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/>
                <w:sz w:val="24"/>
                <w:lang w:val="pl-PL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sz w:val="24"/>
                <w:lang w:val="pl-PL"/>
              </w:rPr>
              <w:t>dziecko wyciąga przed sobą jedną dłoń, a potem drugą, naśladuje mycie zębów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/>
                <w:sz w:val="24"/>
                <w:lang w:val="pl-P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/>
                <w:sz w:val="24"/>
                <w:lang w:val="pl-PL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i/>
                <w:iCs/>
                <w:sz w:val="24"/>
                <w:lang w:val="pl-PL"/>
              </w:rPr>
              <w:t>Pokazuje dłonie, dotyka uszu i szyi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/>
                <w:sz w:val="24"/>
                <w:lang w:val="pl-PL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i/>
                <w:iCs/>
                <w:sz w:val="24"/>
                <w:lang w:val="pl-PL"/>
              </w:rPr>
              <w:t>Naśladuje spadające strugo wody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/>
                <w:sz w:val="24"/>
                <w:lang w:val="pl-PL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sz w:val="24"/>
                <w:lang w:val="pl-PL"/>
              </w:rPr>
              <w:t>Rysuje w powietrzu uśmiechniętą buzię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/>
                <w:sz w:val="24"/>
                <w:lang w:val="pl-P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eastAsia="Times New Roman" w:cs="Times New Roman"/>
                <w:i/>
                <w:iCs/>
                <w:sz w:val="24"/>
                <w:vertAlign w:val="baseline"/>
                <w:lang w:val="pl-PL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sz w:val="24"/>
                <w:vertAlign w:val="baseline"/>
                <w:lang w:val="pl-PL"/>
              </w:rPr>
              <w:t>Naśladuje szorowanie pięt i kolan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imes New Roman" w:hAnsi="Times New Roman" w:eastAsia="Times New Roman" w:cs="Times New Roman"/>
                <w:i/>
                <w:iCs/>
                <w:sz w:val="24"/>
                <w:vertAlign w:val="baseline"/>
                <w:lang w:val="pl-P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Times New Roman" w:cs="Times New Roman"/>
                <w:i/>
                <w:iCs/>
                <w:sz w:val="24"/>
                <w:lang w:val="pl-PL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sz w:val="24"/>
                <w:vertAlign w:val="baseline"/>
                <w:lang w:val="pl-PL"/>
              </w:rPr>
              <w:t>Naśladuje wycieranie ręcznikiem całego ciała</w:t>
            </w:r>
          </w:p>
          <w:p>
            <w:pPr>
              <w:widowControl w:val="0"/>
              <w:spacing w:after="160" w:line="259" w:lineRule="auto"/>
              <w:jc w:val="both"/>
              <w:rPr>
                <w:rFonts w:hint="default" w:ascii="Times New Roman" w:hAnsi="Times New Roman" w:eastAsia="Times New Roman" w:cs="Times New Roman"/>
                <w:sz w:val="24"/>
                <w:vertAlign w:val="baseline"/>
                <w:lang w:val="pl-PL"/>
              </w:rPr>
            </w:pPr>
          </w:p>
        </w:tc>
      </w:tr>
    </w:tbl>
    <w:p>
      <w:pPr>
        <w:spacing w:after="160" w:line="259" w:lineRule="auto"/>
        <w:rPr>
          <w:rFonts w:hint="default" w:ascii="Times New Roman" w:hAnsi="Times New Roman" w:eastAsia="Times New Roman" w:cs="Times New Roman"/>
          <w:b/>
          <w:bCs/>
          <w:i w:val="0"/>
          <w:iCs w:val="0"/>
          <w:sz w:val="24"/>
          <w:u w:val="single"/>
          <w:lang w:val="pl-PL"/>
        </w:rPr>
      </w:pPr>
    </w:p>
    <w:p>
      <w:pPr>
        <w:spacing w:after="160" w:line="259" w:lineRule="auto"/>
        <w:rPr>
          <w:rFonts w:hint="default" w:ascii="Times New Roman" w:hAnsi="Times New Roman" w:eastAsia="Times New Roman" w:cs="Times New Roman"/>
          <w:b/>
          <w:bCs/>
          <w:i w:val="0"/>
          <w:iCs w:val="0"/>
          <w:sz w:val="24"/>
          <w:u w:val="single"/>
          <w:lang w:val="pl-PL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z w:val="24"/>
          <w:u w:val="single"/>
          <w:lang w:val="pl-PL"/>
        </w:rPr>
        <w:t>Zabawy ruchowe w domu z dużą piłką gimnastyczną:</w:t>
      </w:r>
    </w:p>
    <w:p>
      <w:pPr>
        <w:spacing w:after="160" w:line="259" w:lineRule="auto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z w:val="24"/>
          <w:u w:val="none"/>
          <w:lang w:val="pl-PL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z w:val="24"/>
          <w:u w:val="none"/>
          <w:lang w:val="pl-PL"/>
        </w:rPr>
        <w:t>Osiądź na piłce w obecności rodzica i skacz na niej licząc do 4 lub więcej, ćwiczenie możesz powtórzyć kilka razy.</w:t>
      </w:r>
    </w:p>
    <w:p>
      <w:pPr>
        <w:spacing w:after="160" w:line="259" w:lineRule="auto"/>
        <w:jc w:val="center"/>
      </w:pPr>
      <w:r>
        <w:drawing>
          <wp:inline distT="0" distB="0" distL="114300" distR="114300">
            <wp:extent cx="2034540" cy="2293620"/>
            <wp:effectExtent l="0" t="0" r="7620" b="7620"/>
            <wp:docPr id="1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jc w:val="left"/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u w:val="none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pl-PL"/>
        </w:rPr>
        <w:t xml:space="preserve">Jeśli jeszcze masz ochotę możesz jeszcze zatańczyć w rytm piosenki </w:t>
      </w: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u w:val="none"/>
          <w:lang w:val="pl-PL"/>
        </w:rPr>
        <w:t>(plik należy skopiować i wkleić do przeglądarki)</w:t>
      </w:r>
    </w:p>
    <w:p>
      <w:pPr>
        <w:spacing w:after="160" w:line="259" w:lineRule="auto"/>
        <w:jc w:val="center"/>
        <w:rPr>
          <w:rFonts w:ascii="Times New Roman" w:hAnsi="Times New Roman" w:eastAsia="Times New Roman" w:cs="Times New Roman"/>
          <w:color w:val="0000FF"/>
          <w:u w:val="single"/>
          <w:shd w:val="clear" w:color="auto" w:fill="F9F9F9"/>
        </w:rPr>
      </w:pPr>
      <w:r>
        <w:rPr>
          <w:rFonts w:ascii="Times New Roman" w:hAnsi="Times New Roman" w:eastAsia="Times New Roman" w:cs="Times New Roman"/>
          <w:color w:val="0000FF"/>
          <w:u w:val="single"/>
          <w:shd w:val="clear" w:color="auto" w:fill="F9F9F9"/>
        </w:rPr>
        <w:fldChar w:fldCharType="begin"/>
      </w:r>
      <w:r>
        <w:rPr>
          <w:rFonts w:ascii="Times New Roman" w:hAnsi="Times New Roman" w:eastAsia="Times New Roman" w:cs="Times New Roman"/>
          <w:color w:val="0000FF"/>
          <w:u w:val="single"/>
          <w:shd w:val="clear" w:color="auto" w:fill="F9F9F9"/>
        </w:rPr>
        <w:instrText xml:space="preserve"> HYPERLINK "https://www.youtube.com/watch?v=3kriWVLPaMs" </w:instrText>
      </w:r>
      <w:r>
        <w:rPr>
          <w:rFonts w:ascii="Times New Roman" w:hAnsi="Times New Roman" w:eastAsia="Times New Roman" w:cs="Times New Roman"/>
          <w:color w:val="0000FF"/>
          <w:u w:val="single"/>
          <w:shd w:val="clear" w:color="auto" w:fill="F9F9F9"/>
        </w:rPr>
        <w:fldChar w:fldCharType="separate"/>
      </w:r>
      <w:r>
        <w:rPr>
          <w:rStyle w:val="4"/>
          <w:rFonts w:ascii="Times New Roman" w:hAnsi="Times New Roman" w:eastAsia="Times New Roman" w:cs="Times New Roman"/>
          <w:shd w:val="clear" w:color="auto" w:fill="F9F9F9"/>
        </w:rPr>
        <w:t>https://www.youtube.com/watch?v=3kriWVLPaMs</w:t>
      </w:r>
      <w:r>
        <w:rPr>
          <w:rFonts w:ascii="Times New Roman" w:hAnsi="Times New Roman" w:eastAsia="Times New Roman" w:cs="Times New Roman"/>
          <w:color w:val="0000FF"/>
          <w:u w:val="single"/>
          <w:shd w:val="clear" w:color="auto" w:fill="F9F9F9"/>
        </w:rPr>
        <w:fldChar w:fldCharType="end"/>
      </w:r>
    </w:p>
    <w:p>
      <w:pPr>
        <w:spacing w:after="160" w:line="259" w:lineRule="auto"/>
        <w:jc w:val="center"/>
        <w:rPr>
          <w:rFonts w:ascii="Times New Roman" w:hAnsi="Times New Roman" w:eastAsia="Times New Roman" w:cs="Times New Roman"/>
          <w:color w:val="0000FF"/>
          <w:u w:val="single"/>
          <w:shd w:val="clear" w:color="auto" w:fill="F9F9F9"/>
        </w:rPr>
      </w:pPr>
      <w:r>
        <w:drawing>
          <wp:inline distT="0" distB="0" distL="114300" distR="114300">
            <wp:extent cx="4510405" cy="2565400"/>
            <wp:effectExtent l="0" t="0" r="635" b="1016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jc w:val="center"/>
        <w:rPr>
          <w:rFonts w:hint="default" w:ascii="Times New Roman" w:hAnsi="Times New Roman" w:eastAsia="Times New Roman" w:cs="Times New Roman"/>
          <w:color w:val="0000FF"/>
          <w:u w:val="single"/>
          <w:shd w:val="clear" w:color="auto" w:fill="F9F9F9"/>
          <w:lang w:val="pl-PL"/>
        </w:rPr>
      </w:pP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b/>
          <w:sz w:val="24"/>
          <w:u w:val="single"/>
          <w:shd w:val="clear" w:color="auto" w:fill="F9F9F9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u w:val="single"/>
          <w:shd w:val="clear" w:color="auto" w:fill="F9F9F9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u w:val="single"/>
          <w:shd w:val="clear" w:color="auto" w:fill="F9F9F9"/>
        </w:rPr>
      </w:pPr>
      <w:r>
        <w:object>
          <v:shape id="_x0000_i1025" o:spt="75" type="#_x0000_t75" style="height:370.65pt;width:464.5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18">
            <o:LockedField>false</o:LockedField>
          </o:OLEObject>
        </w:object>
      </w:r>
    </w:p>
    <w:p>
      <w:pPr>
        <w:spacing w:after="0" w:line="240" w:lineRule="auto"/>
        <w:rPr>
          <w:rFonts w:hint="default" w:ascii="Times New Roman" w:hAnsi="Times New Roman" w:eastAsia="Times New Roman" w:cs="Times New Roman"/>
          <w:b/>
          <w:sz w:val="24"/>
          <w:u w:val="single"/>
          <w:shd w:val="clear" w:color="auto" w:fill="F9F9F9"/>
          <w:lang w:val="pl-PL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u w:val="single"/>
          <w:shd w:val="clear" w:color="auto" w:fill="F9F9F9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u w:val="single"/>
          <w:shd w:val="clear" w:color="auto" w:fill="F9F9F9"/>
        </w:rPr>
      </w:pPr>
    </w:p>
    <w:p>
      <w:pPr>
        <w:spacing w:after="0" w:line="240" w:lineRule="auto"/>
        <w:rPr>
          <w:rFonts w:hint="default" w:ascii="Times New Roman" w:hAnsi="Times New Roman" w:eastAsia="Times New Roman" w:cs="Times New Roman"/>
          <w:b/>
          <w:sz w:val="24"/>
          <w:u w:val="single"/>
          <w:shd w:val="clear" w:color="auto" w:fill="F9F9F9"/>
          <w:lang w:val="pl-PL"/>
        </w:rPr>
      </w:pPr>
      <w:r>
        <w:rPr>
          <w:rFonts w:hint="default" w:ascii="Times New Roman" w:hAnsi="Times New Roman" w:eastAsia="Times New Roman" w:cs="Times New Roman"/>
          <w:b/>
          <w:sz w:val="24"/>
          <w:u w:val="single"/>
          <w:shd w:val="clear" w:color="auto" w:fill="F9F9F9"/>
          <w:lang w:val="pl-PL"/>
        </w:rPr>
        <w:t>Dodatkowa karta pracy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u w:val="single"/>
          <w:shd w:val="clear" w:color="auto" w:fill="F9F9F9"/>
        </w:rPr>
      </w:pPr>
      <w:r>
        <w:drawing>
          <wp:inline distT="0" distB="0" distL="114300" distR="114300">
            <wp:extent cx="5746750" cy="8841105"/>
            <wp:effectExtent l="0" t="0" r="13970" b="13335"/>
            <wp:docPr id="20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8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u w:val="single"/>
          <w:shd w:val="clear" w:color="auto" w:fill="F9F9F9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u w:val="single"/>
          <w:shd w:val="clear" w:color="auto" w:fill="F9F9F9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u w:val="single"/>
          <w:shd w:val="clear" w:color="auto" w:fill="F9F9F9"/>
        </w:rPr>
      </w:pPr>
    </w:p>
    <w:sectPr>
      <w:pgSz w:w="11906" w:h="16838"/>
      <w:pgMar w:top="977" w:right="1417" w:bottom="681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B7B06"/>
    <w:multiLevelType w:val="singleLevel"/>
    <w:tmpl w:val="205B7B06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713AC"/>
    <w:rsid w:val="005713AC"/>
    <w:rsid w:val="00906BDA"/>
    <w:rsid w:val="00B05253"/>
    <w:rsid w:val="00FC697E"/>
    <w:rsid w:val="2379445A"/>
    <w:rsid w:val="4A8C0472"/>
    <w:rsid w:val="6BF3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l-PL" w:eastAsia="pl-PL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oleObject" Target="embeddings/oleObject1.bin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GIF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1301</Words>
  <Characters>7812</Characters>
  <Lines>65</Lines>
  <Paragraphs>18</Paragraphs>
  <TotalTime>2</TotalTime>
  <ScaleCrop>false</ScaleCrop>
  <LinksUpToDate>false</LinksUpToDate>
  <CharactersWithSpaces>9095</CharactersWithSpaces>
  <Application>WPS Office_11.2.0.9718_F1E327BC-269C-435d-A152-05C5408002CA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2020-11-09T20:52:00Z</dcterms:created>
  <dc:creator>Hanna</dc:creator>
  <cp:lastModifiedBy>gacper</cp:lastModifiedBy>
  <dcterms:modified xsi:type="dcterms:W3CDTF">2020-11-09T23:43:06Z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