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jpeg" ContentType="image/jpeg"/>
  <Override PartName="/word/media/image4.png" ContentType="image/png"/>
  <Override PartName="/word/media/image5.jpeg" ContentType="image/jpeg"/>
  <Override PartName="/word/media/image6.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Times New Roman" w:hAnsi="Times New Roman" w:cs="Times New Roman"/>
          <w:b/>
          <w:b/>
          <w:sz w:val="32"/>
          <w:szCs w:val="32"/>
        </w:rPr>
      </w:pPr>
      <w:r>
        <w:rPr>
          <w:rFonts w:cs="Times New Roman" w:ascii="Times New Roman" w:hAnsi="Times New Roman"/>
          <w:b/>
          <w:sz w:val="32"/>
          <w:szCs w:val="32"/>
        </w:rPr>
        <w:t>Zajęcia dodatkowe organizowane w grupie V „Stokrotki”</w:t>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Web"/>
        <w:shd w:val="clear" w:color="auto" w:fill="FFFFFF"/>
        <w:spacing w:lineRule="auto" w:line="360" w:beforeAutospacing="0" w:before="0" w:afterAutospacing="0" w:after="0"/>
        <w:ind w:left="360" w:hanging="0"/>
        <w:jc w:val="center"/>
        <w:rPr>
          <w:color w:val="000CA0"/>
          <w:sz w:val="22"/>
          <w:szCs w:val="22"/>
        </w:rPr>
      </w:pPr>
      <w:r>
        <w:rPr>
          <w:color w:val="000CA0"/>
          <w:sz w:val="22"/>
          <w:szCs w:val="22"/>
        </w:rPr>
        <w:t xml:space="preserve">Nauczyciele prowadzący zajęcia dodatkowe na grupie: </w:t>
      </w:r>
    </w:p>
    <w:p>
      <w:pPr>
        <w:pStyle w:val="NormalWeb"/>
        <w:shd w:val="clear" w:color="auto" w:fill="FFFFFF"/>
        <w:spacing w:lineRule="auto" w:line="360" w:beforeAutospacing="0" w:before="0" w:afterAutospacing="0" w:after="0"/>
        <w:ind w:left="360" w:hanging="0"/>
        <w:jc w:val="center"/>
        <w:rPr>
          <w:color w:val="000CA0"/>
          <w:sz w:val="22"/>
          <w:szCs w:val="22"/>
        </w:rPr>
      </w:pPr>
      <w:r>
        <w:rPr>
          <w:color w:val="000CA0"/>
          <w:sz w:val="22"/>
          <w:szCs w:val="22"/>
        </w:rPr>
        <w:t>Ewa Dworakowska, Katarzyna Piszczatowska</w:t>
      </w:r>
    </w:p>
    <w:p>
      <w:pPr>
        <w:pStyle w:val="NormalWeb"/>
        <w:shd w:val="clear" w:color="auto" w:fill="FFFFFF"/>
        <w:spacing w:lineRule="auto" w:line="360" w:beforeAutospacing="0" w:before="0" w:afterAutospacing="0" w:after="0"/>
        <w:ind w:left="360" w:hanging="0"/>
        <w:jc w:val="center"/>
        <w:rPr>
          <w:color w:val="000CA0"/>
          <w:sz w:val="22"/>
          <w:szCs w:val="22"/>
        </w:rPr>
      </w:pPr>
      <w:r>
        <w:rPr>
          <w:color w:val="000CA0"/>
          <w:sz w:val="22"/>
          <w:szCs w:val="22"/>
        </w:rPr>
      </w:r>
    </w:p>
    <w:p>
      <w:pPr>
        <w:pStyle w:val="ListParagraph"/>
        <w:numPr>
          <w:ilvl w:val="0"/>
          <w:numId w:val="1"/>
        </w:numPr>
        <w:spacing w:lineRule="auto" w:line="360" w:before="0" w:after="0"/>
        <w:rPr>
          <w:rFonts w:ascii="Times New Roman" w:hAnsi="Times New Roman" w:cs="Times New Roman"/>
          <w:b/>
          <w:b/>
          <w:sz w:val="24"/>
          <w:szCs w:val="24"/>
          <w:u w:val="single"/>
        </w:rPr>
      </w:pPr>
      <w:r>
        <w:rPr>
          <w:rFonts w:cs="Times New Roman" w:ascii="Times New Roman" w:hAnsi="Times New Roman"/>
          <w:b/>
          <w:sz w:val="24"/>
          <w:szCs w:val="24"/>
          <w:u w:val="single"/>
        </w:rPr>
        <w:t>„</w:t>
      </w:r>
      <w:r>
        <w:rPr>
          <w:rFonts w:cs="Times New Roman" w:ascii="Times New Roman" w:hAnsi="Times New Roman"/>
          <w:b/>
          <w:sz w:val="24"/>
          <w:szCs w:val="24"/>
          <w:u w:val="single"/>
        </w:rPr>
        <w:t xml:space="preserve">Mały artysta”- kółko plastyczne </w:t>
      </w:r>
    </w:p>
    <w:p>
      <w:pPr>
        <w:pStyle w:val="Normal"/>
        <w:spacing w:lineRule="auto" w:line="360" w:before="0" w:after="0"/>
        <w:rPr>
          <w:rFonts w:ascii="Times New Roman" w:hAnsi="Times New Roman" w:cs="Times New Roman"/>
          <w:b/>
          <w:b/>
          <w:sz w:val="24"/>
          <w:szCs w:val="24"/>
          <w:u w:val="single"/>
        </w:rPr>
      </w:pPr>
      <w:r>
        <w:rPr/>
        <mc:AlternateContent>
          <mc:Choice Requires="wps">
            <w:drawing>
              <wp:inline distT="0" distB="0" distL="0" distR="0" wp14:anchorId="0E15476F">
                <wp:extent cx="5628005" cy="1265555"/>
                <wp:effectExtent l="0" t="0" r="0" b="0"/>
                <wp:docPr id="1" name="Picture 7"/>
                <a:graphic xmlns:a="http://schemas.openxmlformats.org/drawingml/2006/main">
                  <a:graphicData uri="http://schemas.openxmlformats.org/drawingml/2006/picture">
                    <pic:pic xmlns:pic="http://schemas.openxmlformats.org/drawingml/2006/picture">
                      <pic:nvPicPr>
                        <pic:cNvPr id="0" name="Picture 7" descr=""/>
                        <pic:cNvPicPr/>
                      </pic:nvPicPr>
                      <pic:blipFill>
                        <a:blip r:embed="rId2"/>
                        <a:stretch/>
                      </pic:blipFill>
                      <pic:spPr>
                        <a:xfrm>
                          <a:off x="0" y="0"/>
                          <a:ext cx="5627520" cy="1265040"/>
                        </a:xfrm>
                        <a:prstGeom prst="rect">
                          <a:avLst/>
                        </a:prstGeom>
                        <a:ln>
                          <a:noFill/>
                        </a:ln>
                        <a:effectLst>
                          <a:softEdge rad="112500"/>
                        </a:effectLst>
                      </pic:spPr>
                    </pic:pic>
                  </a:graphicData>
                </a:graphic>
              </wp:inline>
            </w:drawing>
          </mc:Choice>
          <mc:Fallback>
            <w:pict>
              <v:rect id="shape_0" ID="Picture 7" stroked="f" style="position:absolute;margin-left:0pt;margin-top:0pt;width:443.05pt;height:99.55pt" wp14:anchorId="0E15476F">
                <v:imagedata r:id="rId2" o:detectmouseclick="t"/>
                <w10:wrap type="none"/>
                <v:stroke color="#3465a4" joinstyle="round" endcap="flat"/>
              </v:rect>
            </w:pict>
          </mc:Fallback>
        </mc:AlternateContent>
      </w:r>
    </w:p>
    <w:p>
      <w:pPr>
        <w:pStyle w:val="Normal"/>
        <w:spacing w:lineRule="auto" w:line="276"/>
        <w:jc w:val="both"/>
        <w:rPr>
          <w:rFonts w:ascii="Times New Roman" w:hAnsi="Times New Roman" w:cs="Times New Roman"/>
          <w:highlight w:val="white"/>
        </w:rPr>
      </w:pPr>
      <w:r>
        <w:rPr>
          <w:rFonts w:cs="Times New Roman" w:ascii="Times New Roman" w:hAnsi="Times New Roman"/>
          <w:color w:val="343434"/>
          <w:shd w:fill="FFFFFF" w:val="clear"/>
        </w:rPr>
        <w:t xml:space="preserve">Celem głównym kółka plastycznego jest rozwijanie uzdolnień i zainteresowań artystycznych dzieci oraz ich wrodzonych możliwości twórczych poprzez różnorodne działania plastyczne. Ćwiczenia plastyczne wykonywane na zajęciach mają duży wpływ na kształtowanie się u dzieci pomysłowości, wytrwałości, samodzielności, umiejętności planowania i dokonywania właściwych wyborów. Zajęcia plastyczne stwarzają również okazję do pokonywania lęków, rozwijają pewność siebie, odwagę i wiarę we własne możliwości twórcze oraz poszerzają zainteresowania dzieci. </w:t>
      </w:r>
      <w:r>
        <w:rPr>
          <w:rFonts w:cs="Times New Roman" w:ascii="Times New Roman" w:hAnsi="Times New Roman"/>
          <w:shd w:fill="FFFFFF" w:val="clear"/>
        </w:rPr>
        <w:t>Tematyka zajęć dobierana jest stosownie do pór roku, omawianych tematów oraz zainteresowań dzieci.  Zajęcia dodatkowe odbywają się dwa razy w miesiącu w godzinach popołudniowych i bierze w nich udział cała grupa dzieci. Trwają około 30 minut.</w:t>
      </w:r>
    </w:p>
    <w:p>
      <w:pPr>
        <w:pStyle w:val="ListParagraph"/>
        <w:numPr>
          <w:ilvl w:val="0"/>
          <w:numId w:val="1"/>
        </w:numPr>
        <w:spacing w:lineRule="auto" w:line="360"/>
        <w:rPr>
          <w:rFonts w:ascii="Times New Roman" w:hAnsi="Times New Roman" w:cs="Times New Roman"/>
          <w:b/>
          <w:b/>
          <w:sz w:val="24"/>
          <w:szCs w:val="24"/>
          <w:u w:val="single"/>
        </w:rPr>
      </w:pPr>
      <w:r>
        <w:rPr>
          <w:rFonts w:cs="Times New Roman" w:ascii="Times New Roman" w:hAnsi="Times New Roman"/>
          <w:b/>
          <w:sz w:val="24"/>
          <w:szCs w:val="24"/>
          <w:u w:val="single"/>
        </w:rPr>
        <w:t xml:space="preserve">Ruch przy muzyce </w:t>
      </w:r>
    </w:p>
    <w:p>
      <w:pPr>
        <w:pStyle w:val="Normal"/>
        <w:jc w:val="both"/>
        <w:rPr/>
      </w:pPr>
      <w:r>
        <w:rPr/>
        <mc:AlternateContent>
          <mc:Choice Requires="wps">
            <w:drawing>
              <wp:inline distT="0" distB="0" distL="0" distR="0">
                <wp:extent cx="5749925" cy="1071245"/>
                <wp:effectExtent l="0" t="0" r="0" b="0"/>
                <wp:docPr id="2" name="Picture 14"/>
                <a:graphic xmlns:a="http://schemas.openxmlformats.org/drawingml/2006/main">
                  <a:graphicData uri="http://schemas.openxmlformats.org/drawingml/2006/picture">
                    <pic:pic xmlns:pic="http://schemas.openxmlformats.org/drawingml/2006/picture">
                      <pic:nvPicPr>
                        <pic:cNvPr id="1" name="Picture 14" descr=""/>
                        <pic:cNvPicPr/>
                      </pic:nvPicPr>
                      <pic:blipFill>
                        <a:blip r:embed="rId3"/>
                        <a:stretch/>
                      </pic:blipFill>
                      <pic:spPr>
                        <a:xfrm>
                          <a:off x="0" y="0"/>
                          <a:ext cx="5749200" cy="1070640"/>
                        </a:xfrm>
                        <a:prstGeom prst="rect">
                          <a:avLst/>
                        </a:prstGeom>
                        <a:ln>
                          <a:noFill/>
                        </a:ln>
                        <a:effectLst>
                          <a:softEdge rad="112500"/>
                        </a:effectLst>
                      </pic:spPr>
                    </pic:pic>
                  </a:graphicData>
                </a:graphic>
              </wp:inline>
            </w:drawing>
          </mc:Choice>
          <mc:Fallback>
            <w:pict>
              <v:rect id="shape_0" ID="Picture 14" stroked="f" style="position:absolute;margin-left:0pt;margin-top:0pt;width:452.65pt;height:84.25pt">
                <v:imagedata r:id="rId3" o:detectmouseclick="t"/>
                <w10:wrap type="none"/>
                <v:stroke color="#3465a4" joinstyle="round" endcap="flat"/>
              </v:rect>
            </w:pict>
          </mc:Fallback>
        </mc:AlternateContent>
      </w:r>
      <w:r>
        <w:rPr>
          <w:rFonts w:cs="Times New Roman" w:ascii="Times New Roman" w:hAnsi="Times New Roman"/>
        </w:rPr>
        <w:t>Celem zajęć „Ruch przy muzyce” jest rozwijanie podstawowych zdolności muzycznych tj. poczucie tempa, rytmu, pamięci muzycznej. Podczas zajęć dzieci bawią się przy muzyce, tańczą, grają na instrumentach. Aktywność ruchowa przy muzyce doskonali koordynację ruchów całego ciała, kształtuje poczucie rytmu , rozwija słuch muzyczny, uwrażliwia na muzykę. Zajęcia odbywają się 2 razy w miesiącu, w godzinach popołudniowych. Trwają ok. 30 minut . Biorą w nich udział wszystkie dzieci.</w:t>
      </w:r>
    </w:p>
    <w:p>
      <w:pPr>
        <w:pStyle w:val="ListParagraph"/>
        <w:numPr>
          <w:ilvl w:val="0"/>
          <w:numId w:val="1"/>
        </w:numPr>
        <w:tabs>
          <w:tab w:val="left" w:pos="1350" w:leader="none"/>
        </w:tabs>
        <w:jc w:val="both"/>
        <w:rPr>
          <w:rFonts w:ascii="Times New Roman" w:hAnsi="Times New Roman" w:cs="Times New Roman"/>
          <w:b/>
          <w:b/>
          <w:sz w:val="24"/>
          <w:szCs w:val="24"/>
          <w:u w:val="single"/>
        </w:rPr>
      </w:pPr>
      <w:r>
        <w:drawing>
          <wp:anchor behindDoc="0" distT="0" distB="7620" distL="114300" distR="114300" simplePos="0" locked="0" layoutInCell="1" allowOverlap="1" relativeHeight="5">
            <wp:simplePos x="0" y="0"/>
            <wp:positionH relativeFrom="column">
              <wp:posOffset>4258945</wp:posOffset>
            </wp:positionH>
            <wp:positionV relativeFrom="paragraph">
              <wp:posOffset>350520</wp:posOffset>
            </wp:positionV>
            <wp:extent cx="1738630" cy="1516380"/>
            <wp:effectExtent l="0" t="0" r="0" b="0"/>
            <wp:wrapSquare wrapText="bothSides"/>
            <wp:docPr id="3" name="Obraz 5" descr="„Strażnicy Uśmiechu” – innowacja pedagogiczna w SP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5" descr="„Strażnicy Uśmiechu” – innowacja pedagogiczna w SP6"/>
                    <pic:cNvPicPr>
                      <a:picLocks noChangeAspect="1" noChangeArrowheads="1"/>
                    </pic:cNvPicPr>
                  </pic:nvPicPr>
                  <pic:blipFill>
                    <a:blip r:embed="rId4"/>
                    <a:stretch>
                      <a:fillRect/>
                    </a:stretch>
                  </pic:blipFill>
                  <pic:spPr bwMode="auto">
                    <a:xfrm>
                      <a:off x="0" y="0"/>
                      <a:ext cx="1738630" cy="1516380"/>
                    </a:xfrm>
                    <a:prstGeom prst="rect">
                      <a:avLst/>
                    </a:prstGeom>
                  </pic:spPr>
                </pic:pic>
              </a:graphicData>
            </a:graphic>
          </wp:anchor>
        </w:drawing>
      </w:r>
      <w:r>
        <w:rPr>
          <w:rFonts w:cs="Times New Roman" w:ascii="Times New Roman" w:hAnsi="Times New Roman"/>
          <w:b/>
          <w:sz w:val="24"/>
          <w:szCs w:val="24"/>
          <w:u w:val="single"/>
        </w:rPr>
        <w:t>„</w:t>
      </w:r>
      <w:r>
        <w:rPr>
          <w:rFonts w:cs="Times New Roman" w:ascii="Times New Roman" w:hAnsi="Times New Roman"/>
          <w:b/>
          <w:sz w:val="24"/>
          <w:szCs w:val="24"/>
          <w:u w:val="single"/>
        </w:rPr>
        <w:t xml:space="preserve">Strażnicy uśmiechu”- cykl warsztatów w ramach programu profilaktyczno- wychowawczego. </w:t>
      </w:r>
    </w:p>
    <w:p>
      <w:pPr>
        <w:pStyle w:val="Normal"/>
        <w:spacing w:lineRule="auto" w:line="276" w:before="0" w:after="0"/>
        <w:jc w:val="both"/>
        <w:rPr>
          <w:rFonts w:ascii="Times New Roman" w:hAnsi="Times New Roman" w:cs="Times New Roman"/>
        </w:rPr>
      </w:pPr>
      <w:r>
        <w:rPr>
          <w:rFonts w:cs="Times New Roman" w:ascii="Times New Roman" w:hAnsi="Times New Roman"/>
        </w:rPr>
        <w:t>Celem warsztatów jest pomoc dzieciom poprzez interakcję podczas zabawy, w osiąganiu stabilizacji emocjonalnej, rozwijanie optymalnych sposobów przezwyciężania nieprzyjemnych stanów emocjonalnych i wyrażania własnego zdania i porozumiewania się, wzmocnienie poczucia własnej wartości oraz zaufania do innych oraz wzbogacanie ich wiedzy o sobie i innych. Zajęcia odbywają się raz na dwa tygodnie z całą grupą i trwają około pół godziny.</w:t>
      </w:r>
    </w:p>
    <w:p>
      <w:pPr>
        <w:pStyle w:val="Normal"/>
        <w:spacing w:lineRule="auto" w:line="360" w:before="0" w:after="0"/>
        <w:ind w:left="360" w:hanging="0"/>
        <w:rPr>
          <w:rFonts w:ascii="Times New Roman" w:hAnsi="Times New Roman" w:cs="Times New Roman"/>
          <w:b/>
          <w:b/>
          <w:sz w:val="24"/>
          <w:szCs w:val="24"/>
          <w:u w:val="single"/>
        </w:rPr>
      </w:pPr>
      <w:r>
        <w:rPr>
          <w:rFonts w:cs="Times New Roman" w:ascii="Times New Roman" w:hAnsi="Times New Roman"/>
          <w:b/>
          <w:sz w:val="24"/>
          <w:szCs w:val="24"/>
          <w:u w:val="single"/>
        </w:rPr>
        <w:t>4. Ćwiczenia usprawniające:</w:t>
      </w:r>
    </w:p>
    <w:p>
      <w:pPr>
        <w:pStyle w:val="ListParagraph"/>
        <w:numPr>
          <w:ilvl w:val="0"/>
          <w:numId w:val="2"/>
        </w:numPr>
        <w:spacing w:lineRule="auto" w:line="360" w:before="0" w:after="0"/>
        <w:rPr>
          <w:rFonts w:ascii="Times New Roman" w:hAnsi="Times New Roman" w:cs="Times New Roman"/>
          <w:b/>
          <w:b/>
          <w:sz w:val="24"/>
          <w:szCs w:val="24"/>
          <w:u w:val="single"/>
        </w:rPr>
      </w:pPr>
      <w:r>
        <w:drawing>
          <wp:anchor behindDoc="0" distT="0" distB="0" distL="114300" distR="116840" simplePos="0" locked="0" layoutInCell="1" allowOverlap="1" relativeHeight="2">
            <wp:simplePos x="0" y="0"/>
            <wp:positionH relativeFrom="margin">
              <wp:posOffset>4457065</wp:posOffset>
            </wp:positionH>
            <wp:positionV relativeFrom="paragraph">
              <wp:posOffset>257810</wp:posOffset>
            </wp:positionV>
            <wp:extent cx="1426210" cy="1013460"/>
            <wp:effectExtent l="0" t="0" r="0" b="0"/>
            <wp:wrapSquare wrapText="bothSides"/>
            <wp:docPr id="4" name="Obraz 1" descr="SŁUCH FIZYCZNY | Stokrotka Oświęc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descr="SŁUCH FIZYCZNY | Stokrotka Oświęcim"/>
                    <pic:cNvPicPr>
                      <a:picLocks noChangeAspect="1" noChangeArrowheads="1"/>
                    </pic:cNvPicPr>
                  </pic:nvPicPr>
                  <pic:blipFill>
                    <a:blip r:embed="rId5"/>
                    <a:stretch>
                      <a:fillRect/>
                    </a:stretch>
                  </pic:blipFill>
                  <pic:spPr bwMode="auto">
                    <a:xfrm>
                      <a:off x="0" y="0"/>
                      <a:ext cx="1426210" cy="1013460"/>
                    </a:xfrm>
                    <a:prstGeom prst="rect">
                      <a:avLst/>
                    </a:prstGeom>
                  </pic:spPr>
                </pic:pic>
              </a:graphicData>
            </a:graphic>
          </wp:anchor>
        </w:drawing>
      </w:r>
      <w:r>
        <w:rPr>
          <w:rFonts w:cs="Times New Roman" w:ascii="Times New Roman" w:hAnsi="Times New Roman"/>
          <w:b/>
          <w:sz w:val="24"/>
          <w:szCs w:val="24"/>
          <w:u w:val="single"/>
        </w:rPr>
        <w:t>Ć</w:t>
      </w:r>
      <w:r>
        <w:rPr>
          <w:rFonts w:cs="Times New Roman" w:ascii="Times New Roman" w:hAnsi="Times New Roman"/>
          <w:b/>
          <w:sz w:val="24"/>
          <w:szCs w:val="24"/>
          <w:u w:val="single"/>
        </w:rPr>
        <w:t xml:space="preserve">wiczenia usprawniające funkcje słuchowe </w:t>
      </w:r>
    </w:p>
    <w:p>
      <w:pPr>
        <w:pStyle w:val="Normal"/>
        <w:spacing w:lineRule="auto" w:line="276" w:before="0" w:after="0"/>
        <w:rPr>
          <w:rFonts w:ascii="Times New Roman" w:hAnsi="Times New Roman" w:cs="Times New Roman"/>
        </w:rPr>
      </w:pPr>
      <w:r>
        <w:rPr>
          <w:rFonts w:cs="Times New Roman" w:ascii="Times New Roman" w:hAnsi="Times New Roman"/>
        </w:rPr>
        <w:t>Celem ćwiczeń usprawniających funkcje analizatora słuchowego jest m. in.:</w:t>
      </w:r>
    </w:p>
    <w:p>
      <w:pPr>
        <w:pStyle w:val="ListParagraph"/>
        <w:spacing w:lineRule="auto" w:line="276" w:before="0" w:after="0"/>
        <w:rPr>
          <w:rFonts w:ascii="Times New Roman" w:hAnsi="Times New Roman" w:cs="Times New Roman"/>
          <w:color w:val="000000"/>
          <w:highlight w:val="white"/>
        </w:rPr>
      </w:pPr>
      <w:r>
        <w:rPr>
          <w:rFonts w:cs="Times New Roman" w:ascii="Times New Roman" w:hAnsi="Times New Roman"/>
          <w:color w:val="000000"/>
          <w:shd w:fill="FFFFFF" w:val="clear"/>
        </w:rPr>
        <w:t xml:space="preserve">• </w:t>
      </w:r>
      <w:r>
        <w:rPr>
          <w:rFonts w:cs="Times New Roman" w:ascii="Times New Roman" w:hAnsi="Times New Roman"/>
          <w:color w:val="000000"/>
          <w:shd w:fill="FFFFFF" w:val="clear"/>
        </w:rPr>
        <w:t>wyrabianie wrażliwości słuchowej,</w:t>
      </w:r>
      <w:r>
        <w:rPr>
          <w:rFonts w:cs="Times New Roman" w:ascii="Times New Roman" w:hAnsi="Times New Roman"/>
          <w:color w:val="000000"/>
        </w:rPr>
        <w:br/>
      </w:r>
      <w:r>
        <w:rPr>
          <w:rFonts w:cs="Times New Roman" w:ascii="Times New Roman" w:hAnsi="Times New Roman"/>
          <w:color w:val="000000"/>
          <w:shd w:fill="FFFFFF" w:val="clear"/>
        </w:rPr>
        <w:t>• nabywanie umiejętności różnicowania części wyrazów,</w:t>
      </w:r>
      <w:r>
        <w:rPr>
          <w:rFonts w:cs="Times New Roman" w:ascii="Times New Roman" w:hAnsi="Times New Roman"/>
          <w:color w:val="000000"/>
        </w:rPr>
        <w:br/>
      </w:r>
      <w:r>
        <w:rPr>
          <w:rFonts w:cs="Times New Roman" w:ascii="Times New Roman" w:hAnsi="Times New Roman"/>
          <w:color w:val="000000"/>
          <w:shd w:fill="FFFFFF" w:val="clear"/>
        </w:rPr>
        <w:t>• nabycie umiejętności dokonywania syntezy wyrazów,</w:t>
      </w:r>
      <w:r>
        <w:rPr>
          <w:rFonts w:cs="Times New Roman" w:ascii="Times New Roman" w:hAnsi="Times New Roman"/>
          <w:color w:val="000000"/>
        </w:rPr>
        <w:br/>
      </w:r>
      <w:r>
        <w:rPr>
          <w:rFonts w:cs="Times New Roman" w:ascii="Times New Roman" w:hAnsi="Times New Roman"/>
          <w:color w:val="000000"/>
          <w:shd w:fill="FFFFFF" w:val="clear"/>
        </w:rPr>
        <w:t>• niwelowanie trudności w zniekształcaniu wyrazów,</w:t>
      </w:r>
      <w:r>
        <w:rPr>
          <w:rFonts w:cs="Times New Roman" w:ascii="Times New Roman" w:hAnsi="Times New Roman"/>
          <w:color w:val="000000"/>
        </w:rPr>
        <w:br/>
      </w:r>
      <w:r>
        <w:rPr>
          <w:rFonts w:cs="Times New Roman" w:ascii="Times New Roman" w:hAnsi="Times New Roman"/>
          <w:color w:val="000000"/>
          <w:shd w:fill="FFFFFF" w:val="clear"/>
        </w:rPr>
        <w:t>• kształcenie myślenia, spostrzegawczości,</w:t>
      </w:r>
    </w:p>
    <w:p>
      <w:pPr>
        <w:pStyle w:val="ListParagraph"/>
        <w:spacing w:lineRule="auto" w:line="276" w:before="0" w:after="0"/>
        <w:rPr>
          <w:rFonts w:ascii="Times New Roman" w:hAnsi="Times New Roman" w:cs="Times New Roman"/>
          <w:color w:val="000000"/>
          <w:highlight w:val="white"/>
        </w:rPr>
      </w:pPr>
      <w:r>
        <w:rPr>
          <w:rFonts w:cs="Times New Roman" w:ascii="Times New Roman" w:hAnsi="Times New Roman"/>
          <w:color w:val="000000"/>
          <w:shd w:fill="FFFFFF" w:val="clear"/>
        </w:rPr>
        <w:t xml:space="preserve">• </w:t>
      </w:r>
      <w:r>
        <w:rPr>
          <w:rFonts w:cs="Times New Roman" w:ascii="Times New Roman" w:hAnsi="Times New Roman"/>
          <w:color w:val="000000"/>
          <w:shd w:fill="FFFFFF" w:val="clear"/>
        </w:rPr>
        <w:t>nabywanie umiejętności rozpoznawania, porównywania i naśladowania dźwięków,</w:t>
      </w:r>
    </w:p>
    <w:p>
      <w:pPr>
        <w:pStyle w:val="ListParagraph"/>
        <w:spacing w:lineRule="auto" w:line="276" w:before="0" w:after="0"/>
        <w:rPr>
          <w:rFonts w:ascii="Times New Roman" w:hAnsi="Times New Roman" w:cs="Times New Roman"/>
          <w:color w:val="000000"/>
          <w:highlight w:val="white"/>
        </w:rPr>
      </w:pPr>
      <w:r>
        <w:rPr>
          <w:rFonts w:cs="Times New Roman" w:ascii="Times New Roman" w:hAnsi="Times New Roman"/>
          <w:color w:val="000000"/>
          <w:shd w:fill="FFFFFF" w:val="clear"/>
        </w:rPr>
      </w:r>
    </w:p>
    <w:p>
      <w:pPr>
        <w:pStyle w:val="ListParagraph"/>
        <w:numPr>
          <w:ilvl w:val="0"/>
          <w:numId w:val="2"/>
        </w:numPr>
        <w:spacing w:lineRule="auto" w:line="360" w:before="0" w:after="0"/>
        <w:rPr>
          <w:rFonts w:ascii="Times New Roman" w:hAnsi="Times New Roman" w:cs="Times New Roman"/>
          <w:b/>
          <w:b/>
          <w:sz w:val="24"/>
          <w:szCs w:val="24"/>
          <w:u w:val="single"/>
        </w:rPr>
      </w:pPr>
      <w:r>
        <w:rPr>
          <w:rFonts w:cs="Times New Roman" w:ascii="Times New Roman" w:hAnsi="Times New Roman"/>
          <w:b/>
          <w:sz w:val="24"/>
          <w:szCs w:val="24"/>
          <w:u w:val="single"/>
        </w:rPr>
        <w:t>Ćwiczenia i zabawy wspomagające rozwój mowy dzieci</w:t>
      </w:r>
    </w:p>
    <w:p>
      <w:pPr>
        <w:pStyle w:val="Normal"/>
        <w:spacing w:lineRule="auto" w:line="276" w:before="0" w:after="0"/>
        <w:rPr>
          <w:rFonts w:ascii="Times New Roman" w:hAnsi="Times New Roman" w:cs="Times New Roman"/>
        </w:rPr>
      </w:pPr>
      <w:r>
        <w:drawing>
          <wp:anchor behindDoc="0" distT="0" distB="0" distL="114300" distR="114300" simplePos="0" locked="0" layoutInCell="1" allowOverlap="1" relativeHeight="3">
            <wp:simplePos x="0" y="0"/>
            <wp:positionH relativeFrom="column">
              <wp:posOffset>4567555</wp:posOffset>
            </wp:positionH>
            <wp:positionV relativeFrom="paragraph">
              <wp:posOffset>182245</wp:posOffset>
            </wp:positionV>
            <wp:extent cx="1816735" cy="899160"/>
            <wp:effectExtent l="0" t="0" r="0" b="0"/>
            <wp:wrapSquare wrapText="bothSides"/>
            <wp:docPr id="5" name="Obraz 2" descr="Rozwój mowy dziecka i jego nieprawidłowości | Publiczne Przedszkole Małe  Anioł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2" descr="Rozwój mowy dziecka i jego nieprawidłowości | Publiczne Przedszkole Małe  Aniołki"/>
                    <pic:cNvPicPr>
                      <a:picLocks noChangeAspect="1" noChangeArrowheads="1"/>
                    </pic:cNvPicPr>
                  </pic:nvPicPr>
                  <pic:blipFill>
                    <a:blip r:embed="rId6"/>
                    <a:stretch>
                      <a:fillRect/>
                    </a:stretch>
                  </pic:blipFill>
                  <pic:spPr bwMode="auto">
                    <a:xfrm>
                      <a:off x="0" y="0"/>
                      <a:ext cx="1816735" cy="899160"/>
                    </a:xfrm>
                    <a:prstGeom prst="rect">
                      <a:avLst/>
                    </a:prstGeom>
                  </pic:spPr>
                </pic:pic>
              </a:graphicData>
            </a:graphic>
          </wp:anchor>
        </w:drawing>
      </w:r>
      <w:r>
        <w:rPr>
          <w:rFonts w:cs="Times New Roman" w:ascii="Times New Roman" w:hAnsi="Times New Roman"/>
        </w:rPr>
        <w:t>C</w:t>
      </w:r>
      <w:r>
        <w:rPr>
          <w:rFonts w:cs="Times New Roman" w:ascii="Times New Roman" w:hAnsi="Times New Roman"/>
        </w:rPr>
        <w:t xml:space="preserve">elem ćwiczeń i zabaw wspomagających rozwój mowy u dzieci w wieku przedszkolnym jest m. in.: </w:t>
      </w:r>
    </w:p>
    <w:p>
      <w:pPr>
        <w:pStyle w:val="Normal"/>
        <w:spacing w:lineRule="auto" w:line="276" w:before="0" w:after="0"/>
        <w:rPr>
          <w:rFonts w:ascii="Times New Roman" w:hAnsi="Times New Roman" w:cs="Times New Roman"/>
        </w:rPr>
      </w:pPr>
      <w:r>
        <w:rPr>
          <w:rFonts w:cs="Times New Roman" w:ascii="Times New Roman" w:hAnsi="Times New Roman"/>
          <w:color w:val="000000"/>
          <w:shd w:fill="FFFFFF" w:val="clear"/>
        </w:rPr>
        <w:t xml:space="preserve">             • </w:t>
      </w:r>
      <w:r>
        <w:rPr>
          <w:rFonts w:cs="Times New Roman" w:ascii="Times New Roman" w:hAnsi="Times New Roman"/>
        </w:rPr>
        <w:t>wspomaganie rozwoju dziecka</w:t>
      </w:r>
    </w:p>
    <w:p>
      <w:pPr>
        <w:pStyle w:val="Normal"/>
        <w:spacing w:lineRule="auto" w:line="276" w:before="0" w:after="0"/>
        <w:rPr>
          <w:rFonts w:ascii="Times New Roman" w:hAnsi="Times New Roman" w:cs="Times New Roman"/>
        </w:rPr>
      </w:pPr>
      <w:r>
        <w:rPr>
          <w:rFonts w:cs="Times New Roman" w:ascii="Times New Roman" w:hAnsi="Times New Roman"/>
          <w:color w:val="000000"/>
          <w:shd w:fill="FFFFFF" w:val="clear"/>
        </w:rPr>
        <w:t xml:space="preserve">             • </w:t>
      </w:r>
      <w:r>
        <w:rPr>
          <w:rFonts w:cs="Times New Roman" w:ascii="Times New Roman" w:hAnsi="Times New Roman"/>
        </w:rPr>
        <w:t>wyrobienie właściwych nawyków mowy jak: oddech</w:t>
      </w:r>
    </w:p>
    <w:p>
      <w:pPr>
        <w:pStyle w:val="ListParagraph"/>
        <w:spacing w:lineRule="auto" w:line="276" w:before="0" w:after="0"/>
        <w:rPr>
          <w:rFonts w:ascii="Times New Roman" w:hAnsi="Times New Roman" w:cs="Times New Roman"/>
        </w:rPr>
      </w:pPr>
      <w:r>
        <w:rPr>
          <w:rFonts w:cs="Times New Roman" w:ascii="Times New Roman" w:hAnsi="Times New Roman"/>
          <w:color w:val="000000"/>
          <w:shd w:fill="FFFFFF" w:val="clear"/>
        </w:rPr>
        <w:t xml:space="preserve">• </w:t>
      </w:r>
      <w:r>
        <w:rPr>
          <w:rFonts w:cs="Times New Roman" w:ascii="Times New Roman" w:hAnsi="Times New Roman"/>
        </w:rPr>
        <w:t>tworzenie sytuacji sprzyjających spontanicznemu wypowiadaniu się</w:t>
      </w:r>
    </w:p>
    <w:p>
      <w:pPr>
        <w:pStyle w:val="Normal"/>
        <w:spacing w:lineRule="auto" w:line="276" w:before="0" w:after="0"/>
        <w:rPr>
          <w:rFonts w:ascii="Times New Roman" w:hAnsi="Times New Roman" w:cs="Times New Roman"/>
          <w:color w:val="000000"/>
          <w:highlight w:val="white"/>
        </w:rPr>
      </w:pPr>
      <w:r>
        <w:rPr>
          <w:rFonts w:cs="Times New Roman" w:ascii="Times New Roman" w:hAnsi="Times New Roman"/>
          <w:color w:val="000000"/>
          <w:shd w:fill="FFFFFF" w:val="clear"/>
        </w:rPr>
        <w:t xml:space="preserve">             • </w:t>
      </w:r>
      <w:r>
        <w:rPr>
          <w:rFonts w:cs="Times New Roman" w:ascii="Times New Roman" w:hAnsi="Times New Roman"/>
        </w:rPr>
        <w:t>wzbogacenie słownictwa</w:t>
      </w:r>
    </w:p>
    <w:p>
      <w:pPr>
        <w:pStyle w:val="Normal"/>
        <w:spacing w:lineRule="auto" w:line="276" w:before="0" w:after="0"/>
        <w:rPr>
          <w:rFonts w:ascii="Times New Roman" w:hAnsi="Times New Roman" w:cs="Times New Roman"/>
        </w:rPr>
      </w:pPr>
      <w:r>
        <w:rPr>
          <w:rFonts w:cs="Times New Roman" w:ascii="Times New Roman" w:hAnsi="Times New Roman"/>
          <w:color w:val="000000"/>
          <w:shd w:fill="FFFFFF" w:val="clear"/>
        </w:rPr>
        <w:t xml:space="preserve">             • </w:t>
      </w:r>
      <w:r>
        <w:rPr>
          <w:rFonts w:cs="Times New Roman" w:ascii="Times New Roman" w:hAnsi="Times New Roman"/>
        </w:rPr>
        <w:t>zachęcanie dziecka do udziału w rozmowie kierowanej, tematycznej</w:t>
      </w:r>
    </w:p>
    <w:p>
      <w:pPr>
        <w:pStyle w:val="Normal"/>
        <w:spacing w:lineRule="auto" w:line="276"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color w:val="000000"/>
          <w:shd w:fill="FFFFFF" w:val="clear"/>
        </w:rPr>
        <w:t xml:space="preserve">• </w:t>
      </w:r>
      <w:r>
        <w:rPr>
          <w:rFonts w:cs="Times New Roman" w:ascii="Times New Roman" w:hAnsi="Times New Roman"/>
        </w:rPr>
        <w:t>usprawnienie motoryki narządów artykulacyjnych oraz ich właściwa koordynacja</w:t>
      </w:r>
    </w:p>
    <w:p>
      <w:pPr>
        <w:pStyle w:val="Normal"/>
        <w:spacing w:lineRule="auto" w:line="276" w:before="0" w:after="0"/>
        <w:jc w:val="both"/>
        <w:rPr>
          <w:rFonts w:ascii="Times New Roman" w:hAnsi="Times New Roman" w:cs="Times New Roman"/>
        </w:rPr>
      </w:pPr>
      <w:r>
        <w:rPr>
          <w:rFonts w:cs="Times New Roman" w:ascii="Times New Roman" w:hAnsi="Times New Roman"/>
        </w:rPr>
      </w:r>
    </w:p>
    <w:p>
      <w:pPr>
        <w:pStyle w:val="ListParagraph"/>
        <w:numPr>
          <w:ilvl w:val="0"/>
          <w:numId w:val="2"/>
        </w:numPr>
        <w:spacing w:lineRule="auto" w:line="360" w:before="0" w:after="0"/>
        <w:rPr>
          <w:rFonts w:ascii="Times New Roman" w:hAnsi="Times New Roman" w:cs="Times New Roman"/>
          <w:b/>
          <w:b/>
          <w:sz w:val="24"/>
          <w:szCs w:val="24"/>
          <w:u w:val="single"/>
        </w:rPr>
      </w:pPr>
      <w:r>
        <w:rPr>
          <w:rFonts w:cs="Times New Roman" w:ascii="Times New Roman" w:hAnsi="Times New Roman"/>
          <w:b/>
          <w:sz w:val="24"/>
          <w:szCs w:val="24"/>
          <w:u w:val="single"/>
        </w:rPr>
        <w:t>Ćwiczenia i zabawy usprawniające rękę</w:t>
      </w:r>
    </w:p>
    <w:p>
      <w:pPr>
        <w:pStyle w:val="Normal"/>
        <w:spacing w:lineRule="auto" w:line="276" w:before="0" w:after="0"/>
        <w:rPr>
          <w:rFonts w:ascii="Times New Roman" w:hAnsi="Times New Roman" w:cs="Times New Roman"/>
        </w:rPr>
      </w:pPr>
      <w:r>
        <w:rPr>
          <w:rFonts w:cs="Times New Roman" w:ascii="Times New Roman" w:hAnsi="Times New Roman"/>
          <w:sz w:val="24"/>
          <w:szCs w:val="24"/>
        </w:rPr>
        <w:t xml:space="preserve">Celem </w:t>
      </w:r>
      <w:r>
        <w:rPr>
          <w:rFonts w:cs="Times New Roman" w:ascii="Times New Roman" w:hAnsi="Times New Roman"/>
        </w:rPr>
        <w:t xml:space="preserve">ćwiczeń i zabaw usprawniających rękę dziecka w wieku przedszkolnym jest m. in.: </w:t>
      </w:r>
    </w:p>
    <w:p>
      <w:pPr>
        <w:pStyle w:val="Normal"/>
        <w:spacing w:lineRule="auto" w:line="276" w:before="0" w:after="0"/>
        <w:ind w:firstLine="708"/>
        <w:rPr>
          <w:rFonts w:ascii="Times New Roman" w:hAnsi="Times New Roman" w:cs="Times New Roman"/>
          <w:color w:val="000000"/>
          <w:highlight w:val="white"/>
        </w:rPr>
      </w:pPr>
      <w:r>
        <w:drawing>
          <wp:anchor behindDoc="0" distT="0" distB="3810" distL="114300" distR="120015" simplePos="0" locked="0" layoutInCell="1" allowOverlap="1" relativeHeight="4">
            <wp:simplePos x="0" y="0"/>
            <wp:positionH relativeFrom="margin">
              <wp:posOffset>3363595</wp:posOffset>
            </wp:positionH>
            <wp:positionV relativeFrom="paragraph">
              <wp:posOffset>4445</wp:posOffset>
            </wp:positionV>
            <wp:extent cx="1480185" cy="1386840"/>
            <wp:effectExtent l="0" t="0" r="0" b="0"/>
            <wp:wrapSquare wrapText="bothSides"/>
            <wp:docPr id="6" name="Obraz 3" descr="Klub Malucha, domowy żłobek dla rocznego dziecka z cateringiem Ru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3" descr="Klub Malucha, domowy żłobek dla rocznego dziecka z cateringiem Rumia"/>
                    <pic:cNvPicPr>
                      <a:picLocks noChangeAspect="1" noChangeArrowheads="1"/>
                    </pic:cNvPicPr>
                  </pic:nvPicPr>
                  <pic:blipFill>
                    <a:blip r:embed="rId7"/>
                    <a:stretch>
                      <a:fillRect/>
                    </a:stretch>
                  </pic:blipFill>
                  <pic:spPr bwMode="auto">
                    <a:xfrm>
                      <a:off x="0" y="0"/>
                      <a:ext cx="1480185" cy="1386840"/>
                    </a:xfrm>
                    <a:prstGeom prst="rect">
                      <a:avLst/>
                    </a:prstGeom>
                  </pic:spPr>
                </pic:pic>
              </a:graphicData>
            </a:graphic>
          </wp:anchor>
        </w:drawing>
      </w:r>
      <w:r>
        <w:rPr>
          <w:rFonts w:cs="Times New Roman" w:ascii="Times New Roman" w:hAnsi="Times New Roman"/>
          <w:color w:val="000000"/>
          <w:shd w:fill="FFFFFF" w:val="clear"/>
        </w:rPr>
        <w:t>•</w:t>
      </w:r>
      <w:r>
        <w:rPr>
          <w:rFonts w:cs="Times New Roman" w:ascii="Times New Roman" w:hAnsi="Times New Roman"/>
          <w:color w:val="000000"/>
          <w:shd w:fill="FFFFFF" w:val="clear"/>
        </w:rPr>
        <w:t xml:space="preserve"> </w:t>
      </w:r>
      <w:r>
        <w:rPr>
          <w:rFonts w:cs="Times New Roman" w:ascii="Times New Roman" w:hAnsi="Times New Roman"/>
        </w:rPr>
        <w:t>udoskonalenie sprawności manipulacyjnej ręki;</w:t>
      </w:r>
    </w:p>
    <w:p>
      <w:pPr>
        <w:pStyle w:val="Normal"/>
        <w:spacing w:lineRule="auto" w:line="276" w:before="0" w:after="0"/>
        <w:ind w:firstLine="708"/>
        <w:rPr>
          <w:rFonts w:ascii="Times New Roman" w:hAnsi="Times New Roman" w:cs="Times New Roman"/>
          <w:color w:val="000000"/>
          <w:highlight w:val="white"/>
        </w:rPr>
      </w:pPr>
      <w:r>
        <w:rPr>
          <w:rFonts w:cs="Times New Roman" w:ascii="Times New Roman" w:hAnsi="Times New Roman"/>
          <w:color w:val="000000"/>
          <w:shd w:fill="FFFFFF" w:val="clear"/>
        </w:rPr>
        <w:t xml:space="preserve">• </w:t>
      </w:r>
      <w:r>
        <w:rPr>
          <w:rFonts w:cs="Times New Roman" w:ascii="Times New Roman" w:hAnsi="Times New Roman"/>
          <w:color w:val="000000"/>
          <w:shd w:fill="FFFFFF" w:val="clear"/>
        </w:rPr>
        <w:t>rozluźnienie napięcia mięśniowego ręki</w:t>
      </w:r>
    </w:p>
    <w:p>
      <w:pPr>
        <w:pStyle w:val="Normal"/>
        <w:spacing w:lineRule="auto" w:line="276" w:before="0" w:after="0"/>
        <w:ind w:firstLine="708"/>
        <w:rPr>
          <w:rFonts w:ascii="Times New Roman" w:hAnsi="Times New Roman" w:cs="Times New Roman"/>
          <w:color w:val="000000"/>
          <w:highlight w:val="white"/>
        </w:rPr>
      </w:pPr>
      <w:r>
        <w:rPr>
          <w:rFonts w:cs="Times New Roman" w:ascii="Times New Roman" w:hAnsi="Times New Roman"/>
          <w:color w:val="000000"/>
          <w:shd w:fill="FFFFFF" w:val="clear"/>
        </w:rPr>
        <w:t xml:space="preserve">• </w:t>
      </w:r>
      <w:r>
        <w:rPr>
          <w:rFonts w:cs="Times New Roman" w:ascii="Times New Roman" w:hAnsi="Times New Roman"/>
        </w:rPr>
        <w:t>rozwijanie koordynacji obustronnej</w:t>
      </w:r>
    </w:p>
    <w:p>
      <w:pPr>
        <w:pStyle w:val="Normal"/>
        <w:spacing w:lineRule="auto" w:line="276" w:before="0" w:after="0"/>
        <w:ind w:firstLine="708"/>
        <w:rPr>
          <w:rFonts w:ascii="Times New Roman" w:hAnsi="Times New Roman" w:cs="Times New Roman"/>
          <w:color w:val="000000"/>
          <w:highlight w:val="white"/>
        </w:rPr>
      </w:pPr>
      <w:r>
        <w:rPr>
          <w:rFonts w:cs="Times New Roman" w:ascii="Times New Roman" w:hAnsi="Times New Roman"/>
          <w:color w:val="000000"/>
          <w:shd w:fill="FFFFFF" w:val="clear"/>
        </w:rPr>
        <w:t xml:space="preserve">• </w:t>
      </w:r>
      <w:r>
        <w:rPr>
          <w:rFonts w:cs="Times New Roman" w:ascii="Times New Roman" w:hAnsi="Times New Roman"/>
        </w:rPr>
        <w:t>doskonalenie umiejętności chwytu;</w:t>
      </w:r>
    </w:p>
    <w:p>
      <w:pPr>
        <w:pStyle w:val="Normal"/>
        <w:spacing w:lineRule="auto" w:line="276" w:before="0" w:after="0"/>
        <w:ind w:firstLine="708"/>
        <w:rPr>
          <w:rFonts w:ascii="Times New Roman" w:hAnsi="Times New Roman" w:cs="Times New Roman"/>
          <w:color w:val="000000"/>
          <w:highlight w:val="white"/>
        </w:rPr>
      </w:pPr>
      <w:r>
        <w:rPr>
          <w:rFonts w:cs="Times New Roman" w:ascii="Times New Roman" w:hAnsi="Times New Roman"/>
          <w:color w:val="000000"/>
          <w:shd w:fill="FFFFFF" w:val="clear"/>
        </w:rPr>
        <w:t xml:space="preserve">• </w:t>
      </w:r>
      <w:r>
        <w:rPr>
          <w:rFonts w:cs="Times New Roman" w:ascii="Times New Roman" w:hAnsi="Times New Roman"/>
        </w:rPr>
        <w:t>doskonalenie techniki pisania;</w:t>
      </w:r>
    </w:p>
    <w:p>
      <w:pPr>
        <w:pStyle w:val="Normal"/>
        <w:spacing w:lineRule="auto" w:line="276" w:before="0" w:after="0"/>
        <w:ind w:firstLine="708"/>
        <w:rPr>
          <w:rFonts w:ascii="Times New Roman" w:hAnsi="Times New Roman" w:cs="Times New Roman"/>
        </w:rPr>
      </w:pPr>
      <w:r>
        <w:rPr>
          <w:rFonts w:cs="Times New Roman" w:ascii="Times New Roman" w:hAnsi="Times New Roman"/>
          <w:color w:val="000000"/>
          <w:shd w:fill="FFFFFF" w:val="clear"/>
        </w:rPr>
        <w:t xml:space="preserve">• </w:t>
      </w:r>
      <w:r>
        <w:rPr>
          <w:rFonts w:cs="Times New Roman" w:ascii="Times New Roman" w:hAnsi="Times New Roman"/>
        </w:rPr>
        <w:t>poprawa koncentracji;</w:t>
      </w:r>
    </w:p>
    <w:p>
      <w:pPr>
        <w:pStyle w:val="Normal"/>
        <w:spacing w:lineRule="auto" w:line="276" w:before="0" w:after="0"/>
        <w:ind w:firstLine="708"/>
        <w:rPr>
          <w:rFonts w:ascii="Times New Roman" w:hAnsi="Times New Roman" w:cs="Times New Roman"/>
        </w:rPr>
      </w:pPr>
      <w:r>
        <w:rPr>
          <w:rFonts w:cs="Times New Roman" w:ascii="Times New Roman" w:hAnsi="Times New Roman"/>
          <w:color w:val="000000"/>
          <w:shd w:fill="FFFFFF" w:val="clear"/>
        </w:rPr>
        <w:t xml:space="preserve">• </w:t>
      </w:r>
      <w:r>
        <w:rPr>
          <w:rFonts w:cs="Times New Roman" w:ascii="Times New Roman" w:hAnsi="Times New Roman"/>
        </w:rPr>
        <w:t>usprawnianie drobnych ruchów rąk</w:t>
      </w:r>
    </w:p>
    <w:p>
      <w:pPr>
        <w:pStyle w:val="Normal"/>
        <w:spacing w:lineRule="auto" w:line="360" w:before="0" w:after="0"/>
        <w:ind w:firstLine="708"/>
        <w:rPr>
          <w:rFonts w:ascii="Times New Roman" w:hAnsi="Times New Roman" w:cs="Times New Roman"/>
        </w:rPr>
      </w:pPr>
      <w:r>
        <w:rPr>
          <w:rFonts w:cs="Times New Roman" w:ascii="Times New Roman" w:hAnsi="Times New Roman"/>
        </w:rPr>
      </w:r>
    </w:p>
    <w:p>
      <w:pPr>
        <w:pStyle w:val="Normal"/>
        <w:spacing w:lineRule="auto" w:line="360" w:before="0" w:after="0"/>
        <w:jc w:val="both"/>
        <w:rPr/>
      </w:pPr>
      <w:r>
        <w:rPr>
          <w:rFonts w:cs="Times New Roman" w:ascii="Times New Roman" w:hAnsi="Times New Roman"/>
        </w:rPr>
        <w:t>Wszystkie dzieci biorą udział w tych ćwiczeniach. Zajęcia dodatkowe odbywają się dwa razy w tygodniu.</w:t>
      </w:r>
    </w:p>
    <w:p>
      <w:pPr>
        <w:pStyle w:val="Tretekstu"/>
        <w:ind w:left="0" w:right="0" w:hanging="0"/>
        <w:rPr>
          <w:rFonts w:ascii="Times New Roman" w:hAnsi="Times New Roman"/>
          <w:b/>
          <w:b/>
          <w:bCs/>
          <w:sz w:val="24"/>
          <w:szCs w:val="24"/>
          <w:u w:val="single"/>
        </w:rPr>
      </w:pPr>
      <w:r>
        <w:rPr>
          <w:rFonts w:ascii="Times New Roman" w:hAnsi="Times New Roman"/>
          <w:b/>
          <w:bCs/>
          <w:sz w:val="24"/>
          <w:szCs w:val="24"/>
          <w:u w:val="single"/>
        </w:rPr>
        <w:t>JĘZYK  ANGIELSKI</w:t>
      </w:r>
    </w:p>
    <w:p>
      <w:pPr>
        <w:pStyle w:val="Tretekstu"/>
        <w:ind w:left="0" w:right="0" w:hanging="0"/>
        <w:rPr>
          <w:rFonts w:ascii="Times New Roman" w:hAnsi="Times New Roman"/>
          <w:b w:val="false"/>
          <w:b w:val="false"/>
          <w:bCs w:val="false"/>
          <w:sz w:val="24"/>
          <w:szCs w:val="24"/>
        </w:rPr>
      </w:pPr>
      <w:r>
        <w:rPr>
          <w:rFonts w:ascii="Times New Roman" w:hAnsi="Times New Roman"/>
          <w:b w:val="false"/>
          <w:bCs w:val="false"/>
          <w:sz w:val="24"/>
          <w:szCs w:val="24"/>
        </w:rPr>
        <w:t>zajęcia odbywają się dwa razy w tygodniu: poniedziałek, środa</w:t>
      </w:r>
    </w:p>
    <w:p>
      <w:pPr>
        <w:pStyle w:val="Tretekstu"/>
        <w:ind w:left="0" w:right="0" w:hanging="0"/>
        <w:rPr>
          <w:rFonts w:ascii="Times New Roman" w:hAnsi="Times New Roman"/>
          <w:b w:val="false"/>
          <w:b w:val="false"/>
          <w:bCs w:val="false"/>
          <w:sz w:val="24"/>
          <w:szCs w:val="24"/>
        </w:rPr>
      </w:pPr>
      <w:r>
        <w:rPr>
          <w:rFonts w:ascii="Times New Roman" w:hAnsi="Times New Roman"/>
          <w:b w:val="false"/>
          <w:bCs w:val="false"/>
          <w:sz w:val="24"/>
          <w:szCs w:val="24"/>
        </w:rPr>
        <w:t xml:space="preserve">czas trwania zajęć: </w:t>
      </w:r>
      <w:r>
        <w:rPr>
          <w:rFonts w:ascii="Times New Roman" w:hAnsi="Times New Roman"/>
          <w:b w:val="false"/>
          <w:bCs w:val="false"/>
          <w:sz w:val="24"/>
          <w:szCs w:val="24"/>
        </w:rPr>
        <w:t>30</w:t>
      </w:r>
      <w:r>
        <w:rPr>
          <w:rFonts w:ascii="Times New Roman" w:hAnsi="Times New Roman"/>
          <w:b w:val="false"/>
          <w:bCs w:val="false"/>
          <w:sz w:val="24"/>
          <w:szCs w:val="24"/>
        </w:rPr>
        <w:t xml:space="preserve"> minut</w:t>
      </w:r>
    </w:p>
    <w:p>
      <w:pPr>
        <w:pStyle w:val="Tretekstu"/>
        <w:spacing w:lineRule="auto" w:line="360" w:before="0" w:after="0"/>
        <w:ind w:left="0" w:right="0" w:hanging="0"/>
        <w:jc w:val="both"/>
        <w:rPr>
          <w:rFonts w:ascii="Times New Roman" w:hAnsi="Times New Roman"/>
          <w:b w:val="false"/>
          <w:b w:val="false"/>
          <w:bCs w:val="false"/>
          <w:sz w:val="24"/>
          <w:szCs w:val="24"/>
        </w:rPr>
      </w:pPr>
      <w:r>
        <w:rPr>
          <w:rFonts w:cs="Times New Roman" w:ascii="Times New Roman" w:hAnsi="Times New Roman"/>
          <w:b w:val="false"/>
          <w:bCs w:val="false"/>
          <w:sz w:val="24"/>
          <w:szCs w:val="24"/>
        </w:rPr>
        <w:t>Nauczyciel prowadzący: Marcelina Łupińska</w:t>
      </w:r>
    </w:p>
    <w:p>
      <w:pPr>
        <w:pStyle w:val="Tretekstu"/>
        <w:rPr>
          <w:rFonts w:ascii="Times New Roman" w:hAnsi="Times New Roman"/>
          <w:b/>
          <w:b/>
          <w:bCs/>
          <w:u w:val="single"/>
        </w:rPr>
      </w:pPr>
      <w:r>
        <w:rPr>
          <w:rFonts w:ascii="Times New Roman" w:hAnsi="Times New Roman"/>
          <w:b/>
          <w:bCs/>
          <w:u w:val="single"/>
        </w:rPr>
        <w:t>RELIGIA</w:t>
      </w:r>
    </w:p>
    <w:p>
      <w:pPr>
        <w:pStyle w:val="Tretekstu"/>
        <w:rPr>
          <w:rFonts w:ascii="Times New Roman" w:hAnsi="Times New Roman"/>
          <w:sz w:val="22"/>
          <w:szCs w:val="22"/>
        </w:rPr>
      </w:pPr>
      <w:r>
        <w:rPr>
          <w:rFonts w:ascii="Times New Roman" w:hAnsi="Times New Roman"/>
          <w:sz w:val="22"/>
          <w:szCs w:val="22"/>
        </w:rPr>
        <w:t>zajęcia odbywają się dwa razy w tygodniu: poniedziałek, wtorek</w:t>
      </w:r>
    </w:p>
    <w:p>
      <w:pPr>
        <w:pStyle w:val="Tretekstu"/>
        <w:spacing w:before="0" w:after="140"/>
        <w:rPr>
          <w:rFonts w:ascii="Times New Roman" w:hAnsi="Times New Roman"/>
          <w:sz w:val="22"/>
          <w:szCs w:val="22"/>
        </w:rPr>
      </w:pPr>
      <w:r>
        <w:rPr>
          <w:rFonts w:ascii="Times New Roman" w:hAnsi="Times New Roman"/>
          <w:sz w:val="22"/>
          <w:szCs w:val="22"/>
        </w:rPr>
        <w:t>czas trwania zajęć: 30 minut</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 w:name="Times New Roman">
    <w:charset w:val="01"/>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ListParagraph">
    <w:name w:val="List Paragraph"/>
    <w:basedOn w:val="Normal"/>
    <w:uiPriority w:val="34"/>
    <w:qFormat/>
    <w:rsid w:val="004c4502"/>
    <w:pPr>
      <w:spacing w:before="0" w:after="160"/>
      <w:ind w:left="720" w:hanging="0"/>
      <w:contextualSpacing/>
    </w:pPr>
    <w:rPr/>
  </w:style>
  <w:style w:type="paragraph" w:styleId="NormalWeb">
    <w:name w:val="Normal (Web)"/>
    <w:basedOn w:val="Normal"/>
    <w:uiPriority w:val="99"/>
    <w:unhideWhenUsed/>
    <w:qFormat/>
    <w:rsid w:val="00543771"/>
    <w:pPr>
      <w:spacing w:lineRule="auto" w:line="240" w:beforeAutospacing="1" w:afterAutospacing="1"/>
    </w:pPr>
    <w:rPr>
      <w:rFonts w:ascii="Times New Roman" w:hAnsi="Times New Roman" w:eastAsia="Times New Roman" w:cs="Times New Roman"/>
      <w:sz w:val="24"/>
      <w:szCs w:val="24"/>
      <w:lang w:eastAsia="pl-PL"/>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image" Target="media/image4.png"/><Relationship Id="rId6" Type="http://schemas.openxmlformats.org/officeDocument/2006/relationships/image" Target="media/image5.jpeg"/><Relationship Id="rId7" Type="http://schemas.openxmlformats.org/officeDocument/2006/relationships/image" Target="media/image6.png"/><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Application>LibreOffice/5.4.2.2$Windows_x86 LibreOffice_project/22b09f6418e8c2d508a9eaf86b2399209b0990f4</Application>
  <Pages>2</Pages>
  <Words>473</Words>
  <Characters>3174</Characters>
  <CharactersWithSpaces>3676</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2020-12-13T10:54:00Z</dcterms:created>
  <dc:creator>Samsung</dc:creator>
  <dc:description/>
  <dc:language>pl-PL</dc:language>
  <cp:lastModifiedBy/>
  <dcterms:modified xsi:type="dcterms:W3CDTF">2020-12-14T11:46:19Z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