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36" w:rsidRPr="00467C36" w:rsidRDefault="00467C36" w:rsidP="0046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67C36" w:rsidRPr="00467C36" w:rsidRDefault="00F2320D" w:rsidP="00467C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u w:val="single"/>
          <w:lang w:eastAsia="pl-PL"/>
        </w:rPr>
      </w:pPr>
      <w:hyperlink r:id="rId5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4472C4" w:themeColor="accent1"/>
            <w:sz w:val="36"/>
            <w:szCs w:val="36"/>
            <w:u w:val="single"/>
            <w:lang w:eastAsia="pl-PL"/>
          </w:rPr>
          <w:t>Materiały edukacyjne</w:t>
        </w:r>
      </w:hyperlink>
      <w:r w:rsidR="00467C36" w:rsidRPr="00467C36">
        <w:rPr>
          <w:rFonts w:ascii="Times New Roman" w:eastAsia="Times New Roman" w:hAnsi="Times New Roman" w:cs="Times New Roman"/>
          <w:b/>
          <w:bCs/>
          <w:color w:val="4472C4" w:themeColor="accent1"/>
          <w:sz w:val="36"/>
          <w:szCs w:val="36"/>
          <w:u w:val="single"/>
          <w:lang w:eastAsia="pl-PL"/>
        </w:rPr>
        <w:t xml:space="preserve"> do wykorzystania</w:t>
      </w:r>
    </w:p>
    <w:p w:rsidR="00467C36" w:rsidRPr="00467C36" w:rsidRDefault="00467C36" w:rsidP="0046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pl-PL"/>
        </w:rPr>
      </w:pPr>
      <w:r w:rsidRPr="00467C3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pl-PL"/>
        </w:rPr>
        <w:t>Materiały edukacyjne – polecane platformy, strony i serwisy internetowe:</w:t>
      </w:r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6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Epodreczniki.pl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7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Portal wiedzy dla nauczycieli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8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Strona Centralnej Komisji Egzaminacyjnej i komisji okręgowych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9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Podręcznik internetowy „Włącz Polskę!”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0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Portal lektury.gov.pl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1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Strona Centrum Nauki Kopernik</w:t>
        </w:r>
      </w:hyperlink>
    </w:p>
    <w:p w:rsidR="00467C36" w:rsidRPr="00467C36" w:rsidRDefault="00467C36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r w:rsidRPr="00467C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Portale edukacyjne IPN: </w:t>
      </w:r>
      <w:hyperlink r:id="rId12" w:history="1">
        <w:r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Portal edukacyjny Instytutu Pamięci Narodowej</w:t>
        </w:r>
      </w:hyperlink>
      <w:r w:rsidRPr="00467C36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  <w:t> i </w:t>
      </w:r>
      <w:hyperlink r:id="rId13" w:history="1">
        <w:r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Serwis IPN Przystanek historia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4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 xml:space="preserve">Strona Krajowego Biura Programu </w:t>
        </w:r>
        <w:proofErr w:type="spellStart"/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eTwinning</w:t>
        </w:r>
        <w:proofErr w:type="spellEnd"/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5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Ninateka</w:t>
        </w:r>
        <w:proofErr w:type="spellEnd"/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6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 xml:space="preserve">Serwis </w:t>
        </w:r>
        <w:proofErr w:type="spellStart"/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Muzykoteka</w:t>
        </w:r>
        <w:proofErr w:type="spellEnd"/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 xml:space="preserve"> Szkolna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7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 xml:space="preserve">Biblioteka Cyfrowa </w:t>
        </w:r>
        <w:proofErr w:type="spellStart"/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Polona</w:t>
        </w:r>
        <w:proofErr w:type="spellEnd"/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8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Biblioteka Cyfrowa Ośrodka Rozwoju Edukacji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19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Serwis Telewizji Polskiej</w:t>
        </w:r>
      </w:hyperlink>
    </w:p>
    <w:p w:rsidR="00467C36" w:rsidRPr="00467C36" w:rsidRDefault="00F2320D" w:rsidP="00467C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lang w:eastAsia="pl-PL"/>
        </w:rPr>
      </w:pPr>
      <w:hyperlink r:id="rId20" w:history="1">
        <w:r w:rsidR="00467C36" w:rsidRPr="00467C36">
          <w:rPr>
            <w:rFonts w:ascii="Times New Roman" w:eastAsia="Times New Roman" w:hAnsi="Times New Roman" w:cs="Times New Roman"/>
            <w:b/>
            <w:bCs/>
            <w:color w:val="C45911" w:themeColor="accent2" w:themeShade="BF"/>
            <w:sz w:val="24"/>
            <w:szCs w:val="24"/>
            <w:u w:val="single"/>
            <w:lang w:eastAsia="pl-PL"/>
          </w:rPr>
          <w:t>Serwis Polskie Radio Dzieciom</w:t>
        </w:r>
      </w:hyperlink>
    </w:p>
    <w:p w:rsidR="00467C36" w:rsidRPr="00467C36" w:rsidRDefault="00467C36" w:rsidP="00467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C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Szczegółowe informacje znajdują się na stronie </w:t>
      </w:r>
      <w:hyperlink r:id="rId21" w:history="1">
        <w:r w:rsidRPr="00467C3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Ministerstwa Edukacji Narodowej</w:t>
        </w:r>
      </w:hyperlink>
      <w:r w:rsidRPr="00467C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396475" w:rsidRPr="00467C36" w:rsidRDefault="00396475">
      <w:pPr>
        <w:rPr>
          <w:b/>
          <w:bCs/>
        </w:rPr>
      </w:pPr>
    </w:p>
    <w:sectPr w:rsidR="00396475" w:rsidRPr="0046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04E6"/>
    <w:multiLevelType w:val="multilevel"/>
    <w:tmpl w:val="395A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36"/>
    <w:rsid w:val="00396475"/>
    <w:rsid w:val="00467C36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687-3004-405C-BCDC-FC82CAB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" TargetMode="External"/><Relationship Id="rId13" Type="http://schemas.openxmlformats.org/officeDocument/2006/relationships/hyperlink" Target="https://przystanekhistoria.pl/" TargetMode="External"/><Relationship Id="rId18" Type="http://schemas.openxmlformats.org/officeDocument/2006/relationships/hyperlink" Target="http://www.bc.ore.edu.pl/dlib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edukacja/nauka-zdalna" TargetMode="External"/><Relationship Id="rId7" Type="http://schemas.openxmlformats.org/officeDocument/2006/relationships/hyperlink" Target="http://www.scholaris.pl/" TargetMode="External"/><Relationship Id="rId12" Type="http://schemas.openxmlformats.org/officeDocument/2006/relationships/hyperlink" Target="https://ipn.gov.pl/pl/edukacja-1" TargetMode="External"/><Relationship Id="rId17" Type="http://schemas.openxmlformats.org/officeDocument/2006/relationships/hyperlink" Target="http://www.polon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ykotekaszkolna.pl/" TargetMode="External"/><Relationship Id="rId20" Type="http://schemas.openxmlformats.org/officeDocument/2006/relationships/hyperlink" Target="http://www.polskieradio.pl/18,Polskie-Radio-Dzieci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https://esero.kopernik.org.pl/" TargetMode="External"/><Relationship Id="rId5" Type="http://schemas.openxmlformats.org/officeDocument/2006/relationships/hyperlink" Target="http://zsmorakowo.superszkolna.pl/wiadomosci/1/wiadomosc/368707/materialy_edukacyjne" TargetMode="External"/><Relationship Id="rId15" Type="http://schemas.openxmlformats.org/officeDocument/2006/relationships/hyperlink" Target="https://ninateka.pl/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ktury.gov.pl/" TargetMode="External"/><Relationship Id="rId19" Type="http://schemas.openxmlformats.org/officeDocument/2006/relationships/hyperlink" Target="https://rozrywka.tvp.pl/47090255/telewizja-polska-blizej-dzieci-i-mlodziezy%2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laczpolske.pl/" TargetMode="External"/><Relationship Id="rId14" Type="http://schemas.openxmlformats.org/officeDocument/2006/relationships/hyperlink" Target="https://etwinning.pl/inspiracje-2/inspiracj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Materiały edukacyjne do wykorzystania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Wełnicki</dc:creator>
  <cp:keywords/>
  <dc:description/>
  <cp:lastModifiedBy>Mieczysław Wełnicki</cp:lastModifiedBy>
  <cp:revision>2</cp:revision>
  <dcterms:created xsi:type="dcterms:W3CDTF">2020-03-22T16:33:00Z</dcterms:created>
  <dcterms:modified xsi:type="dcterms:W3CDTF">2020-03-22T16:33:00Z</dcterms:modified>
</cp:coreProperties>
</file>