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446" w:line="216" w:lineRule="auto"/>
        <w:ind w:left="1119" w:right="438.5433070866151" w:hanging="5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Procedury  pobytu uczniów w Zespole Szkół Nr 3 im. TPD </w:t>
      </w:r>
    </w:p>
    <w:p w:rsidR="00000000" w:rsidDel="00000000" w:rsidP="00000000" w:rsidRDefault="00000000" w:rsidRPr="00000000" w14:paraId="00000002">
      <w:pPr>
        <w:spacing w:after="446" w:line="216" w:lineRule="auto"/>
        <w:ind w:left="1119" w:right="438.5433070866151" w:hanging="5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 Zagrobie od dnia 18.05.2020 r.</w:t>
      </w:r>
    </w:p>
    <w:p w:rsidR="00000000" w:rsidDel="00000000" w:rsidP="00000000" w:rsidRDefault="00000000" w:rsidRPr="00000000" w14:paraId="00000003">
      <w:pPr>
        <w:spacing w:after="446" w:line="216" w:lineRule="auto"/>
        <w:ind w:left="1119" w:right="438.5433070866151" w:hanging="5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16" w:lineRule="auto"/>
        <w:ind w:left="-425.19685039370086" w:right="-324.3307086614169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Od 18 maja br. istnieje możliwość prowadzenia zajęć specjalistycznych dla uczniów posiadających orzeczenie o potrzebie kształcenia specjalnego. Natomiast od dnia 25.05.2020 r. uczniowie klas 1-3 mogą korzystać z  zajęć opiekuńczo-wychowawczych  z możliwością prowadzenia zajęć dydaktycznych oraz uczniowie klasy ósmej mogą korzystać z konsultacji przedmiotowych.  Z powyższych konsultacji będą mogli korzystać uczniowie pozostałych klas od dnia 01.06.2020 r. W związku z powyższym zostały opracowane procedury pobytu dzieci w szkole na podstawie wytycznych GIS.</w:t>
      </w:r>
    </w:p>
    <w:p w:rsidR="00000000" w:rsidDel="00000000" w:rsidP="00000000" w:rsidRDefault="00000000" w:rsidRPr="00000000" w14:paraId="00000005">
      <w:pPr>
        <w:spacing w:line="216" w:lineRule="auto"/>
        <w:ind w:left="1440" w:right="438.543307086615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spacing w:after="0" w:line="216" w:lineRule="auto"/>
        <w:ind w:left="0" w:right="438.5433070866151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Organizacja zajęć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pacing w:line="216" w:lineRule="auto"/>
        <w:ind w:left="0" w:right="438.5433070866151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Minimalna przestrzeń  do zajęć dla uczniów  nie może być mniejsza niż 4 m kwadratowe na jedną osobę (nauczyciel i uczniowie). Dotyczy tylko pomieszczeń, w których odbywają się zajęcia opiekuńczo wychowawcze,  dydaktyczne lub konsultacje.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spacing w:line="216" w:lineRule="auto"/>
        <w:ind w:left="0" w:right="438.5433070866151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 pomieszczeń klasowych usunięte zostały  przedmioty i sprzęty, których nie da się skutecznie umyć, np. pluszaki.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pacing w:after="375" w:line="240" w:lineRule="auto"/>
        <w:ind w:left="0" w:right="438.5433070866151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sali odległość między stanowiskami uczniów powinny wynosić min. 1,5 metra.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pacing w:after="375" w:line="240" w:lineRule="auto"/>
        <w:ind w:left="0" w:right="438.5433070866151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Uczniowie nie wymieniają się przyborami szkolnymi między sobą. 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pacing w:after="375" w:line="240" w:lineRule="auto"/>
        <w:ind w:left="0" w:right="438.5433070866151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Wietrzenie sal lekcyjnych odbywać się będzie co godzinę.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after="375" w:line="240" w:lineRule="auto"/>
        <w:ind w:left="0" w:right="438.5433070866151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Przerwy międzylekcyjne organizowane są stosownie do potrzeb, nie rzadziej niż co 45 minut. Uczniowie spędzają przerwy pod nadzorem nauczyciela.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after="375" w:line="240" w:lineRule="auto"/>
        <w:ind w:left="0" w:right="438.5433070866151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Uczniowie korzystają z boiska szkolnego przy zachowaniu zmianowości grup. Sprzęt na boisku szkolnym jest regularnie czyszczony.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after="375" w:line="240" w:lineRule="auto"/>
        <w:ind w:left="0" w:right="438.5433070866151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 organizuje się wyjść poza teren szkoły.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after="375" w:line="240" w:lineRule="auto"/>
        <w:ind w:left="0" w:right="438.5433070866151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Rodzice przyprowadzający/odbierający dzieci do/ze szkoły zachowują dystans społeczny w stosunku do pracowników szkoły oraz innych uczniów minimum 2-metrowy. Rodzice mogą wchodzić wyłącznie do przestrzeni wspólnej szkoły, np. szatnia szkolna.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pacing w:after="375" w:line="240" w:lineRule="auto"/>
        <w:ind w:left="0" w:right="438.5433070866151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szkoły przychodzą tylko dzieci zdrowe, bez żadnych objawów chorobowych.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after="375" w:line="240" w:lineRule="auto"/>
        <w:ind w:left="0" w:right="438.5433070866151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Jeżeli dziecko manifestuje niepokojące objawy chorobowe należy je umieścić w odrębnym pomieszczeniu i natychmiast zawiadomić rodziców.  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after="375" w:line="240" w:lineRule="auto"/>
        <w:ind w:left="0" w:right="438.5433070866151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Ograniczenie kontaktów kadry niezaangażowanej w bezpośrednią pracę z dziećmi w zajęciach wynikających z orzeczeń o'potrzebie kształcenia specjalnego.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after="375" w:line="240" w:lineRule="auto"/>
        <w:ind w:left="0" w:right="438.5433070866151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Zajęcia wynikające z orzeczeń prowadzone są indywidualnie  lub w małych stałych grupach dzieci, których dysfunkcje i potrzeby pozwalają na stosowanie jednolitych form i metod pracy edukacyjnej.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pacing w:after="375" w:line="240" w:lineRule="auto"/>
        <w:ind w:left="0" w:right="438.5433070866151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przypadku braku zgody rodzica/ prawnego opiekuna dziecka na bezpośrednie nauczanie w szkole, kontynuowane będzie kształcenie na odległość.</w:t>
      </w:r>
    </w:p>
    <w:p w:rsidR="00000000" w:rsidDel="00000000" w:rsidP="00000000" w:rsidRDefault="00000000" w:rsidRPr="00000000" w14:paraId="00000015">
      <w:pPr>
        <w:spacing w:after="375" w:line="216" w:lineRule="auto"/>
        <w:ind w:left="-425.1968503937008" w:right="438.543307086615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375" w:line="216" w:lineRule="auto"/>
        <w:ind w:left="-425.1968503937008" w:right="438.5433070866151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II. Higiena, czyszczenie i dezynfekcja pomieszczeń i powierzchni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0" w:line="216" w:lineRule="auto"/>
        <w:ind w:left="-425.1968503937008" w:right="438.543307086615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Przy  wejściu głównym umieszczone są numery telefonów do właściwej stacji sanitarno-epidemiologicznej, oddziału zakaźnego szpitala i służb medycznych.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0" w:line="216" w:lineRule="auto"/>
        <w:ind w:left="-425.1968503937008" w:right="438.543307086615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Tuż po wejściu do budynku w widocznym miejscu znajduje się  płyn do dezynfekcji rąk z którego korzystają osoby wchodzące do szkoły.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0" w:line="216" w:lineRule="auto"/>
        <w:ind w:left="-425.1968503937008" w:right="438.543307086615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Zarówno nauczyciele jak i uczniowie dbają o regularne mycie rąk wodą z mydłem po przyjściu do szkoły, przed jedzeniem, po powrocie ze świeżego powietrza oraz po skorzystaniu z toalety.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0" w:line="216" w:lineRule="auto"/>
        <w:ind w:left="-425.1968503937008" w:right="438.543307086615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Codzienne prace porządkowe wykonywane są ze szczególnym uwzględnieniem czystości sal zajęć, łazienek, dezynfekcji powierzchni dotykowych: poręczy, klamek, powierzchni płaskich, blatów w salach, klawiatur, włączników. Prace porządkowe wykonywane są z zachowaniem zaleceń producenta,tak aby uczniowie nie byli narażeni na wdychanie oparów środków czyszczących.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after="0" w:line="216" w:lineRule="auto"/>
        <w:ind w:left="-425.1968503937008" w:right="438.543307086615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Wszyscy pracownicy, w razie konieczności, będą zaopatrzeni w środki ochrony osobistej - jednorazowe rękawiczki, osłonę ust i nosa.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after="375" w:line="216" w:lineRule="auto"/>
        <w:ind w:left="-425.1968503937008" w:right="438.543307086615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sanitariatach wywieszone są plakaty z zasadami prawidłowego mycia rąk.</w:t>
      </w:r>
    </w:p>
    <w:p w:rsidR="00000000" w:rsidDel="00000000" w:rsidP="00000000" w:rsidRDefault="00000000" w:rsidRPr="00000000" w14:paraId="0000001D">
      <w:pPr>
        <w:spacing w:after="375" w:line="216" w:lineRule="auto"/>
        <w:ind w:left="-425.1968503937008" w:right="438.543307086615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III. Spożywanie posiłków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spacing w:after="0" w:line="216" w:lineRule="auto"/>
        <w:ind w:left="-425.1968503937008" w:right="438.543307086615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Uczniowie spożywają posiłki w wyznaczonej sali z jednorazowych pojemników oraz jednorazowymi sztućcami. Posiłki dostarczane są przez Zakład Aktywności Zawodowej w Stanisławowie.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spacing w:after="0" w:line="216" w:lineRule="auto"/>
        <w:ind w:left="-425.1968503937008" w:right="438.543307086615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Posiłki w odpowiednio zdezynfekowanych pojemnikach dostarcza pracownik zakładu z zachowaniem zasad higieny poprzez przekazanie pojemnika z posiłkami osobie odpowiedzialnej w szkole za dystrybucję obiadów.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spacing w:after="0" w:line="216" w:lineRule="auto"/>
        <w:ind w:left="-425.1968503937008" w:right="438.543307086615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Uczniowie spożywają posiłki siadając w co drugiej ławce tak, aby zachowany był dystans społeczny 1,5 - metrowy.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spacing w:after="375" w:line="216" w:lineRule="auto"/>
        <w:ind w:left="-425.1968503937008" w:right="438.543307086615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Nauczyciele wychowawcy dopilnowują, aby przed posiłkiem dzieci prawidłowo umyły ręce.</w:t>
      </w:r>
    </w:p>
    <w:p w:rsidR="00000000" w:rsidDel="00000000" w:rsidP="00000000" w:rsidRDefault="00000000" w:rsidRPr="00000000" w14:paraId="00000022">
      <w:pPr>
        <w:spacing w:after="375" w:line="216" w:lineRule="auto"/>
        <w:ind w:left="-425.1968503937008" w:right="438.5433070866151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IV. Postępowanie w przypadku podejrzenie zakażenia u pracowników szkoły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line="216" w:lineRule="auto"/>
        <w:ind w:left="-425.1968503937008" w:right="438.543307086615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Nauczyciele oraz pracownicy obsługi przychodzą do szkoły bez żadnych objawów chorobowych.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line="216" w:lineRule="auto"/>
        <w:ind w:left="-425.1968503937008" w:right="438.543307086615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miarę możliwości nie angażuje się do pracy osoby powyżej 60 roku życia.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line="216" w:lineRule="auto"/>
        <w:ind w:left="-425.1968503937008" w:right="438.543307086615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szkole przygotowane jest pomieszczenie, w którym będzie można odizolować osobę potencjalnie chorą.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line="216" w:lineRule="auto"/>
        <w:ind w:left="-425.1968503937008" w:right="438.543307086615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Pracownicy posiadają wiedzę, że w przypadku jakichkolwiek objawów chorobowych nie przychodzą do pracy.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line="216" w:lineRule="auto"/>
        <w:ind w:left="-425.1968503937008" w:right="438.543307086615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Zalecane jest bieżące śledzenie informacji GIS (gis.gov.pl)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line="216" w:lineRule="auto"/>
        <w:ind w:left="-425.1968503937008" w:right="438.543307086615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przypadku wystąpienia u pracownika objawów chorobowych dokonujemy natychmiastowej izolacji.  Wstrzymane jest przyjmowanie kolejnych grup uczniów oraz powiadomiona zostaje odpowiednia stacja sanitarno-epidemiologiczna.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line="216" w:lineRule="auto"/>
        <w:ind w:left="-425.1968503937008" w:right="438.543307086615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Gruntownemu sprzątaniu oraz dezynfekcji zostaje obszar w którym przebywał chory pracownik.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375" w:line="216" w:lineRule="auto"/>
        <w:ind w:left="-425.1968503937008" w:right="438.543307086615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Zostaje ustalona lista osób z którymi potencjalnie chory pracownik miał kontak.</w:t>
      </w:r>
    </w:p>
    <w:p w:rsidR="00000000" w:rsidDel="00000000" w:rsidP="00000000" w:rsidRDefault="00000000" w:rsidRPr="00000000" w14:paraId="0000002B">
      <w:pPr>
        <w:spacing w:after="375" w:line="216" w:lineRule="auto"/>
        <w:ind w:left="-425.1968503937008" w:right="438.543307086615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2C">
      <w:pPr>
        <w:pStyle w:val="Heading2"/>
        <w:spacing w:after="37" w:before="0" w:line="259" w:lineRule="auto"/>
        <w:ind w:left="-425.1968503937008" w:right="438.5433070866151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V. Obowiązki rodziców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line="218" w:lineRule="auto"/>
        <w:ind w:left="-425.1968503937008" w:right="438.543307086615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Przekazanie  dyrektorowi istotnych informacji o stanie zdrowia dziecka.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line="218" w:lineRule="auto"/>
        <w:ind w:left="-425.1968503937008" w:right="438.543307086615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Zaopatrzenie dziecka, jeśli ukończyło 4. rok życia, w indywidualną osłonę nosa i ust podczas drogi do i z placówki.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line="218" w:lineRule="auto"/>
        <w:ind w:left="-425.1968503937008" w:right="438.543307086615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Przyprowadzanie do placówki dziecka zdrowego — bez objawów chorobowych.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line="218" w:lineRule="auto"/>
        <w:ind w:left="-425.1968503937008" w:right="438.543307086615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 posyłanie dziecka do przedszkola, jeżeli w domu przebywa ktoś na kwarantannie lub w izolacji. 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line="218" w:lineRule="auto"/>
        <w:ind w:left="-425.1968503937008" w:right="438.543307086615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Regularne przypominanie dziecku o podstawowych zasadach higieny. Zwrócenie uwagi na unikanie dotykania oczu, nosa i ust, częste mycie rąk wodą z mydłem i nie podawanie ręki na powitanie.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.0000000000002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