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A8" w:rsidRPr="000E733E" w:rsidRDefault="00D04AD7" w:rsidP="000E733E">
      <w:pPr>
        <w:jc w:val="center"/>
        <w:rPr>
          <w:b/>
        </w:rPr>
      </w:pPr>
      <w:r>
        <w:rPr>
          <w:b/>
        </w:rPr>
        <w:t xml:space="preserve">Przedmiotowe </w:t>
      </w:r>
      <w:r w:rsidR="004F46A3">
        <w:rPr>
          <w:b/>
        </w:rPr>
        <w:t>Z</w:t>
      </w:r>
      <w:r>
        <w:rPr>
          <w:b/>
        </w:rPr>
        <w:t>asady</w:t>
      </w:r>
      <w:r w:rsidR="00FD42A8" w:rsidRPr="000E733E">
        <w:rPr>
          <w:b/>
        </w:rPr>
        <w:t xml:space="preserve"> </w:t>
      </w:r>
      <w:r w:rsidR="004F46A3">
        <w:rPr>
          <w:b/>
        </w:rPr>
        <w:t>O</w:t>
      </w:r>
      <w:r w:rsidR="00FD42A8" w:rsidRPr="000E733E">
        <w:rPr>
          <w:b/>
        </w:rPr>
        <w:t>ceniania z wy</w:t>
      </w:r>
      <w:r w:rsidR="00EE5319" w:rsidRPr="000E733E">
        <w:rPr>
          <w:b/>
        </w:rPr>
        <w:t xml:space="preserve">chowania fizycznego </w:t>
      </w:r>
      <w:r w:rsidR="004C447F">
        <w:rPr>
          <w:b/>
        </w:rPr>
        <w:t>w</w:t>
      </w:r>
      <w:r w:rsidR="00EE5319" w:rsidRPr="000E733E">
        <w:rPr>
          <w:b/>
        </w:rPr>
        <w:t xml:space="preserve"> Szko</w:t>
      </w:r>
      <w:r w:rsidR="004C447F">
        <w:rPr>
          <w:b/>
        </w:rPr>
        <w:t>le</w:t>
      </w:r>
      <w:bookmarkStart w:id="0" w:name="_GoBack"/>
      <w:bookmarkEnd w:id="0"/>
      <w:r w:rsidR="00EE5319" w:rsidRPr="000E733E">
        <w:rPr>
          <w:b/>
        </w:rPr>
        <w:t xml:space="preserve"> Podstawowej w </w:t>
      </w:r>
      <w:proofErr w:type="spellStart"/>
      <w:r w:rsidR="00EE5319" w:rsidRPr="000E733E">
        <w:rPr>
          <w:b/>
        </w:rPr>
        <w:t>Luboszu</w:t>
      </w:r>
      <w:proofErr w:type="spellEnd"/>
    </w:p>
    <w:p w:rsidR="00D71EDA" w:rsidRDefault="00D71EDA" w:rsidP="00FD42A8"/>
    <w:p w:rsidR="00FD42A8" w:rsidRDefault="00FD42A8" w:rsidP="007C5D5E">
      <w:pPr>
        <w:ind w:firstLine="708"/>
      </w:pPr>
      <w:r>
        <w:t>Kryteria oceniania zostały opracowane zgodnie ze Statutem Szkoły, Wewnątrzszkolnym</w:t>
      </w:r>
    </w:p>
    <w:p w:rsidR="00FD42A8" w:rsidRDefault="00FD42A8" w:rsidP="000E733E">
      <w:pPr>
        <w:ind w:left="708"/>
      </w:pPr>
      <w:r>
        <w:t>Systemie Oceniania oraz Planem Wychowawczym Szkoły.</w:t>
      </w:r>
    </w:p>
    <w:p w:rsidR="00FD42A8" w:rsidRDefault="00FD42A8" w:rsidP="000E733E">
      <w:pPr>
        <w:ind w:left="708"/>
      </w:pPr>
      <w:r>
        <w:t>Przedmiot oceny</w:t>
      </w:r>
    </w:p>
    <w:p w:rsidR="00FD42A8" w:rsidRDefault="00FD42A8" w:rsidP="000E733E">
      <w:pPr>
        <w:ind w:left="708"/>
      </w:pPr>
      <w:r>
        <w:t>Przy ustalaniu oceny z wychowania fizycznego podstawą oceny jest wysiłek włożony przez</w:t>
      </w:r>
    </w:p>
    <w:p w:rsidR="00FD42A8" w:rsidRDefault="00FD42A8" w:rsidP="000E733E">
      <w:pPr>
        <w:ind w:left="708"/>
      </w:pPr>
      <w:r>
        <w:t>ucznia w wywiązywanie się z obowiązków wynikających ze specyfiki zajęć, a także</w:t>
      </w:r>
    </w:p>
    <w:p w:rsidR="00FD42A8" w:rsidRDefault="00FD42A8" w:rsidP="000E733E">
      <w:pPr>
        <w:ind w:left="708"/>
      </w:pPr>
      <w:r>
        <w:t>systematyczność udziału w zajęciach oraz aktywność ucznia w działaniach na rzecz sportu</w:t>
      </w:r>
    </w:p>
    <w:p w:rsidR="00FD42A8" w:rsidRDefault="00FD42A8" w:rsidP="000E733E">
      <w:pPr>
        <w:ind w:left="708"/>
      </w:pPr>
      <w:r>
        <w:t>szkolnego i kultury fizycznej.</w:t>
      </w:r>
    </w:p>
    <w:p w:rsidR="00FD42A8" w:rsidRDefault="00FD42A8" w:rsidP="000E733E">
      <w:pPr>
        <w:ind w:left="708"/>
      </w:pPr>
      <w:r>
        <w:t>Sposoby przekazywania informacji zwrotnej dla ucznia i rodziców</w:t>
      </w:r>
    </w:p>
    <w:p w:rsidR="00FD42A8" w:rsidRDefault="00FD42A8" w:rsidP="000E733E">
      <w:pPr>
        <w:ind w:left="708"/>
      </w:pPr>
      <w:r>
        <w:t>(prawnych opiekunów):</w:t>
      </w:r>
    </w:p>
    <w:p w:rsidR="00FD42A8" w:rsidRDefault="00FD42A8" w:rsidP="000E733E">
      <w:pPr>
        <w:ind w:left="708"/>
      </w:pPr>
      <w:r>
        <w:t>Nauczyciel na początku roku szkolnego informuje ucznia i jego rodziców (prawnych</w:t>
      </w:r>
    </w:p>
    <w:p w:rsidR="00FD42A8" w:rsidRDefault="00FD42A8" w:rsidP="000E733E">
      <w:pPr>
        <w:ind w:left="708"/>
      </w:pPr>
      <w:r>
        <w:t>opiekunów) o:</w:t>
      </w:r>
    </w:p>
    <w:p w:rsidR="00FD42A8" w:rsidRDefault="00FD42A8" w:rsidP="000154CB">
      <w:pPr>
        <w:pStyle w:val="Akapitzlist"/>
        <w:numPr>
          <w:ilvl w:val="0"/>
          <w:numId w:val="19"/>
        </w:numPr>
      </w:pPr>
      <w:r>
        <w:t>wymaganiach edukacyjnych niezbędnych do uzyskania poszczególnych śródrocznych i</w:t>
      </w:r>
    </w:p>
    <w:p w:rsidR="00FD42A8" w:rsidRDefault="00FD42A8" w:rsidP="000154CB">
      <w:pPr>
        <w:pStyle w:val="Akapitzlist"/>
      </w:pPr>
      <w:r>
        <w:t>rocznych ocen klasyfikacyjnych z przedmiotu,</w:t>
      </w:r>
    </w:p>
    <w:p w:rsidR="00FD42A8" w:rsidRDefault="00FD42A8" w:rsidP="000154CB">
      <w:pPr>
        <w:pStyle w:val="Akapitzlist"/>
        <w:numPr>
          <w:ilvl w:val="0"/>
          <w:numId w:val="18"/>
        </w:numPr>
      </w:pPr>
      <w:r>
        <w:t>sposobach sprawdzania osiągnięć edukacyjnych uczniów,</w:t>
      </w:r>
    </w:p>
    <w:p w:rsidR="00FD42A8" w:rsidRDefault="00FD42A8" w:rsidP="000154CB">
      <w:pPr>
        <w:pStyle w:val="Akapitzlist"/>
        <w:numPr>
          <w:ilvl w:val="0"/>
          <w:numId w:val="18"/>
        </w:numPr>
      </w:pPr>
      <w:r>
        <w:t>możliwości poprawy ocen ze sprawdzianów sprawnościowych lub zaliczeniu w</w:t>
      </w:r>
    </w:p>
    <w:p w:rsidR="00FD42A8" w:rsidRDefault="00FD42A8" w:rsidP="0047089A">
      <w:pPr>
        <w:pStyle w:val="Akapitzlist"/>
      </w:pPr>
      <w:r>
        <w:t>późniejszym terminie (w przypadku trudności w opanowaniu materiału wynikającego z</w:t>
      </w:r>
    </w:p>
    <w:p w:rsidR="00FD42A8" w:rsidRDefault="00FD42A8" w:rsidP="000154CB">
      <w:pPr>
        <w:pStyle w:val="Akapitzlist"/>
      </w:pPr>
      <w:r>
        <w:t>długotrwałej choroby uczeń ma możliwość zaliczenia umiejętności podlegających ocenie w</w:t>
      </w:r>
    </w:p>
    <w:p w:rsidR="00FD42A8" w:rsidRDefault="00FD42A8" w:rsidP="000154CB">
      <w:pPr>
        <w:pStyle w:val="Akapitzlist"/>
      </w:pPr>
      <w:r>
        <w:t>danym semestrze nie później niż dwa tygodnie przed klasyfikacyjnym posiedzeniem Rady</w:t>
      </w:r>
    </w:p>
    <w:p w:rsidR="00FD42A8" w:rsidRDefault="00FD42A8" w:rsidP="000154CB">
      <w:pPr>
        <w:pStyle w:val="Akapitzlist"/>
      </w:pPr>
      <w:r>
        <w:t>Pedagogicznej). Uczeń, który nie ma możliwości zaliczenia sprawdzianu w terminie lub</w:t>
      </w:r>
    </w:p>
    <w:p w:rsidR="00FD42A8" w:rsidRDefault="00FD42A8" w:rsidP="000154CB">
      <w:pPr>
        <w:pStyle w:val="Akapitzlist"/>
      </w:pPr>
      <w:r>
        <w:t>chce go poprawić, powinien zaliczyć go nie później niż dwa tygodnie po tym sprawdzianie</w:t>
      </w:r>
      <w:r w:rsidR="000154CB">
        <w:t>.</w:t>
      </w:r>
    </w:p>
    <w:p w:rsidR="00FD42A8" w:rsidRDefault="000154CB" w:rsidP="000E733E">
      <w:pPr>
        <w:ind w:firstLine="360"/>
      </w:pPr>
      <w:r>
        <w:t>W</w:t>
      </w:r>
      <w:r w:rsidR="00FD42A8">
        <w:t>ymaganiach wynikających ze specyfiki przedmiotu: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 xml:space="preserve"> każdy uczeń winien posiadać odpowiedni strój ustalony na początku roku szkolnego: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>biała koszulka, ciemne spodenki oraz skarpetki na zmianę, obuwie sportowe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 xml:space="preserve"> zakaz noszenia biżuterii (bransolety, pierścionki, łańcuszki, kolczyki) zegarków oraz</w:t>
      </w:r>
    </w:p>
    <w:p w:rsidR="00FD42A8" w:rsidRDefault="00FD42A8" w:rsidP="000154CB">
      <w:pPr>
        <w:pStyle w:val="Akapitzlist"/>
      </w:pPr>
      <w:r>
        <w:t>innych akcesoriów.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>długie włosy spięte gumką, spinkami lub opaską materiałową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 xml:space="preserve"> przestrzeganie regulaminu korzystania z obiektów, przyrządów i przyborów sportowych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>wykonywanie poleceń nauczyciela</w:t>
      </w:r>
    </w:p>
    <w:p w:rsidR="00FD42A8" w:rsidRDefault="00FD42A8" w:rsidP="000E733E">
      <w:pPr>
        <w:ind w:firstLine="360"/>
      </w:pPr>
      <w:r>
        <w:t>Sposoby powiadamiania uczniów i rodziców o wynikach.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>bieżąca informacja w dzienniku elektronicznym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>informacje-drzwi otwarte, wywiadówki, indywidualne kontakty z rodzicami</w:t>
      </w:r>
    </w:p>
    <w:p w:rsidR="00FD42A8" w:rsidRDefault="00FD42A8" w:rsidP="000154CB">
      <w:pPr>
        <w:pStyle w:val="Akapitzlist"/>
        <w:numPr>
          <w:ilvl w:val="0"/>
          <w:numId w:val="20"/>
        </w:numPr>
      </w:pPr>
      <w:r>
        <w:t>na miesiąc przed rocznym klasyfikacyjnym posiedzeniem Rady Pedagogicznej uczeń oraz</w:t>
      </w:r>
    </w:p>
    <w:p w:rsidR="00FD42A8" w:rsidRDefault="00FD42A8" w:rsidP="000154CB">
      <w:pPr>
        <w:pStyle w:val="Akapitzlist"/>
      </w:pPr>
      <w:r>
        <w:lastRenderedPageBreak/>
        <w:t>jego rodzice (prawni opiekunowie) informowani są o przewidywanej dla ucznia ocenie</w:t>
      </w:r>
    </w:p>
    <w:p w:rsidR="00FD42A8" w:rsidRDefault="00FD42A8" w:rsidP="000154CB">
      <w:pPr>
        <w:pStyle w:val="Akapitzlist"/>
      </w:pPr>
      <w:r>
        <w:t>edukacyjnej</w:t>
      </w:r>
    </w:p>
    <w:p w:rsidR="00FD42A8" w:rsidRDefault="00FD42A8" w:rsidP="000E733E">
      <w:pPr>
        <w:ind w:firstLine="708"/>
      </w:pPr>
      <w:r>
        <w:t>Ocenianie</w:t>
      </w:r>
    </w:p>
    <w:p w:rsidR="00FD42A8" w:rsidRDefault="00FD42A8" w:rsidP="00FD42A8">
      <w:r>
        <w:t xml:space="preserve"> </w:t>
      </w:r>
      <w:r w:rsidR="000E733E">
        <w:tab/>
      </w:r>
      <w:r>
        <w:t>Skala ocen</w:t>
      </w:r>
      <w:r w:rsidR="000154CB">
        <w:t>:</w:t>
      </w:r>
    </w:p>
    <w:p w:rsidR="00FD42A8" w:rsidRDefault="00FD42A8" w:rsidP="00D71EDA">
      <w:r>
        <w:t>1. Oceny bieżące, klasyfikacyjne śródroczne i końcowo</w:t>
      </w:r>
      <w:r w:rsidR="00D71EDA">
        <w:t xml:space="preserve"> roczne ustala się według </w:t>
      </w:r>
      <w:r>
        <w:t>następującej skali:</w:t>
      </w:r>
    </w:p>
    <w:p w:rsidR="00FD42A8" w:rsidRDefault="00FD42A8" w:rsidP="00D71EDA">
      <w:pPr>
        <w:pStyle w:val="Akapitzlist"/>
        <w:numPr>
          <w:ilvl w:val="0"/>
          <w:numId w:val="17"/>
        </w:numPr>
      </w:pPr>
      <w:r>
        <w:t>stopień celujący – 6</w:t>
      </w:r>
    </w:p>
    <w:p w:rsidR="00FD42A8" w:rsidRDefault="00FD42A8" w:rsidP="00D71EDA">
      <w:pPr>
        <w:pStyle w:val="Akapitzlist"/>
        <w:numPr>
          <w:ilvl w:val="0"/>
          <w:numId w:val="17"/>
        </w:numPr>
      </w:pPr>
      <w:r>
        <w:t>stopień bardzo dobry – 5</w:t>
      </w:r>
    </w:p>
    <w:p w:rsidR="00FD42A8" w:rsidRDefault="00FD42A8" w:rsidP="00D71EDA">
      <w:pPr>
        <w:pStyle w:val="Akapitzlist"/>
        <w:numPr>
          <w:ilvl w:val="0"/>
          <w:numId w:val="17"/>
        </w:numPr>
      </w:pPr>
      <w:r>
        <w:t>stopień dobry – 4</w:t>
      </w:r>
    </w:p>
    <w:p w:rsidR="00FD42A8" w:rsidRDefault="00FD42A8" w:rsidP="00D71EDA">
      <w:pPr>
        <w:pStyle w:val="Akapitzlist"/>
        <w:numPr>
          <w:ilvl w:val="0"/>
          <w:numId w:val="17"/>
        </w:numPr>
      </w:pPr>
      <w:r>
        <w:t>stopień dostateczny – 3</w:t>
      </w:r>
    </w:p>
    <w:p w:rsidR="00FD42A8" w:rsidRDefault="00FD42A8" w:rsidP="00D71EDA">
      <w:pPr>
        <w:pStyle w:val="Akapitzlist"/>
        <w:numPr>
          <w:ilvl w:val="0"/>
          <w:numId w:val="17"/>
        </w:numPr>
      </w:pPr>
      <w:r>
        <w:t>stopień dopuszczający- 2</w:t>
      </w:r>
    </w:p>
    <w:p w:rsidR="00FD42A8" w:rsidRDefault="00FD42A8" w:rsidP="00D71EDA">
      <w:pPr>
        <w:pStyle w:val="Akapitzlist"/>
        <w:numPr>
          <w:ilvl w:val="0"/>
          <w:numId w:val="17"/>
        </w:numPr>
      </w:pPr>
      <w:r>
        <w:t>stopień niedostateczny -1</w:t>
      </w:r>
    </w:p>
    <w:p w:rsidR="009069B1" w:rsidRDefault="00FD42A8" w:rsidP="009069B1">
      <w:pPr>
        <w:pStyle w:val="Akapitzlist"/>
        <w:numPr>
          <w:ilvl w:val="0"/>
          <w:numId w:val="17"/>
        </w:numPr>
      </w:pPr>
      <w:r>
        <w:t>Dopuszcza się stosowanie znaków „+” i „-” w ocenianiu bieżącym</w:t>
      </w:r>
      <w:r w:rsidR="009069B1">
        <w:t xml:space="preserve">                                                                                                                        </w:t>
      </w:r>
    </w:p>
    <w:p w:rsidR="009069B1" w:rsidRPr="001E0DC2" w:rsidRDefault="009069B1" w:rsidP="009069B1">
      <w:pPr>
        <w:pStyle w:val="Akapitzlist"/>
        <w:rPr>
          <w:b/>
        </w:rPr>
      </w:pPr>
      <w:r w:rsidRPr="001E0DC2">
        <w:rPr>
          <w:b/>
        </w:rPr>
        <w:t xml:space="preserve">W roku szkolnym 2019/2020 przy ocenach będzie wprowadzona tzw. średnia ważona.  </w:t>
      </w:r>
    </w:p>
    <w:p w:rsidR="008B57A1" w:rsidRDefault="008B57A1" w:rsidP="009069B1">
      <w:pPr>
        <w:pStyle w:val="Akapitzlist"/>
        <w:numPr>
          <w:ilvl w:val="0"/>
          <w:numId w:val="17"/>
        </w:numPr>
      </w:pPr>
      <w:r>
        <w:t>strój (ocena na koniec semestru i roczna) waga – 3</w:t>
      </w:r>
    </w:p>
    <w:p w:rsidR="008B57A1" w:rsidRDefault="008B57A1" w:rsidP="009069B1">
      <w:pPr>
        <w:pStyle w:val="Akapitzlist"/>
        <w:numPr>
          <w:ilvl w:val="0"/>
          <w:numId w:val="17"/>
        </w:numPr>
      </w:pPr>
      <w:r>
        <w:t>zadanie domowe (np. przepisy gier zespołowych) waga – 1</w:t>
      </w:r>
    </w:p>
    <w:p w:rsidR="008B57A1" w:rsidRDefault="008B57A1" w:rsidP="009069B1">
      <w:pPr>
        <w:pStyle w:val="Akapitzlist"/>
        <w:numPr>
          <w:ilvl w:val="0"/>
          <w:numId w:val="17"/>
        </w:numPr>
      </w:pPr>
      <w:r>
        <w:t>oceny bieżące waga – 1</w:t>
      </w:r>
    </w:p>
    <w:p w:rsidR="008B57A1" w:rsidRDefault="008B57A1" w:rsidP="009069B1">
      <w:pPr>
        <w:pStyle w:val="Akapitzlist"/>
        <w:numPr>
          <w:ilvl w:val="0"/>
          <w:numId w:val="17"/>
        </w:numPr>
      </w:pPr>
      <w:r>
        <w:t>aktywność (</w:t>
      </w:r>
      <w:r w:rsidRPr="006103BC">
        <w:t>przeprowadzenie</w:t>
      </w:r>
      <w:r>
        <w:t xml:space="preserve"> rozgrzewki, sędziowanie) waga – 2</w:t>
      </w:r>
    </w:p>
    <w:p w:rsidR="008B57A1" w:rsidRDefault="008B57A1" w:rsidP="009069B1">
      <w:pPr>
        <w:pStyle w:val="Akapitzlist"/>
        <w:numPr>
          <w:ilvl w:val="0"/>
          <w:numId w:val="17"/>
        </w:numPr>
      </w:pPr>
      <w:r>
        <w:t xml:space="preserve">zaliczenie ćwiczenia w czasie sprawdzianu </w:t>
      </w:r>
      <w:r w:rsidR="001E0DC2">
        <w:t xml:space="preserve">praktycznego (lekkoatletyka, gimnastyka, zespołowe gry sportowe </w:t>
      </w:r>
      <w:r>
        <w:t>waga – 1</w:t>
      </w:r>
    </w:p>
    <w:p w:rsidR="001E0DC2" w:rsidRDefault="001E0DC2" w:rsidP="009069B1">
      <w:pPr>
        <w:pStyle w:val="Akapitzlist"/>
        <w:numPr>
          <w:ilvl w:val="0"/>
          <w:numId w:val="17"/>
        </w:numPr>
      </w:pPr>
      <w:r>
        <w:t>zawody szkolne waga – 1</w:t>
      </w:r>
    </w:p>
    <w:p w:rsidR="001E0DC2" w:rsidRDefault="001E0DC2" w:rsidP="009069B1">
      <w:pPr>
        <w:pStyle w:val="Akapitzlist"/>
        <w:numPr>
          <w:ilvl w:val="0"/>
          <w:numId w:val="17"/>
        </w:numPr>
      </w:pPr>
      <w:r>
        <w:t>zawody powiatowe waga – 2</w:t>
      </w:r>
    </w:p>
    <w:p w:rsidR="009069B1" w:rsidRDefault="001E0DC2" w:rsidP="009069B1">
      <w:pPr>
        <w:pStyle w:val="Akapitzlist"/>
        <w:numPr>
          <w:ilvl w:val="0"/>
          <w:numId w:val="17"/>
        </w:numPr>
      </w:pPr>
      <w:r>
        <w:t>zawody rejonowe, wojewódzkie, krajowe waga - 3</w:t>
      </w:r>
      <w:r w:rsidR="009069B1">
        <w:t xml:space="preserve">                                                 </w:t>
      </w:r>
    </w:p>
    <w:p w:rsidR="009069B1" w:rsidRDefault="009069B1" w:rsidP="009069B1">
      <w:pPr>
        <w:ind w:firstLine="360"/>
      </w:pPr>
    </w:p>
    <w:p w:rsidR="00FD42A8" w:rsidRDefault="00EE5319" w:rsidP="00FD42A8">
      <w:r>
        <w:t>2. Cz</w:t>
      </w:r>
      <w:r w:rsidR="00FD42A8">
        <w:t>ęstotliwość oceniania</w:t>
      </w:r>
    </w:p>
    <w:p w:rsidR="00FD42A8" w:rsidRDefault="00FD42A8" w:rsidP="0023029D">
      <w:pPr>
        <w:pStyle w:val="Akapitzlist"/>
        <w:numPr>
          <w:ilvl w:val="0"/>
          <w:numId w:val="1"/>
        </w:numPr>
      </w:pPr>
      <w:r>
        <w:t>Minimalna ilość oc</w:t>
      </w:r>
      <w:r w:rsidR="009069B1">
        <w:t>en w semestrze (zgodnie z WSO)</w:t>
      </w:r>
    </w:p>
    <w:p w:rsidR="00FD42A8" w:rsidRDefault="009069B1" w:rsidP="0023029D">
      <w:pPr>
        <w:pStyle w:val="Akapitzlist"/>
        <w:numPr>
          <w:ilvl w:val="0"/>
          <w:numId w:val="1"/>
        </w:numPr>
      </w:pPr>
      <w:r>
        <w:t>Aktywność na każdej lekcji</w:t>
      </w:r>
    </w:p>
    <w:p w:rsidR="00FD42A8" w:rsidRDefault="00FD42A8" w:rsidP="0023029D">
      <w:pPr>
        <w:pStyle w:val="Akapitzlist"/>
        <w:numPr>
          <w:ilvl w:val="0"/>
          <w:numId w:val="1"/>
        </w:numPr>
      </w:pPr>
      <w:r>
        <w:t>Frekwencja s</w:t>
      </w:r>
      <w:r w:rsidR="009069B1">
        <w:t xml:space="preserve">prawdzana na każdej lekcji </w:t>
      </w:r>
    </w:p>
    <w:p w:rsidR="00FD42A8" w:rsidRDefault="00FD42A8" w:rsidP="0023029D">
      <w:pPr>
        <w:pStyle w:val="Akapitzlist"/>
        <w:numPr>
          <w:ilvl w:val="0"/>
          <w:numId w:val="1"/>
        </w:numPr>
      </w:pPr>
      <w:r>
        <w:t>Postęp sprawności fizycznej</w:t>
      </w:r>
    </w:p>
    <w:p w:rsidR="00FD42A8" w:rsidRDefault="00FD42A8" w:rsidP="0023029D">
      <w:pPr>
        <w:pStyle w:val="Akapitzlist"/>
        <w:numPr>
          <w:ilvl w:val="0"/>
          <w:numId w:val="1"/>
        </w:numPr>
      </w:pPr>
      <w:r>
        <w:t>Umiejętności, nie mniej niż jeden raz w miesiącu</w:t>
      </w:r>
    </w:p>
    <w:p w:rsidR="00FD42A8" w:rsidRDefault="00FD42A8" w:rsidP="0023029D">
      <w:pPr>
        <w:pStyle w:val="Akapitzlist"/>
        <w:numPr>
          <w:ilvl w:val="0"/>
          <w:numId w:val="1"/>
        </w:numPr>
      </w:pPr>
      <w:r>
        <w:t>Wiadomości, na bieżąco</w:t>
      </w:r>
      <w:r w:rsidR="009069B1">
        <w:t>.</w:t>
      </w:r>
    </w:p>
    <w:p w:rsidR="00FD42A8" w:rsidRDefault="00FD42A8" w:rsidP="00FD42A8">
      <w:r>
        <w:t>3. Prawa przysługujące uczniowi w procesie oceniania.</w:t>
      </w:r>
    </w:p>
    <w:p w:rsidR="00FD42A8" w:rsidRDefault="00FD42A8" w:rsidP="000E733E">
      <w:pPr>
        <w:ind w:firstLine="360"/>
      </w:pPr>
      <w:r>
        <w:t>W procesie oceniania uczniowi przysługuje prawo do:</w:t>
      </w:r>
    </w:p>
    <w:p w:rsidR="00FD42A8" w:rsidRDefault="00FD42A8" w:rsidP="000154CB">
      <w:pPr>
        <w:pStyle w:val="Akapitzlist"/>
        <w:numPr>
          <w:ilvl w:val="0"/>
          <w:numId w:val="17"/>
        </w:numPr>
      </w:pPr>
      <w:r>
        <w:t>informacji zwrotnej dotyczącej jego postępów w nauce, która powinna zawierać</w:t>
      </w:r>
    </w:p>
    <w:p w:rsidR="00FD42A8" w:rsidRDefault="00FD42A8" w:rsidP="000154CB">
      <w:pPr>
        <w:pStyle w:val="Akapitzlist"/>
      </w:pPr>
      <w:r>
        <w:t>odpowiedzi na poniższe pytania:</w:t>
      </w:r>
    </w:p>
    <w:p w:rsidR="00FD42A8" w:rsidRDefault="00FD42A8" w:rsidP="000154CB">
      <w:pPr>
        <w:pStyle w:val="Akapitzlist"/>
        <w:numPr>
          <w:ilvl w:val="0"/>
          <w:numId w:val="22"/>
        </w:numPr>
      </w:pPr>
      <w:r>
        <w:t>Co uczeń zrobił dobrze?</w:t>
      </w:r>
    </w:p>
    <w:p w:rsidR="00FD42A8" w:rsidRDefault="00FD42A8" w:rsidP="000154CB">
      <w:pPr>
        <w:pStyle w:val="Akapitzlist"/>
        <w:numPr>
          <w:ilvl w:val="0"/>
          <w:numId w:val="22"/>
        </w:numPr>
      </w:pPr>
      <w:r>
        <w:t>Co należy poprawić?</w:t>
      </w:r>
    </w:p>
    <w:p w:rsidR="00FD42A8" w:rsidRDefault="00FD42A8" w:rsidP="000154CB">
      <w:pPr>
        <w:pStyle w:val="Akapitzlist"/>
        <w:numPr>
          <w:ilvl w:val="0"/>
          <w:numId w:val="22"/>
        </w:numPr>
      </w:pPr>
      <w:r>
        <w:t>Jak należy poprawić?</w:t>
      </w:r>
    </w:p>
    <w:p w:rsidR="00FD42A8" w:rsidRDefault="00FD42A8" w:rsidP="000154CB">
      <w:pPr>
        <w:pStyle w:val="Akapitzlist"/>
        <w:numPr>
          <w:ilvl w:val="0"/>
          <w:numId w:val="22"/>
        </w:numPr>
      </w:pPr>
      <w:r>
        <w:t>Jak uczeń ma się dalej rozwijać?</w:t>
      </w:r>
    </w:p>
    <w:p w:rsidR="00FD42A8" w:rsidRDefault="00FD42A8" w:rsidP="000154CB">
      <w:pPr>
        <w:pStyle w:val="Akapitzlist"/>
        <w:numPr>
          <w:ilvl w:val="0"/>
          <w:numId w:val="22"/>
        </w:numPr>
      </w:pPr>
      <w:r>
        <w:lastRenderedPageBreak/>
        <w:t>poprawy ocen ze sprawdzianów sprawnościowych (nauczyciel po uzgodnieniu z</w:t>
      </w:r>
    </w:p>
    <w:p w:rsidR="00FD42A8" w:rsidRDefault="00FD42A8" w:rsidP="000E733E">
      <w:pPr>
        <w:pStyle w:val="Akapitzlist"/>
      </w:pPr>
      <w:r>
        <w:t>uczniem wyznacza termin poprawy)</w:t>
      </w:r>
    </w:p>
    <w:p w:rsidR="00FD42A8" w:rsidRDefault="00FD42A8" w:rsidP="000154CB">
      <w:pPr>
        <w:pStyle w:val="Akapitzlist"/>
        <w:numPr>
          <w:ilvl w:val="0"/>
          <w:numId w:val="22"/>
        </w:numPr>
      </w:pPr>
      <w:r>
        <w:t>jawności ocen</w:t>
      </w:r>
    </w:p>
    <w:p w:rsidR="00FD42A8" w:rsidRDefault="00FD42A8" w:rsidP="000154CB">
      <w:pPr>
        <w:pStyle w:val="Akapitzlist"/>
        <w:numPr>
          <w:ilvl w:val="0"/>
          <w:numId w:val="22"/>
        </w:numPr>
      </w:pPr>
      <w:r>
        <w:t>egzaminu poprawkowego (egzamin w formie zadań praktycznych)</w:t>
      </w:r>
    </w:p>
    <w:p w:rsidR="00FD42A8" w:rsidRDefault="00FD42A8" w:rsidP="000E733E">
      <w:pPr>
        <w:ind w:firstLine="360"/>
      </w:pPr>
      <w:r>
        <w:t>Kryteria oceniania</w:t>
      </w:r>
    </w:p>
    <w:p w:rsidR="00FD42A8" w:rsidRDefault="00FD42A8" w:rsidP="00FD42A8">
      <w:r>
        <w:t>1. POSTAWA – uczeń jest oceniany za:</w:t>
      </w:r>
    </w:p>
    <w:p w:rsidR="00FD42A8" w:rsidRDefault="00FD42A8" w:rsidP="000E733E">
      <w:pPr>
        <w:pStyle w:val="Akapitzlist"/>
        <w:numPr>
          <w:ilvl w:val="0"/>
          <w:numId w:val="23"/>
        </w:numPr>
      </w:pPr>
      <w:r>
        <w:t>Przygotowanie do lekcji – systematyczne noszenie stroju (uczeń trzy razy w semestrze</w:t>
      </w:r>
    </w:p>
    <w:p w:rsidR="00FD42A8" w:rsidRDefault="00FD42A8" w:rsidP="000E733E">
      <w:pPr>
        <w:pStyle w:val="Akapitzlist"/>
      </w:pPr>
      <w:r>
        <w:t>ma prawo zgłosić nieprzygotowanie do lekcji – brak stroju, złe samopoczucie – za każde</w:t>
      </w:r>
    </w:p>
    <w:p w:rsidR="00FD42A8" w:rsidRDefault="00FD42A8" w:rsidP="000E733E">
      <w:pPr>
        <w:pStyle w:val="Akapitzlist"/>
      </w:pPr>
      <w:r>
        <w:t>kolejne zgłoszenie, uczeń otrzymuje ocenę niedostateczną)</w:t>
      </w:r>
    </w:p>
    <w:p w:rsidR="00FD42A8" w:rsidRDefault="00FD42A8" w:rsidP="00FD42A8">
      <w:r>
        <w:t>2. Aktywność i zaangażowanie:</w:t>
      </w:r>
    </w:p>
    <w:p w:rsidR="00FD42A8" w:rsidRDefault="00FD42A8" w:rsidP="000E733E">
      <w:pPr>
        <w:pStyle w:val="Akapitzlist"/>
        <w:numPr>
          <w:ilvl w:val="0"/>
          <w:numId w:val="23"/>
        </w:numPr>
      </w:pPr>
      <w:r>
        <w:t>Uczestnictwo na lekcji – ocena wybranego ucznia za zaangażowanie i aktywność na</w:t>
      </w:r>
    </w:p>
    <w:p w:rsidR="00FD42A8" w:rsidRDefault="00FD42A8" w:rsidP="000E733E">
      <w:pPr>
        <w:pStyle w:val="Akapitzlist"/>
      </w:pPr>
      <w:r>
        <w:t>lekcji. Uczniowie otrzymują „plusy” za przejawy zaangażowania, wykonanie</w:t>
      </w:r>
    </w:p>
    <w:p w:rsidR="00FD42A8" w:rsidRDefault="00FD42A8" w:rsidP="000E733E">
      <w:pPr>
        <w:pStyle w:val="Akapitzlist"/>
      </w:pPr>
      <w:r>
        <w:t>ćwiczeń w sposób zbliżony do swoich maksymalnych możliwości, inwencję</w:t>
      </w:r>
    </w:p>
    <w:p w:rsidR="00FD42A8" w:rsidRDefault="00FD42A8" w:rsidP="000E733E">
      <w:pPr>
        <w:pStyle w:val="Akapitzlist"/>
      </w:pPr>
      <w:r>
        <w:t>twórczą, aktywny udział w zajęciach i współzawodnictwo w ich realizacji. Uczeń</w:t>
      </w:r>
    </w:p>
    <w:p w:rsidR="00FD42A8" w:rsidRDefault="00FD42A8" w:rsidP="000E733E">
      <w:pPr>
        <w:pStyle w:val="Akapitzlist"/>
      </w:pPr>
      <w:r>
        <w:t>może otrzymać ocenę bardzo dobrą za aktywny udział na lekcji (pomoc</w:t>
      </w:r>
    </w:p>
    <w:p w:rsidR="00FD42A8" w:rsidRDefault="00FD42A8" w:rsidP="000E733E">
      <w:pPr>
        <w:pStyle w:val="Akapitzlist"/>
      </w:pPr>
      <w:r>
        <w:t>nauczycielowi, przeprowadzenie rozgrzewki, pokaz, propozycja ciekawych</w:t>
      </w:r>
    </w:p>
    <w:p w:rsidR="00FD42A8" w:rsidRDefault="00FD42A8" w:rsidP="000E733E">
      <w:pPr>
        <w:pStyle w:val="Akapitzlist"/>
      </w:pPr>
      <w:r>
        <w:t>rozwiązań dotyczących tematu lekcji)</w:t>
      </w:r>
    </w:p>
    <w:p w:rsidR="00FD42A8" w:rsidRDefault="00FD42A8" w:rsidP="000E733E">
      <w:pPr>
        <w:pStyle w:val="Akapitzlist"/>
        <w:numPr>
          <w:ilvl w:val="0"/>
          <w:numId w:val="23"/>
        </w:numPr>
      </w:pPr>
      <w:r>
        <w:t>Uczniowie otrzymują „minusy” za niechętny lub negatywny stosunek do</w:t>
      </w:r>
    </w:p>
    <w:p w:rsidR="00FD42A8" w:rsidRDefault="00FD42A8" w:rsidP="000E733E">
      <w:pPr>
        <w:pStyle w:val="Akapitzlist"/>
      </w:pPr>
      <w:r>
        <w:t>uczestnictwa w zajęciach, brak dyscypliny, w przypadku ewidentnego lekceważenia</w:t>
      </w:r>
    </w:p>
    <w:p w:rsidR="00FD42A8" w:rsidRDefault="00FD42A8" w:rsidP="000E733E">
      <w:pPr>
        <w:pStyle w:val="Akapitzlist"/>
      </w:pPr>
      <w:r>
        <w:t>swoich obowiązków uczeń może otrzymać ocenę niedostateczną</w:t>
      </w:r>
    </w:p>
    <w:p w:rsidR="00FD42A8" w:rsidRDefault="00FD42A8" w:rsidP="000E733E">
      <w:pPr>
        <w:pStyle w:val="Akapitzlist"/>
        <w:numPr>
          <w:ilvl w:val="0"/>
          <w:numId w:val="23"/>
        </w:numPr>
      </w:pPr>
      <w:r>
        <w:t>Trzy „plusy” ocena bardzo dobra, trzy „minusy” ocena niedostateczna</w:t>
      </w:r>
    </w:p>
    <w:p w:rsidR="00FD42A8" w:rsidRDefault="00AF25DB" w:rsidP="000E733E">
      <w:pPr>
        <w:pStyle w:val="Akapitzlist"/>
        <w:numPr>
          <w:ilvl w:val="0"/>
          <w:numId w:val="23"/>
        </w:numPr>
      </w:pPr>
      <w:r>
        <w:t>Uczeń otrzymuje ocenę</w:t>
      </w:r>
      <w:r w:rsidR="00FD42A8">
        <w:t xml:space="preserve"> za udział w zajęciach pozalekcyjnych i</w:t>
      </w:r>
    </w:p>
    <w:p w:rsidR="00FD42A8" w:rsidRDefault="00FD42A8" w:rsidP="00BD3F74">
      <w:pPr>
        <w:pStyle w:val="Akapitzlist"/>
      </w:pPr>
      <w:r>
        <w:t>reprezentowanie szkoły w zawodach sportowych</w:t>
      </w:r>
    </w:p>
    <w:p w:rsidR="00FD42A8" w:rsidRDefault="00FD42A8" w:rsidP="00FD42A8">
      <w:r>
        <w:t>2. ZACHOWANIE NA ZAJĘCIACH – uczeń:</w:t>
      </w:r>
    </w:p>
    <w:p w:rsidR="00FD42A8" w:rsidRDefault="00FD42A8" w:rsidP="0023029D">
      <w:pPr>
        <w:pStyle w:val="Akapitzlist"/>
        <w:numPr>
          <w:ilvl w:val="0"/>
          <w:numId w:val="3"/>
        </w:numPr>
      </w:pPr>
      <w:r>
        <w:t>prezentuje postawę godną naśladowania: jest koleżeński, życzliwy, cechuje go wysoka</w:t>
      </w:r>
    </w:p>
    <w:p w:rsidR="00FD42A8" w:rsidRDefault="00FD42A8" w:rsidP="0023029D">
      <w:pPr>
        <w:pStyle w:val="Akapitzlist"/>
        <w:numPr>
          <w:ilvl w:val="0"/>
          <w:numId w:val="3"/>
        </w:numPr>
      </w:pPr>
      <w:r>
        <w:t>kultura osobista</w:t>
      </w:r>
    </w:p>
    <w:p w:rsidR="00FD42A8" w:rsidRDefault="00FD42A8" w:rsidP="0023029D">
      <w:pPr>
        <w:pStyle w:val="Akapitzlist"/>
        <w:numPr>
          <w:ilvl w:val="0"/>
          <w:numId w:val="3"/>
        </w:numPr>
      </w:pPr>
      <w:r>
        <w:t>przestrzega ustalonych reguł i przepisów kultury słowa</w:t>
      </w:r>
    </w:p>
    <w:p w:rsidR="00FD42A8" w:rsidRDefault="00BD3F74" w:rsidP="0023029D">
      <w:pPr>
        <w:pStyle w:val="Akapitzlist"/>
        <w:numPr>
          <w:ilvl w:val="0"/>
          <w:numId w:val="3"/>
        </w:numPr>
      </w:pPr>
      <w:r>
        <w:t>właściwe i z</w:t>
      </w:r>
      <w:r w:rsidR="00FD42A8">
        <w:t xml:space="preserve"> szacunkiem odnosi się do nauczyciela</w:t>
      </w:r>
    </w:p>
    <w:p w:rsidR="00FD42A8" w:rsidRDefault="00FD42A8" w:rsidP="00FD42A8">
      <w:r>
        <w:t>3. SPRAWNOŚĆ MOTORYCZNĄ – kontrola:</w:t>
      </w:r>
    </w:p>
    <w:p w:rsidR="00FD42A8" w:rsidRDefault="00FD42A8" w:rsidP="0023029D">
      <w:pPr>
        <w:pStyle w:val="Akapitzlist"/>
        <w:numPr>
          <w:ilvl w:val="0"/>
          <w:numId w:val="5"/>
        </w:numPr>
      </w:pPr>
      <w:r>
        <w:t>siła</w:t>
      </w:r>
    </w:p>
    <w:p w:rsidR="00FD42A8" w:rsidRDefault="00FD42A8" w:rsidP="0023029D">
      <w:pPr>
        <w:pStyle w:val="Akapitzlist"/>
        <w:numPr>
          <w:ilvl w:val="0"/>
          <w:numId w:val="5"/>
        </w:numPr>
      </w:pPr>
      <w:r>
        <w:t>szybkość</w:t>
      </w:r>
    </w:p>
    <w:p w:rsidR="00FD42A8" w:rsidRDefault="00FD42A8" w:rsidP="0023029D">
      <w:pPr>
        <w:pStyle w:val="Akapitzlist"/>
        <w:numPr>
          <w:ilvl w:val="0"/>
          <w:numId w:val="5"/>
        </w:numPr>
      </w:pPr>
      <w:r>
        <w:t>wytrzymałość</w:t>
      </w:r>
    </w:p>
    <w:p w:rsidR="00FD42A8" w:rsidRDefault="00FD42A8" w:rsidP="0023029D">
      <w:pPr>
        <w:pStyle w:val="Akapitzlist"/>
        <w:numPr>
          <w:ilvl w:val="0"/>
          <w:numId w:val="5"/>
        </w:numPr>
      </w:pPr>
      <w:r>
        <w:t>gibkość</w:t>
      </w:r>
    </w:p>
    <w:p w:rsidR="00FD42A8" w:rsidRDefault="00FD42A8" w:rsidP="000E733E">
      <w:pPr>
        <w:ind w:firstLine="360"/>
      </w:pPr>
      <w:r>
        <w:t>Oceniając sprawność motoryczną oceniamy postęp, jaki wykazuje uczeń w trakcie</w:t>
      </w:r>
    </w:p>
    <w:p w:rsidR="00FD42A8" w:rsidRDefault="00FD42A8" w:rsidP="000E733E">
      <w:pPr>
        <w:ind w:firstLine="360"/>
      </w:pPr>
      <w:r>
        <w:t>swojej edukacji. Ocena stanowi informację dla ucznia, rodziców, nauczyciela</w:t>
      </w:r>
    </w:p>
    <w:p w:rsidR="00FD42A8" w:rsidRDefault="00FD42A8" w:rsidP="00FD42A8">
      <w:r>
        <w:t>4. UMIEJĘTNOŚCI – poziom umiejętności ucznia z zakresu realizowanych form aktywności</w:t>
      </w:r>
    </w:p>
    <w:p w:rsidR="00FD42A8" w:rsidRDefault="00FD42A8" w:rsidP="00FD42A8">
      <w:r>
        <w:lastRenderedPageBreak/>
        <w:t>ruchowej z uwzględnieniem postępu, w semestrze obowiązują ucznia:</w:t>
      </w:r>
    </w:p>
    <w:p w:rsidR="00FD42A8" w:rsidRDefault="00FD42A8" w:rsidP="0023029D">
      <w:pPr>
        <w:pStyle w:val="Akapitzlist"/>
        <w:numPr>
          <w:ilvl w:val="0"/>
          <w:numId w:val="7"/>
        </w:numPr>
      </w:pPr>
      <w:r>
        <w:t>sprawdziany z umiejętności, które dotyczą aktualnie realizowanego materiału</w:t>
      </w:r>
    </w:p>
    <w:p w:rsidR="00FD42A8" w:rsidRDefault="00FD42A8" w:rsidP="0023029D">
      <w:pPr>
        <w:pStyle w:val="Akapitzlist"/>
      </w:pPr>
      <w:r>
        <w:t>(gimnastyka, wybrane elementy z gier zespołowych, lekka atletyka)</w:t>
      </w:r>
    </w:p>
    <w:p w:rsidR="00FD42A8" w:rsidRDefault="00FD42A8" w:rsidP="00FD42A8">
      <w:r>
        <w:t>5. WIADOMOŚCI – uczeń:</w:t>
      </w:r>
    </w:p>
    <w:p w:rsidR="00FD42A8" w:rsidRDefault="00FD42A8" w:rsidP="0023029D">
      <w:pPr>
        <w:pStyle w:val="Akapitzlist"/>
        <w:numPr>
          <w:ilvl w:val="0"/>
          <w:numId w:val="7"/>
        </w:numPr>
      </w:pPr>
      <w:r>
        <w:t>zna podstawowe przepisy gier zespołowych</w:t>
      </w:r>
    </w:p>
    <w:p w:rsidR="00FD42A8" w:rsidRDefault="00FD42A8" w:rsidP="0023029D">
      <w:pPr>
        <w:pStyle w:val="Akapitzlist"/>
        <w:numPr>
          <w:ilvl w:val="0"/>
          <w:numId w:val="7"/>
        </w:numPr>
      </w:pPr>
      <w:r>
        <w:t>zna przepisy bhp na lekcji wychowania fizycznego</w:t>
      </w:r>
    </w:p>
    <w:p w:rsidR="00FD42A8" w:rsidRDefault="00FD42A8" w:rsidP="0023029D">
      <w:pPr>
        <w:pStyle w:val="Akapitzlist"/>
        <w:numPr>
          <w:ilvl w:val="0"/>
          <w:numId w:val="7"/>
        </w:numPr>
      </w:pPr>
      <w:r>
        <w:t>wymienia pozytywne mierniki zdrowia</w:t>
      </w:r>
    </w:p>
    <w:p w:rsidR="00FD42A8" w:rsidRDefault="00903E3D" w:rsidP="0023029D">
      <w:pPr>
        <w:pStyle w:val="Akapitzlist"/>
        <w:numPr>
          <w:ilvl w:val="0"/>
          <w:numId w:val="7"/>
        </w:numPr>
      </w:pPr>
      <w:r>
        <w:t>wykazu</w:t>
      </w:r>
      <w:r w:rsidR="00FD42A8">
        <w:t xml:space="preserve">je się znajomością zasady fair </w:t>
      </w:r>
      <w:proofErr w:type="spellStart"/>
      <w:r w:rsidR="00FD42A8">
        <w:t>play</w:t>
      </w:r>
      <w:proofErr w:type="spellEnd"/>
    </w:p>
    <w:p w:rsidR="00FD42A8" w:rsidRDefault="00FD42A8" w:rsidP="007C5D5E">
      <w:r>
        <w:t>Wymagania szczegółowe na poszczególne stopnie szkolne</w:t>
      </w:r>
    </w:p>
    <w:p w:rsidR="00FD42A8" w:rsidRDefault="00FD42A8" w:rsidP="007C5D5E">
      <w:r>
        <w:t>Ocenę celującą otrzymuje uczeń, który: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 xml:space="preserve">spełnia wymagania na ocenę </w:t>
      </w:r>
      <w:proofErr w:type="spellStart"/>
      <w:r>
        <w:t>bdb</w:t>
      </w:r>
      <w:proofErr w:type="spellEnd"/>
      <w:r>
        <w:t>,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>wykazuje się szczególnym zaangażowaniem na lekcji, twórczą postawą,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>sumiennie i starannie wywiązuje się z obowiązków wynikających z przedmiotu,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>wykazuje postęp w opanowaniu umiejętności i wiadomości zgodnie z własnymi</w:t>
      </w:r>
    </w:p>
    <w:p w:rsidR="00FD42A8" w:rsidRDefault="00FD42A8" w:rsidP="0023029D">
      <w:pPr>
        <w:pStyle w:val="Akapitzlist"/>
      </w:pPr>
      <w:r>
        <w:t>możliwościami i predyspozycjami,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>prowadzi sportowy i higieniczny tryb życia,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>potrafi współpracować w grupie, kieruje pracą grupy,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>chętnie uczestniczy w zajęciach sportowo rekreacyjnych,</w:t>
      </w:r>
    </w:p>
    <w:p w:rsidR="00FD42A8" w:rsidRDefault="00FD42A8" w:rsidP="0023029D">
      <w:pPr>
        <w:pStyle w:val="Akapitzlist"/>
        <w:numPr>
          <w:ilvl w:val="0"/>
          <w:numId w:val="11"/>
        </w:numPr>
      </w:pPr>
      <w:r>
        <w:t>bierze udział w konkursach, zawodach i olimpiadach, reprezentując szkołę,</w:t>
      </w:r>
      <w:r w:rsidR="0023029D">
        <w:t xml:space="preserve"> osiągając znaczące wyniki</w:t>
      </w:r>
      <w:r w:rsidR="001E44FD">
        <w:t>,</w:t>
      </w:r>
    </w:p>
    <w:p w:rsidR="00FD42A8" w:rsidRDefault="00FD42A8" w:rsidP="00FD42A8">
      <w:r>
        <w:t>Ocenę bardzo dobrą otrzymuje uczeń, który:</w:t>
      </w:r>
    </w:p>
    <w:p w:rsidR="00FD42A8" w:rsidRDefault="00FD42A8" w:rsidP="001E44FD">
      <w:pPr>
        <w:pStyle w:val="Akapitzlist"/>
        <w:numPr>
          <w:ilvl w:val="0"/>
          <w:numId w:val="11"/>
        </w:numPr>
      </w:pPr>
      <w:r>
        <w:t>całkowicie opanował materiał podstawy programowej,</w:t>
      </w:r>
    </w:p>
    <w:p w:rsidR="00FD42A8" w:rsidRDefault="00FD42A8" w:rsidP="001E44FD">
      <w:pPr>
        <w:pStyle w:val="Akapitzlist"/>
        <w:numPr>
          <w:ilvl w:val="0"/>
          <w:numId w:val="11"/>
        </w:numPr>
      </w:pPr>
      <w:r>
        <w:t>wykazuje się wysoką starannością i sumiennością w wykonywaniu zadań i zaangażowania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w przebieg lekcji,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wykazuje wysoki stopień przygotowania się do zajęć,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prowadzi sportowy tryb życia,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systematycznie doskonali swoją sprawność motoryczną i osiąga duże postępy w osobistym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usprawnianiu,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 xml:space="preserve">zachowuje się sportowo, zna i przestrzega zasad gry fair </w:t>
      </w:r>
      <w:proofErr w:type="spellStart"/>
      <w:r>
        <w:t>play</w:t>
      </w:r>
      <w:proofErr w:type="spellEnd"/>
      <w:r>
        <w:t>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potrafi zachować się w roli sędziego,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potrafi współpracować w grupie, kieruje pracą grupy,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uczestniczy czynnie w zajęciach pozalekcyjnych i pozaszkolnych o charakterze sportowo</w:t>
      </w:r>
      <w:r w:rsidR="001E44FD">
        <w:t xml:space="preserve"> </w:t>
      </w:r>
      <w:r>
        <w:t>rekreacyjnym,</w:t>
      </w:r>
    </w:p>
    <w:p w:rsidR="00FD42A8" w:rsidRDefault="00FD42A8" w:rsidP="00FD42A8">
      <w:r>
        <w:t>Ocenę dobrą otrzymuje uczeń, który: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opanował materiał podstawy programowej z nielicznymi lukami,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bez zarzutów wywiązuje się z obowiązków,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chętnie uczestniczy w zajęciach,</w:t>
      </w:r>
    </w:p>
    <w:p w:rsidR="00FD42A8" w:rsidRDefault="00FD42A8" w:rsidP="001E44FD">
      <w:pPr>
        <w:pStyle w:val="Akapitzlist"/>
        <w:numPr>
          <w:ilvl w:val="0"/>
          <w:numId w:val="12"/>
        </w:numPr>
      </w:pPr>
      <w:r>
        <w:t>starannie i sumiennie wykonuje zadania, zaangażowany jest w przebieg lekcji oraz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lastRenderedPageBreak/>
        <w:t>sumiennie przygotowuje się do zajęć,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osiąga postęp w opanowaniu umiejętności i wiadomości zgodnie z własnymi możliwościami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i predyspozycjami,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 xml:space="preserve">zachowuje się sportowo, zna i przestrzega zasad gry fair </w:t>
      </w:r>
      <w:proofErr w:type="spellStart"/>
      <w:r>
        <w:t>play</w:t>
      </w:r>
      <w:proofErr w:type="spellEnd"/>
      <w:r>
        <w:t>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potrafi współpracować w grupie,</w:t>
      </w:r>
    </w:p>
    <w:p w:rsidR="00FD42A8" w:rsidRDefault="00FD42A8" w:rsidP="00FD42A8">
      <w:r>
        <w:t>Ocenę dostateczną otrzymuje uczeń</w:t>
      </w:r>
      <w:r w:rsidR="006103BC">
        <w:t>,</w:t>
      </w:r>
      <w:r>
        <w:t xml:space="preserve"> który: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opanował materiał podstawy programowej na przeciętnym poziomie ze znacznymi lukami,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bywa nieprzygotowany do zajęć,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słabo zaangażowany jest w przebieg lekcji,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ma niechętny stosunek do ćwiczeń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wykazuje niewielki postęp w opanowaniu umiejętności i wiadomości (minimalnie poprawia</w:t>
      </w:r>
    </w:p>
    <w:p w:rsidR="00FD42A8" w:rsidRDefault="00FD42A8" w:rsidP="001E44FD">
      <w:pPr>
        <w:pStyle w:val="Akapitzlist"/>
      </w:pPr>
      <w:r>
        <w:t>własny wynik lub pozostaje na tym samym poziomie),</w:t>
      </w:r>
    </w:p>
    <w:p w:rsidR="00FD42A8" w:rsidRDefault="00FD42A8" w:rsidP="00FD42A8">
      <w:r>
        <w:t>Ocenę dopuszczającą otrzymuje uczeń, który: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nie opanował podstawy programowej w stopniu dostatecznym i ma poważne luki,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często jest nieprzygotowany do zajęć,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często nie bierze czynnego udziału w lekcji,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nie potrafi współpracować w grupie,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nie wykazuje postępu w opanowaniu umiejętności i wiadomości (nie poprawia własnego</w:t>
      </w:r>
    </w:p>
    <w:p w:rsidR="00FD42A8" w:rsidRDefault="00FD42A8" w:rsidP="001E44FD">
      <w:pPr>
        <w:pStyle w:val="Akapitzlist"/>
      </w:pPr>
      <w:r>
        <w:t>wyniku a wręcz go pogarsza),</w:t>
      </w:r>
    </w:p>
    <w:p w:rsidR="00FD42A8" w:rsidRDefault="00FD42A8" w:rsidP="00FD42A8">
      <w:r>
        <w:t>Ocenę niedostateczną otrzymuje uczeń, który: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w niedostatecznym stopniu opanował materiał podstawy programowej,</w:t>
      </w:r>
    </w:p>
    <w:p w:rsidR="00FD42A8" w:rsidRDefault="00FD42A8" w:rsidP="001E44FD">
      <w:pPr>
        <w:pStyle w:val="Akapitzlist"/>
        <w:numPr>
          <w:ilvl w:val="0"/>
          <w:numId w:val="13"/>
        </w:numPr>
      </w:pPr>
      <w:r>
        <w:t>wykazuje szczególnie lekceważący stosunek do obowiązków wynikających ze specyfiki</w:t>
      </w:r>
    </w:p>
    <w:p w:rsidR="00FD42A8" w:rsidRDefault="00FD42A8" w:rsidP="001E44FD">
      <w:pPr>
        <w:pStyle w:val="Akapitzlist"/>
      </w:pPr>
      <w:r>
        <w:t>przedmiotu,</w:t>
      </w:r>
    </w:p>
    <w:p w:rsidR="00FD42A8" w:rsidRDefault="00FD42A8" w:rsidP="001E44FD">
      <w:pPr>
        <w:pStyle w:val="Akapitzlist"/>
        <w:numPr>
          <w:ilvl w:val="0"/>
          <w:numId w:val="16"/>
        </w:numPr>
      </w:pPr>
      <w:r>
        <w:t>nie bierze czynnego udziału w lekcji, odmawia wykonywania zadań,</w:t>
      </w:r>
    </w:p>
    <w:p w:rsidR="00FD42A8" w:rsidRDefault="00FD42A8" w:rsidP="001E44FD">
      <w:pPr>
        <w:pStyle w:val="Akapitzlist"/>
        <w:numPr>
          <w:ilvl w:val="0"/>
          <w:numId w:val="16"/>
        </w:numPr>
      </w:pPr>
      <w:r>
        <w:t>swoim zachowaniem dezorganizuje pracę, stwarzając niebezpieczeństwo dla siebie i innych,</w:t>
      </w:r>
    </w:p>
    <w:p w:rsidR="00FD42A8" w:rsidRDefault="00422607" w:rsidP="001E44FD">
      <w:pPr>
        <w:pStyle w:val="Akapitzlist"/>
        <w:numPr>
          <w:ilvl w:val="0"/>
          <w:numId w:val="16"/>
        </w:numPr>
      </w:pPr>
      <w:r>
        <w:t>zachowuje się nie</w:t>
      </w:r>
      <w:r w:rsidR="00FD42A8">
        <w:t xml:space="preserve">sportowo, nie przestrzega zasad gry fair </w:t>
      </w:r>
      <w:proofErr w:type="spellStart"/>
      <w:r w:rsidR="00FD42A8">
        <w:t>play</w:t>
      </w:r>
      <w:proofErr w:type="spellEnd"/>
      <w:r w:rsidR="00FD42A8">
        <w:t>,</w:t>
      </w:r>
    </w:p>
    <w:p w:rsidR="00FD42A8" w:rsidRDefault="00FD42A8" w:rsidP="001E44FD">
      <w:pPr>
        <w:pStyle w:val="Akapitzlist"/>
        <w:numPr>
          <w:ilvl w:val="0"/>
          <w:numId w:val="16"/>
        </w:numPr>
      </w:pPr>
      <w:r>
        <w:t>jest notorycznie nieprzygotowany do zajęć,</w:t>
      </w:r>
    </w:p>
    <w:p w:rsidR="00FD42A8" w:rsidRDefault="00FD42A8" w:rsidP="00FD42A8">
      <w:r>
        <w:t>Zwolnienie z wychowania fizycznego</w:t>
      </w:r>
    </w:p>
    <w:p w:rsidR="00A34DB9" w:rsidRDefault="00FD42A8" w:rsidP="006C5FAD">
      <w:pPr>
        <w:ind w:left="708"/>
      </w:pPr>
      <w:r>
        <w:t>Uczeń jest zwolniony z wykonywania określonych ćwiczeń fizycznych na podstawie opinii</w:t>
      </w:r>
      <w:r w:rsidR="006C5FAD">
        <w:t xml:space="preserve"> </w:t>
      </w:r>
      <w:r>
        <w:t>o ograniczonych możliwościach wykonywania przez ucznia tych ćwiczeń wydanej przez lekarza na</w:t>
      </w:r>
      <w:r w:rsidR="006C5FAD">
        <w:t xml:space="preserve"> </w:t>
      </w:r>
      <w:r>
        <w:t>czas określony w tej opinii. (uczeń realizuje program nauczania dostosowany do własnych</w:t>
      </w:r>
      <w:r w:rsidR="006C5FAD">
        <w:t xml:space="preserve"> </w:t>
      </w:r>
      <w:r>
        <w:t>możliwości, uwzględniając wskazania lekarza).</w:t>
      </w:r>
      <w:r w:rsidR="006C5FAD">
        <w:t xml:space="preserve"> </w:t>
      </w:r>
      <w:r>
        <w:t>Zwolnienie z ćwiczeń na lekcji wychowania fizycznego nie zwalnia ucznia z obecności na</w:t>
      </w:r>
      <w:r w:rsidR="006C5FAD">
        <w:t xml:space="preserve"> </w:t>
      </w:r>
      <w:r>
        <w:t>lekcji. Uczeń, który posiada zwolnienie od rodziców z powodu chwilowej niedyspozycji lub</w:t>
      </w:r>
      <w:r w:rsidR="006C5FAD">
        <w:t xml:space="preserve"> </w:t>
      </w:r>
      <w:r>
        <w:t>przebytej choroby, ma obowiązek realizować zadania teoretyczne oraz pomagać w organizacji</w:t>
      </w:r>
      <w:r w:rsidR="006C5FAD">
        <w:t xml:space="preserve"> </w:t>
      </w:r>
      <w:r w:rsidR="001E44FD">
        <w:t>lekcji.</w:t>
      </w:r>
    </w:p>
    <w:sectPr w:rsidR="00A34DB9" w:rsidSect="009873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500"/>
    <w:multiLevelType w:val="hybridMultilevel"/>
    <w:tmpl w:val="5AAE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36C"/>
    <w:multiLevelType w:val="hybridMultilevel"/>
    <w:tmpl w:val="5B36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6D91"/>
    <w:multiLevelType w:val="hybridMultilevel"/>
    <w:tmpl w:val="567AD9CC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EDA"/>
    <w:multiLevelType w:val="hybridMultilevel"/>
    <w:tmpl w:val="473637D0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17E2D"/>
    <w:multiLevelType w:val="hybridMultilevel"/>
    <w:tmpl w:val="90662DF2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33FBD"/>
    <w:multiLevelType w:val="hybridMultilevel"/>
    <w:tmpl w:val="F0A4644E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D57"/>
    <w:multiLevelType w:val="hybridMultilevel"/>
    <w:tmpl w:val="EE6AF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01DB1"/>
    <w:multiLevelType w:val="hybridMultilevel"/>
    <w:tmpl w:val="81E47274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496A"/>
    <w:multiLevelType w:val="hybridMultilevel"/>
    <w:tmpl w:val="7746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605CE"/>
    <w:multiLevelType w:val="hybridMultilevel"/>
    <w:tmpl w:val="9C54EA6C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30523"/>
    <w:multiLevelType w:val="hybridMultilevel"/>
    <w:tmpl w:val="990E417C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F03DD"/>
    <w:multiLevelType w:val="hybridMultilevel"/>
    <w:tmpl w:val="08D8B8D2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60124"/>
    <w:multiLevelType w:val="hybridMultilevel"/>
    <w:tmpl w:val="83D6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4118"/>
    <w:multiLevelType w:val="hybridMultilevel"/>
    <w:tmpl w:val="02B658F2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A3B18"/>
    <w:multiLevelType w:val="hybridMultilevel"/>
    <w:tmpl w:val="2F0E7DB8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5620D"/>
    <w:multiLevelType w:val="hybridMultilevel"/>
    <w:tmpl w:val="4F40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60FF2"/>
    <w:multiLevelType w:val="hybridMultilevel"/>
    <w:tmpl w:val="DCF8B7CA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26571"/>
    <w:multiLevelType w:val="hybridMultilevel"/>
    <w:tmpl w:val="DC04435E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E30C8"/>
    <w:multiLevelType w:val="hybridMultilevel"/>
    <w:tmpl w:val="6150D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372E7"/>
    <w:multiLevelType w:val="hybridMultilevel"/>
    <w:tmpl w:val="A5CA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80B72"/>
    <w:multiLevelType w:val="hybridMultilevel"/>
    <w:tmpl w:val="0566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D38B1"/>
    <w:multiLevelType w:val="hybridMultilevel"/>
    <w:tmpl w:val="F10E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E1436"/>
    <w:multiLevelType w:val="hybridMultilevel"/>
    <w:tmpl w:val="6CCE8554"/>
    <w:lvl w:ilvl="0" w:tplc="CC0ED1B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31EB1"/>
    <w:multiLevelType w:val="hybridMultilevel"/>
    <w:tmpl w:val="A760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0"/>
  </w:num>
  <w:num w:numId="5">
    <w:abstractNumId w:val="8"/>
  </w:num>
  <w:num w:numId="6">
    <w:abstractNumId w:val="12"/>
  </w:num>
  <w:num w:numId="7">
    <w:abstractNumId w:val="21"/>
  </w:num>
  <w:num w:numId="8">
    <w:abstractNumId w:val="0"/>
  </w:num>
  <w:num w:numId="9">
    <w:abstractNumId w:val="15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3"/>
  </w:num>
  <w:num w:numId="19">
    <w:abstractNumId w:val="9"/>
  </w:num>
  <w:num w:numId="20">
    <w:abstractNumId w:val="2"/>
  </w:num>
  <w:num w:numId="21">
    <w:abstractNumId w:val="13"/>
  </w:num>
  <w:num w:numId="22">
    <w:abstractNumId w:val="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2A8"/>
    <w:rsid w:val="000154CB"/>
    <w:rsid w:val="000E733E"/>
    <w:rsid w:val="001E0DC2"/>
    <w:rsid w:val="001E44FD"/>
    <w:rsid w:val="0023029D"/>
    <w:rsid w:val="00422607"/>
    <w:rsid w:val="0047089A"/>
    <w:rsid w:val="004C447F"/>
    <w:rsid w:val="004F46A3"/>
    <w:rsid w:val="006103BC"/>
    <w:rsid w:val="006C5FAD"/>
    <w:rsid w:val="007C5D5E"/>
    <w:rsid w:val="008B57A1"/>
    <w:rsid w:val="00903E3D"/>
    <w:rsid w:val="009069B1"/>
    <w:rsid w:val="009873AE"/>
    <w:rsid w:val="00A34DB9"/>
    <w:rsid w:val="00AF25DB"/>
    <w:rsid w:val="00BD3F74"/>
    <w:rsid w:val="00D04AD7"/>
    <w:rsid w:val="00D71EDA"/>
    <w:rsid w:val="00EE5319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DBA7"/>
  <w15:docId w15:val="{CED47FD6-1084-4394-8B59-A90C296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13</cp:revision>
  <cp:lastPrinted>2018-09-09T19:26:00Z</cp:lastPrinted>
  <dcterms:created xsi:type="dcterms:W3CDTF">2018-09-03T16:37:00Z</dcterms:created>
  <dcterms:modified xsi:type="dcterms:W3CDTF">2019-09-08T12:06:00Z</dcterms:modified>
</cp:coreProperties>
</file>