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1C" w:rsidRPr="000D4786" w:rsidRDefault="0000651C" w:rsidP="0000651C">
      <w:pPr>
        <w:pStyle w:val="Tekstpodstawowy"/>
        <w:tabs>
          <w:tab w:val="left" w:pos="900"/>
        </w:tabs>
        <w:jc w:val="center"/>
        <w:rPr>
          <w:b/>
          <w:bCs/>
          <w:sz w:val="40"/>
        </w:rPr>
      </w:pPr>
      <w:r w:rsidRPr="000D4786">
        <w:rPr>
          <w:b/>
          <w:bCs/>
          <w:sz w:val="40"/>
        </w:rPr>
        <w:t xml:space="preserve">Przedmiotowy System Oceniania </w:t>
      </w:r>
      <w:r w:rsidRPr="000D4786">
        <w:rPr>
          <w:b/>
          <w:bCs/>
          <w:sz w:val="40"/>
        </w:rPr>
        <w:br/>
        <w:t>z Wychowania Fizycznego.</w:t>
      </w:r>
    </w:p>
    <w:p w:rsidR="0000651C" w:rsidRPr="000D4786" w:rsidRDefault="0000651C" w:rsidP="0000651C">
      <w:pPr>
        <w:pStyle w:val="Tekstpodstawowy"/>
        <w:tabs>
          <w:tab w:val="left" w:pos="900"/>
        </w:tabs>
        <w:rPr>
          <w:b/>
          <w:bCs/>
          <w:sz w:val="40"/>
        </w:rPr>
      </w:pPr>
    </w:p>
    <w:p w:rsidR="0000651C" w:rsidRPr="000D4786" w:rsidRDefault="0000651C" w:rsidP="0000651C">
      <w:pPr>
        <w:pStyle w:val="Tekstpodstawowy"/>
        <w:tabs>
          <w:tab w:val="left" w:pos="900"/>
        </w:tabs>
        <w:rPr>
          <w:b/>
          <w:bCs/>
          <w:u w:val="single"/>
        </w:rPr>
      </w:pPr>
      <w:r w:rsidRPr="000D4786">
        <w:rPr>
          <w:b/>
          <w:bCs/>
          <w:u w:val="single"/>
        </w:rPr>
        <w:t>1. Sposób ustalania śródrocznej i rocznej oceny klasyfikacyjnej.</w:t>
      </w:r>
    </w:p>
    <w:p w:rsidR="0000651C" w:rsidRPr="000D4786" w:rsidRDefault="0000651C" w:rsidP="0000651C">
      <w:pPr>
        <w:pStyle w:val="Tekstpodstawowy"/>
        <w:tabs>
          <w:tab w:val="left" w:pos="900"/>
        </w:tabs>
        <w:rPr>
          <w:u w:val="single"/>
        </w:rPr>
      </w:pPr>
    </w:p>
    <w:p w:rsidR="0000651C" w:rsidRPr="000D4786" w:rsidRDefault="0000651C" w:rsidP="0000651C">
      <w:pPr>
        <w:pStyle w:val="Tekstpodstawowy"/>
        <w:tabs>
          <w:tab w:val="left" w:pos="900"/>
        </w:tabs>
      </w:pPr>
      <w:r w:rsidRPr="000D4786">
        <w:t xml:space="preserve">            Wychowanie fizyczne jest przedmiotem bardzo specyficznym, odbiegającym znacznie od innych przedmiotów i dlatego wymaga również specyficznego oceniania. </w:t>
      </w:r>
    </w:p>
    <w:p w:rsidR="0000651C" w:rsidRPr="000D4786" w:rsidRDefault="0000651C" w:rsidP="0000651C">
      <w:pPr>
        <w:pStyle w:val="Tekstpodstawowy"/>
        <w:rPr>
          <w:b/>
          <w:bCs/>
        </w:rPr>
      </w:pPr>
      <w:r w:rsidRPr="000D4786">
        <w:rPr>
          <w:b/>
          <w:bCs/>
        </w:rPr>
        <w:t xml:space="preserve">Przy wystawianiu oceny z wychowania fizycznego w szczególności pod uwagę brany jest wysiłek wkładany przez ucznia w wywiązywanie się </w:t>
      </w:r>
      <w:r w:rsidRPr="000D4786">
        <w:rPr>
          <w:b/>
          <w:bCs/>
        </w:rPr>
        <w:br/>
        <w:t>z obowiązków wynik</w:t>
      </w:r>
      <w:r w:rsidR="00E45634" w:rsidRPr="000D4786">
        <w:rPr>
          <w:b/>
          <w:bCs/>
        </w:rPr>
        <w:t>ających ze specyfiki tych zajęć, systematyczność udziału ucznia w zajęciach oraz aktywność ucznia w działaniach podejmowanych przez szkołę na rzecz kultury fizycznej.</w:t>
      </w:r>
      <w:r w:rsidRPr="000D4786">
        <w:rPr>
          <w:b/>
          <w:bCs/>
        </w:rPr>
        <w:t xml:space="preserve"> </w:t>
      </w:r>
    </w:p>
    <w:p w:rsidR="0000651C" w:rsidRPr="000D4786" w:rsidRDefault="0000651C" w:rsidP="0000651C">
      <w:pPr>
        <w:jc w:val="both"/>
        <w:rPr>
          <w:sz w:val="28"/>
        </w:rPr>
      </w:pPr>
      <w:r w:rsidRPr="000D4786">
        <w:rPr>
          <w:sz w:val="28"/>
        </w:rPr>
        <w:t xml:space="preserve">Zatem nie poziom sprawności fizycznej czy stopień opanowania poszczególnych    umiejętności    ruchowych  decydują o ocenie z  wychowania fizycznego, a </w:t>
      </w:r>
      <w:r w:rsidRPr="000D4786">
        <w:rPr>
          <w:b/>
          <w:bCs/>
          <w:sz w:val="28"/>
        </w:rPr>
        <w:t xml:space="preserve">aktywność i zaangażowanie </w:t>
      </w:r>
      <w:r w:rsidRPr="000D4786">
        <w:rPr>
          <w:sz w:val="28"/>
        </w:rPr>
        <w:t xml:space="preserve">jakie uczeń wkłada </w:t>
      </w:r>
      <w:r w:rsidRPr="000D4786">
        <w:rPr>
          <w:sz w:val="28"/>
        </w:rPr>
        <w:br/>
        <w:t xml:space="preserve">w przechodzenie prób sprawnościowych oraz wkładany wysiłek w opanowanie poszczególnych umiejętności  ruchowych. Należy jednak zaznaczyć, że zarówno w rozwoju sprawności fizycznej, jak też w opanowaniu poszczególnych umiejętności ruchowych powinien być obserwowany postęp. </w:t>
      </w:r>
      <w:r w:rsidRPr="000D4786">
        <w:rPr>
          <w:b/>
          <w:bCs/>
          <w:sz w:val="28"/>
        </w:rPr>
        <w:t xml:space="preserve"> </w:t>
      </w:r>
    </w:p>
    <w:p w:rsidR="0000651C" w:rsidRPr="000D4786" w:rsidRDefault="0000651C" w:rsidP="0000651C">
      <w:pPr>
        <w:pStyle w:val="Tekstpodstawowy"/>
      </w:pPr>
      <w:r w:rsidRPr="000D4786">
        <w:t xml:space="preserve">Oceniamy nie za wynik, ale za aktywne, twórcze i świadome uczestnictwo na zajęciach wychowania fizycznego. Nie oznacza to jednak, że umiejętności nie będą  w ogóle brane pod uwagę. </w:t>
      </w:r>
    </w:p>
    <w:p w:rsidR="0000651C" w:rsidRPr="000D4786" w:rsidRDefault="0000651C" w:rsidP="00A73CD9">
      <w:pPr>
        <w:ind w:firstLine="708"/>
        <w:jc w:val="both"/>
        <w:rPr>
          <w:sz w:val="28"/>
        </w:rPr>
      </w:pPr>
      <w:r w:rsidRPr="000D4786">
        <w:rPr>
          <w:sz w:val="28"/>
        </w:rPr>
        <w:t xml:space="preserve">Na ocenę wpływ ma też przygotowanie ucznia do lekcji, a więc posiadanie stroju sportowego. Prawidłowy </w:t>
      </w:r>
      <w:r w:rsidRPr="000D4786">
        <w:rPr>
          <w:b/>
          <w:bCs/>
          <w:sz w:val="28"/>
        </w:rPr>
        <w:t xml:space="preserve">strój sportowy </w:t>
      </w:r>
      <w:r w:rsidRPr="000D4786">
        <w:rPr>
          <w:sz w:val="28"/>
        </w:rPr>
        <w:t>to:</w:t>
      </w:r>
      <w:r w:rsidR="00A73CD9">
        <w:rPr>
          <w:sz w:val="28"/>
        </w:rPr>
        <w:t xml:space="preserve"> biała</w:t>
      </w:r>
      <w:r w:rsidRPr="000D4786">
        <w:rPr>
          <w:sz w:val="28"/>
        </w:rPr>
        <w:t xml:space="preserve"> koszulka </w:t>
      </w:r>
      <w:r w:rsidRPr="000D4786">
        <w:rPr>
          <w:sz w:val="28"/>
        </w:rPr>
        <w:br/>
        <w:t xml:space="preserve">z krótkim </w:t>
      </w:r>
      <w:r w:rsidR="00A73CD9">
        <w:rPr>
          <w:sz w:val="28"/>
        </w:rPr>
        <w:t xml:space="preserve">rękawem, </w:t>
      </w:r>
      <w:r w:rsidRPr="000D4786">
        <w:rPr>
          <w:sz w:val="28"/>
        </w:rPr>
        <w:t>krót</w:t>
      </w:r>
      <w:r w:rsidR="00A73CD9">
        <w:rPr>
          <w:sz w:val="28"/>
        </w:rPr>
        <w:t xml:space="preserve">kie spodenki w ciemnym kolorze </w:t>
      </w:r>
      <w:r w:rsidRPr="000D4786">
        <w:rPr>
          <w:sz w:val="28"/>
        </w:rPr>
        <w:t xml:space="preserve">, obuwie </w:t>
      </w:r>
      <w:r w:rsidR="00A73CD9">
        <w:rPr>
          <w:sz w:val="28"/>
        </w:rPr>
        <w:t xml:space="preserve">z jasną podeszwą </w:t>
      </w:r>
      <w:r w:rsidRPr="000D4786">
        <w:rPr>
          <w:sz w:val="28"/>
        </w:rPr>
        <w:t xml:space="preserve">przeznaczone tylko do ćwiczenia na sali gimnastycznej </w:t>
      </w:r>
      <w:r w:rsidRPr="000D4786">
        <w:rPr>
          <w:sz w:val="28"/>
        </w:rPr>
        <w:br/>
        <w:t>( tenisówki, halówki ).</w:t>
      </w:r>
    </w:p>
    <w:p w:rsidR="00435819" w:rsidRPr="000D4786" w:rsidRDefault="00435819" w:rsidP="0000651C">
      <w:pPr>
        <w:jc w:val="both"/>
        <w:rPr>
          <w:sz w:val="28"/>
        </w:rPr>
      </w:pPr>
    </w:p>
    <w:p w:rsidR="00435819" w:rsidRPr="000D4786" w:rsidRDefault="00435819" w:rsidP="00435819">
      <w:pPr>
        <w:pStyle w:val="Tytu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0D4786">
        <w:rPr>
          <w:b w:val="0"/>
          <w:sz w:val="28"/>
          <w:szCs w:val="28"/>
        </w:rPr>
        <w:t>Pr</w:t>
      </w:r>
      <w:r w:rsidR="000D4786" w:rsidRPr="000D4786">
        <w:rPr>
          <w:b w:val="0"/>
          <w:sz w:val="28"/>
          <w:szCs w:val="28"/>
        </w:rPr>
        <w:t xml:space="preserve">zewidywaną cenę klasyfikacyjną </w:t>
      </w:r>
      <w:r w:rsidRPr="000D4786">
        <w:rPr>
          <w:b w:val="0"/>
          <w:sz w:val="28"/>
          <w:szCs w:val="28"/>
        </w:rPr>
        <w:t>roczną wystawia nauczyciel na dwa tygodnie przed terminem klasyfikacji rocznej.</w:t>
      </w:r>
    </w:p>
    <w:p w:rsidR="00435819" w:rsidRPr="000D4786" w:rsidRDefault="00435819" w:rsidP="00435819">
      <w:pPr>
        <w:pStyle w:val="Tytu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0D4786">
        <w:rPr>
          <w:b w:val="0"/>
          <w:sz w:val="28"/>
          <w:szCs w:val="28"/>
        </w:rPr>
        <w:t>Przewidywaną ocenę niedostateczną wystawia nauczyciel na miesiąc przed terminem klasyfikacji śródrocznej i rocznej.</w:t>
      </w:r>
    </w:p>
    <w:p w:rsidR="00435819" w:rsidRPr="000D4786" w:rsidRDefault="00435819" w:rsidP="00435819">
      <w:pPr>
        <w:pStyle w:val="Tytu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0D4786">
        <w:rPr>
          <w:b w:val="0"/>
          <w:sz w:val="28"/>
          <w:szCs w:val="28"/>
        </w:rPr>
        <w:t xml:space="preserve">O ocenie klasyfikacyjnej rocznej i śródrocznej decyduje </w:t>
      </w:r>
      <w:r w:rsidR="009C6ECF" w:rsidRPr="00FC5518">
        <w:rPr>
          <w:b w:val="0"/>
          <w:sz w:val="28"/>
          <w:szCs w:val="28"/>
        </w:rPr>
        <w:t>średnia</w:t>
      </w:r>
      <w:r w:rsidRPr="000D4786">
        <w:rPr>
          <w:sz w:val="28"/>
          <w:szCs w:val="28"/>
        </w:rPr>
        <w:t xml:space="preserve"> </w:t>
      </w:r>
      <w:r w:rsidRPr="000D4786">
        <w:rPr>
          <w:b w:val="0"/>
          <w:sz w:val="28"/>
          <w:szCs w:val="28"/>
        </w:rPr>
        <w:t xml:space="preserve">ocen </w:t>
      </w:r>
      <w:bookmarkStart w:id="0" w:name="_GoBack"/>
      <w:bookmarkEnd w:id="0"/>
      <w:r w:rsidRPr="000D4786">
        <w:rPr>
          <w:b w:val="0"/>
          <w:sz w:val="28"/>
          <w:szCs w:val="28"/>
        </w:rPr>
        <w:t>cząstkowyc</w:t>
      </w:r>
      <w:r w:rsidR="00A73CD9">
        <w:rPr>
          <w:b w:val="0"/>
          <w:sz w:val="28"/>
          <w:szCs w:val="28"/>
        </w:rPr>
        <w:t>h</w:t>
      </w:r>
      <w:r w:rsidRPr="000D4786">
        <w:rPr>
          <w:b w:val="0"/>
          <w:sz w:val="28"/>
          <w:szCs w:val="28"/>
        </w:rPr>
        <w:t>.</w:t>
      </w:r>
    </w:p>
    <w:p w:rsidR="00435819" w:rsidRPr="000D4786" w:rsidRDefault="009C6ECF" w:rsidP="00435819">
      <w:pPr>
        <w:pStyle w:val="Tytu"/>
        <w:numPr>
          <w:ilvl w:val="0"/>
          <w:numId w:val="7"/>
        </w:numPr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Na ocenę semestralną i roczną będą miały wpływ następujące elementy</w:t>
      </w:r>
      <w:r w:rsidR="00435819" w:rsidRPr="000D4786">
        <w:rPr>
          <w:b w:val="0"/>
          <w:sz w:val="28"/>
          <w:szCs w:val="28"/>
        </w:rPr>
        <w:t>:</w:t>
      </w:r>
    </w:p>
    <w:p w:rsidR="00435819" w:rsidRPr="000D4786" w:rsidRDefault="00435819" w:rsidP="00435819">
      <w:pPr>
        <w:pStyle w:val="Tytu"/>
        <w:numPr>
          <w:ilvl w:val="1"/>
          <w:numId w:val="7"/>
        </w:numPr>
        <w:jc w:val="both"/>
        <w:rPr>
          <w:b w:val="0"/>
          <w:sz w:val="28"/>
          <w:szCs w:val="28"/>
        </w:rPr>
      </w:pPr>
      <w:r w:rsidRPr="000D4786">
        <w:rPr>
          <w:b w:val="0"/>
          <w:sz w:val="28"/>
          <w:szCs w:val="28"/>
        </w:rPr>
        <w:t>Sprawność ucznia – oceny uzyskane za w</w:t>
      </w:r>
      <w:r w:rsidR="009C6ECF">
        <w:rPr>
          <w:b w:val="0"/>
          <w:sz w:val="28"/>
          <w:szCs w:val="28"/>
        </w:rPr>
        <w:t xml:space="preserve">ykonanie prób sprawnościowych </w:t>
      </w:r>
    </w:p>
    <w:p w:rsidR="00B93169" w:rsidRPr="000D4786" w:rsidRDefault="00B93169" w:rsidP="00435819">
      <w:pPr>
        <w:pStyle w:val="Tytu"/>
        <w:numPr>
          <w:ilvl w:val="1"/>
          <w:numId w:val="7"/>
        </w:numPr>
        <w:jc w:val="both"/>
        <w:rPr>
          <w:b w:val="0"/>
          <w:sz w:val="28"/>
          <w:szCs w:val="28"/>
        </w:rPr>
      </w:pPr>
      <w:r w:rsidRPr="000D4786">
        <w:rPr>
          <w:b w:val="0"/>
          <w:sz w:val="28"/>
          <w:szCs w:val="28"/>
        </w:rPr>
        <w:t xml:space="preserve">Wiadomości z zakresu kultury fizycznej </w:t>
      </w:r>
      <w:r w:rsidR="008A0663" w:rsidRPr="000D4786">
        <w:rPr>
          <w:b w:val="0"/>
          <w:sz w:val="28"/>
          <w:szCs w:val="28"/>
        </w:rPr>
        <w:t>–</w:t>
      </w:r>
      <w:r w:rsidRPr="000D4786">
        <w:rPr>
          <w:b w:val="0"/>
          <w:sz w:val="28"/>
          <w:szCs w:val="28"/>
        </w:rPr>
        <w:t xml:space="preserve"> </w:t>
      </w:r>
      <w:r w:rsidR="008A0663" w:rsidRPr="000D4786">
        <w:rPr>
          <w:b w:val="0"/>
          <w:sz w:val="28"/>
          <w:szCs w:val="28"/>
        </w:rPr>
        <w:t>podstawowe przepisy gier zespołowych,</w:t>
      </w:r>
      <w:r w:rsidR="009C6ECF">
        <w:rPr>
          <w:b w:val="0"/>
          <w:sz w:val="28"/>
          <w:szCs w:val="28"/>
        </w:rPr>
        <w:t xml:space="preserve"> wiadomości z zakresu zdrowia </w:t>
      </w:r>
    </w:p>
    <w:p w:rsidR="00435819" w:rsidRPr="000D4786" w:rsidRDefault="00435819" w:rsidP="00435819">
      <w:pPr>
        <w:pStyle w:val="Tytu"/>
        <w:numPr>
          <w:ilvl w:val="1"/>
          <w:numId w:val="7"/>
        </w:numPr>
        <w:jc w:val="left"/>
        <w:rPr>
          <w:b w:val="0"/>
          <w:sz w:val="28"/>
          <w:szCs w:val="28"/>
        </w:rPr>
      </w:pPr>
      <w:r w:rsidRPr="000D4786">
        <w:rPr>
          <w:b w:val="0"/>
          <w:sz w:val="28"/>
          <w:szCs w:val="28"/>
        </w:rPr>
        <w:t xml:space="preserve">Zaangażowanie ucznia, </w:t>
      </w:r>
      <w:r w:rsidR="00DC3FB3" w:rsidRPr="000D4786">
        <w:rPr>
          <w:b w:val="0"/>
          <w:sz w:val="28"/>
          <w:szCs w:val="28"/>
        </w:rPr>
        <w:t xml:space="preserve">uczestnictwo </w:t>
      </w:r>
      <w:r w:rsidR="008A0663" w:rsidRPr="000D4786">
        <w:rPr>
          <w:b w:val="0"/>
          <w:sz w:val="28"/>
          <w:szCs w:val="28"/>
        </w:rPr>
        <w:t xml:space="preserve"> </w:t>
      </w:r>
      <w:r w:rsidR="006E7DB7" w:rsidRPr="000D4786">
        <w:rPr>
          <w:b w:val="0"/>
          <w:sz w:val="28"/>
          <w:szCs w:val="28"/>
        </w:rPr>
        <w:t>w</w:t>
      </w:r>
      <w:r w:rsidR="00922C5A" w:rsidRPr="000D4786">
        <w:rPr>
          <w:b w:val="0"/>
          <w:sz w:val="28"/>
          <w:szCs w:val="28"/>
        </w:rPr>
        <w:t xml:space="preserve"> szkolnych </w:t>
      </w:r>
      <w:r w:rsidR="006E7DB7" w:rsidRPr="000D4786">
        <w:rPr>
          <w:b w:val="0"/>
          <w:sz w:val="28"/>
          <w:szCs w:val="28"/>
        </w:rPr>
        <w:t xml:space="preserve"> </w:t>
      </w:r>
      <w:r w:rsidR="008A0663" w:rsidRPr="000D4786">
        <w:rPr>
          <w:b w:val="0"/>
          <w:sz w:val="28"/>
          <w:szCs w:val="28"/>
        </w:rPr>
        <w:t>zajęciach pozalekcyjnych</w:t>
      </w:r>
      <w:r w:rsidR="009C6ECF">
        <w:rPr>
          <w:b w:val="0"/>
          <w:sz w:val="28"/>
          <w:szCs w:val="28"/>
        </w:rPr>
        <w:t xml:space="preserve"> </w:t>
      </w:r>
    </w:p>
    <w:p w:rsidR="00C9476F" w:rsidRPr="000D4786" w:rsidRDefault="00445241" w:rsidP="00435819">
      <w:pPr>
        <w:pStyle w:val="Tytu"/>
        <w:numPr>
          <w:ilvl w:val="1"/>
          <w:numId w:val="7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Trzy</w:t>
      </w:r>
      <w:r w:rsidR="0018610F" w:rsidRPr="000D4786">
        <w:rPr>
          <w:b w:val="0"/>
          <w:sz w:val="28"/>
          <w:szCs w:val="28"/>
        </w:rPr>
        <w:t xml:space="preserve"> </w:t>
      </w:r>
      <w:r w:rsidR="00C9476F" w:rsidRPr="000D4786">
        <w:rPr>
          <w:b w:val="0"/>
          <w:sz w:val="28"/>
          <w:szCs w:val="28"/>
        </w:rPr>
        <w:t>plus</w:t>
      </w:r>
      <w:r w:rsidR="009C6ECF">
        <w:rPr>
          <w:b w:val="0"/>
          <w:sz w:val="28"/>
          <w:szCs w:val="28"/>
        </w:rPr>
        <w:t>y</w:t>
      </w:r>
      <w:r w:rsidR="00C9476F" w:rsidRPr="000D4786">
        <w:rPr>
          <w:b w:val="0"/>
          <w:sz w:val="28"/>
          <w:szCs w:val="28"/>
        </w:rPr>
        <w:t xml:space="preserve"> za przeprowadzenie rozgrzewki, pomoc nauczycielowi </w:t>
      </w:r>
      <w:r w:rsidR="00C9476F" w:rsidRPr="000D4786">
        <w:rPr>
          <w:b w:val="0"/>
          <w:sz w:val="28"/>
          <w:szCs w:val="28"/>
        </w:rPr>
        <w:br/>
        <w:t>w przeprowadzeniu lekcji, pokaz ciekawego, nowego ćwiczenia, sędziowanie</w:t>
      </w:r>
      <w:r w:rsidR="0018610F" w:rsidRPr="000D4786">
        <w:rPr>
          <w:b w:val="0"/>
          <w:sz w:val="28"/>
          <w:szCs w:val="28"/>
        </w:rPr>
        <w:t xml:space="preserve"> oraz inne formy aktywności </w:t>
      </w:r>
      <w:r w:rsidR="00DC3FB3" w:rsidRPr="000D4786">
        <w:rPr>
          <w:b w:val="0"/>
          <w:sz w:val="28"/>
          <w:szCs w:val="28"/>
        </w:rPr>
        <w:t xml:space="preserve"> - </w:t>
      </w:r>
      <w:r w:rsidR="00C9476F" w:rsidRPr="000D4786">
        <w:rPr>
          <w:b w:val="0"/>
          <w:sz w:val="28"/>
          <w:szCs w:val="28"/>
        </w:rPr>
        <w:t xml:space="preserve"> zostają zamienione na ocenę </w:t>
      </w:r>
      <w:r w:rsidR="0018610F" w:rsidRPr="000D4786">
        <w:rPr>
          <w:b w:val="0"/>
          <w:sz w:val="28"/>
          <w:szCs w:val="28"/>
        </w:rPr>
        <w:t>celującą</w:t>
      </w:r>
    </w:p>
    <w:p w:rsidR="00C9476F" w:rsidRPr="000D4786" w:rsidRDefault="00445241" w:rsidP="00435819">
      <w:pPr>
        <w:pStyle w:val="Tytu"/>
        <w:numPr>
          <w:ilvl w:val="1"/>
          <w:numId w:val="7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Trzy</w:t>
      </w:r>
      <w:r w:rsidR="0018610F" w:rsidRPr="000D4786">
        <w:rPr>
          <w:b w:val="0"/>
          <w:sz w:val="28"/>
          <w:szCs w:val="28"/>
        </w:rPr>
        <w:t xml:space="preserve"> </w:t>
      </w:r>
      <w:r w:rsidR="00DC3FB3" w:rsidRPr="000D4786">
        <w:rPr>
          <w:b w:val="0"/>
          <w:sz w:val="28"/>
          <w:szCs w:val="28"/>
        </w:rPr>
        <w:t>minus</w:t>
      </w:r>
      <w:r>
        <w:rPr>
          <w:b w:val="0"/>
          <w:sz w:val="28"/>
          <w:szCs w:val="28"/>
        </w:rPr>
        <w:t>y</w:t>
      </w:r>
      <w:r w:rsidR="0018610F" w:rsidRPr="000D4786">
        <w:rPr>
          <w:b w:val="0"/>
          <w:sz w:val="28"/>
          <w:szCs w:val="28"/>
        </w:rPr>
        <w:t xml:space="preserve"> </w:t>
      </w:r>
      <w:r w:rsidR="00DC3FB3" w:rsidRPr="000D4786">
        <w:rPr>
          <w:b w:val="0"/>
          <w:sz w:val="28"/>
          <w:szCs w:val="28"/>
        </w:rPr>
        <w:t>za raż</w:t>
      </w:r>
      <w:r w:rsidR="00C9476F" w:rsidRPr="000D4786">
        <w:rPr>
          <w:b w:val="0"/>
          <w:sz w:val="28"/>
          <w:szCs w:val="28"/>
        </w:rPr>
        <w:t>ące</w:t>
      </w:r>
      <w:r w:rsidR="00DC3FB3" w:rsidRPr="000D4786">
        <w:rPr>
          <w:b w:val="0"/>
          <w:sz w:val="28"/>
          <w:szCs w:val="28"/>
        </w:rPr>
        <w:t xml:space="preserve"> </w:t>
      </w:r>
      <w:r w:rsidR="00C9476F" w:rsidRPr="000D4786">
        <w:rPr>
          <w:b w:val="0"/>
          <w:sz w:val="28"/>
          <w:szCs w:val="28"/>
        </w:rPr>
        <w:t xml:space="preserve"> łamanie zasad bezpieczeństwa,  reguł gry, niewłaściwy stosunek do nauczyciela  i innych uczniów</w:t>
      </w:r>
      <w:r w:rsidR="00DC3FB3" w:rsidRPr="000D4786">
        <w:rPr>
          <w:b w:val="0"/>
          <w:sz w:val="28"/>
          <w:szCs w:val="28"/>
        </w:rPr>
        <w:t xml:space="preserve"> - </w:t>
      </w:r>
      <w:r w:rsidR="00A945E9" w:rsidRPr="000D4786">
        <w:rPr>
          <w:b w:val="0"/>
          <w:sz w:val="28"/>
          <w:szCs w:val="28"/>
        </w:rPr>
        <w:t xml:space="preserve"> zostają zamien</w:t>
      </w:r>
      <w:r w:rsidR="009C6ECF">
        <w:rPr>
          <w:b w:val="0"/>
          <w:sz w:val="28"/>
          <w:szCs w:val="28"/>
        </w:rPr>
        <w:t>ione na ocenę  niedostateczną</w:t>
      </w:r>
    </w:p>
    <w:p w:rsidR="00435819" w:rsidRPr="000D4786" w:rsidRDefault="00435819" w:rsidP="00435819">
      <w:pPr>
        <w:pStyle w:val="Tytu"/>
        <w:numPr>
          <w:ilvl w:val="1"/>
          <w:numId w:val="7"/>
        </w:numPr>
        <w:jc w:val="both"/>
        <w:rPr>
          <w:b w:val="0"/>
          <w:sz w:val="28"/>
          <w:szCs w:val="28"/>
        </w:rPr>
      </w:pPr>
      <w:r w:rsidRPr="000D4786">
        <w:rPr>
          <w:b w:val="0"/>
          <w:sz w:val="28"/>
          <w:szCs w:val="28"/>
        </w:rPr>
        <w:t>Przygotowanie ucznia do zajęć</w:t>
      </w:r>
      <w:r w:rsidR="006B6FE0" w:rsidRPr="000D4786">
        <w:rPr>
          <w:b w:val="0"/>
          <w:sz w:val="28"/>
          <w:szCs w:val="28"/>
        </w:rPr>
        <w:t xml:space="preserve">, </w:t>
      </w:r>
      <w:r w:rsidR="00922C5A" w:rsidRPr="000D4786">
        <w:rPr>
          <w:b w:val="0"/>
          <w:sz w:val="28"/>
          <w:szCs w:val="28"/>
        </w:rPr>
        <w:t xml:space="preserve">reprezentowanie szkoły na zawodach sportowych, </w:t>
      </w:r>
      <w:r w:rsidR="006B6FE0" w:rsidRPr="000D4786">
        <w:rPr>
          <w:b w:val="0"/>
          <w:sz w:val="28"/>
          <w:szCs w:val="28"/>
        </w:rPr>
        <w:t>uzyskanie osiągnięć podczas</w:t>
      </w:r>
      <w:r w:rsidRPr="000D4786">
        <w:rPr>
          <w:b w:val="0"/>
          <w:sz w:val="28"/>
          <w:szCs w:val="28"/>
        </w:rPr>
        <w:t xml:space="preserve"> </w:t>
      </w:r>
      <w:r w:rsidR="006B6FE0" w:rsidRPr="000D4786">
        <w:rPr>
          <w:b w:val="0"/>
          <w:sz w:val="28"/>
          <w:szCs w:val="28"/>
        </w:rPr>
        <w:t>zawodów sportowych</w:t>
      </w:r>
      <w:r w:rsidR="009C6ECF">
        <w:rPr>
          <w:b w:val="0"/>
          <w:sz w:val="28"/>
          <w:szCs w:val="28"/>
        </w:rPr>
        <w:t>.</w:t>
      </w:r>
    </w:p>
    <w:p w:rsidR="0000651C" w:rsidRPr="000D4786" w:rsidRDefault="0000651C" w:rsidP="0000651C">
      <w:pPr>
        <w:jc w:val="both"/>
        <w:rPr>
          <w:sz w:val="28"/>
        </w:rPr>
      </w:pPr>
    </w:p>
    <w:p w:rsidR="0000651C" w:rsidRPr="000D4786" w:rsidRDefault="0000651C" w:rsidP="0000651C">
      <w:pPr>
        <w:jc w:val="both"/>
        <w:rPr>
          <w:sz w:val="28"/>
        </w:rPr>
      </w:pPr>
      <w:r w:rsidRPr="000D4786">
        <w:rPr>
          <w:sz w:val="28"/>
        </w:rPr>
        <w:t>Przedmiotem oceny z wychowania fizycznego jest:</w:t>
      </w:r>
    </w:p>
    <w:p w:rsidR="0000651C" w:rsidRPr="000D4786" w:rsidRDefault="0000651C" w:rsidP="0000651C">
      <w:pPr>
        <w:jc w:val="both"/>
        <w:rPr>
          <w:sz w:val="28"/>
        </w:rPr>
      </w:pPr>
    </w:p>
    <w:p w:rsidR="0000651C" w:rsidRPr="000D4786" w:rsidRDefault="0000651C" w:rsidP="0000651C">
      <w:pPr>
        <w:numPr>
          <w:ilvl w:val="0"/>
          <w:numId w:val="1"/>
        </w:numPr>
        <w:jc w:val="both"/>
        <w:rPr>
          <w:sz w:val="28"/>
        </w:rPr>
      </w:pPr>
      <w:r w:rsidRPr="000D4786">
        <w:rPr>
          <w:b/>
          <w:bCs/>
          <w:sz w:val="28"/>
        </w:rPr>
        <w:t xml:space="preserve">Postawa ucznia </w:t>
      </w:r>
      <w:r w:rsidRPr="000D4786">
        <w:rPr>
          <w:sz w:val="28"/>
        </w:rPr>
        <w:t>– aktywność i zaangażowanie, przygotowanie do zajęć, frekwencja, uczestnictwo na zajęciach pozalekcyjnych i pozaszkolnych, praca na rzecz sportu szkolnego oraz troska o zdrowie.</w:t>
      </w:r>
    </w:p>
    <w:p w:rsidR="0000651C" w:rsidRPr="000D4786" w:rsidRDefault="0000651C" w:rsidP="0000651C">
      <w:pPr>
        <w:numPr>
          <w:ilvl w:val="0"/>
          <w:numId w:val="1"/>
        </w:numPr>
        <w:jc w:val="both"/>
        <w:rPr>
          <w:sz w:val="28"/>
        </w:rPr>
      </w:pPr>
      <w:r w:rsidRPr="000D4786">
        <w:rPr>
          <w:b/>
          <w:bCs/>
          <w:sz w:val="28"/>
        </w:rPr>
        <w:t xml:space="preserve">Zachowanie i zdyscyplinowanie </w:t>
      </w:r>
      <w:r w:rsidRPr="000D4786">
        <w:rPr>
          <w:sz w:val="28"/>
        </w:rPr>
        <w:t>– przestrzeganie reguł i przepisów gry, stosowanie zasady „ czystości gry”, stosunek wobec innych, kultura słowa, przestrzeganie zasad bezpieczeństwa w czasie zajęć.</w:t>
      </w:r>
    </w:p>
    <w:p w:rsidR="0000651C" w:rsidRPr="000D4786" w:rsidRDefault="0000651C" w:rsidP="0000651C">
      <w:pPr>
        <w:numPr>
          <w:ilvl w:val="0"/>
          <w:numId w:val="1"/>
        </w:numPr>
        <w:jc w:val="both"/>
        <w:rPr>
          <w:sz w:val="28"/>
        </w:rPr>
      </w:pPr>
      <w:r w:rsidRPr="000D4786">
        <w:rPr>
          <w:b/>
          <w:bCs/>
          <w:sz w:val="28"/>
        </w:rPr>
        <w:t xml:space="preserve">Postęp w rozwoju sprawności fizycznej – </w:t>
      </w:r>
      <w:r w:rsidRPr="000D4786">
        <w:rPr>
          <w:sz w:val="28"/>
        </w:rPr>
        <w:t>siły, szybkości, skoczności, zwinności</w:t>
      </w:r>
      <w:r w:rsidR="00445241">
        <w:rPr>
          <w:sz w:val="28"/>
        </w:rPr>
        <w:t>, gibkości</w:t>
      </w:r>
      <w:r w:rsidRPr="000D4786">
        <w:rPr>
          <w:sz w:val="28"/>
        </w:rPr>
        <w:t xml:space="preserve"> i wytrzymałości</w:t>
      </w:r>
      <w:r w:rsidR="00445241">
        <w:rPr>
          <w:sz w:val="28"/>
        </w:rPr>
        <w:t>.</w:t>
      </w:r>
    </w:p>
    <w:p w:rsidR="0000651C" w:rsidRPr="000D4786" w:rsidRDefault="0000651C" w:rsidP="0000651C">
      <w:pPr>
        <w:numPr>
          <w:ilvl w:val="0"/>
          <w:numId w:val="1"/>
        </w:numPr>
        <w:jc w:val="both"/>
        <w:rPr>
          <w:sz w:val="28"/>
        </w:rPr>
      </w:pPr>
      <w:r w:rsidRPr="000D4786">
        <w:rPr>
          <w:b/>
          <w:bCs/>
          <w:sz w:val="28"/>
        </w:rPr>
        <w:t xml:space="preserve">Postęp w opanowaniu umiejętności ruchowych – </w:t>
      </w:r>
      <w:r w:rsidRPr="000D4786">
        <w:rPr>
          <w:sz w:val="28"/>
        </w:rPr>
        <w:t>utylitarnych, rekreacyjnych, sportowych i organizacyjnych.</w:t>
      </w:r>
    </w:p>
    <w:p w:rsidR="0000651C" w:rsidRPr="000D4786" w:rsidRDefault="0000651C" w:rsidP="0000651C">
      <w:pPr>
        <w:numPr>
          <w:ilvl w:val="0"/>
          <w:numId w:val="1"/>
        </w:numPr>
        <w:jc w:val="both"/>
        <w:rPr>
          <w:sz w:val="28"/>
        </w:rPr>
      </w:pPr>
      <w:r w:rsidRPr="000D4786">
        <w:rPr>
          <w:b/>
          <w:bCs/>
          <w:sz w:val="28"/>
        </w:rPr>
        <w:t>Wiadomości z zakresu kultury fizycznej –</w:t>
      </w:r>
      <w:r w:rsidRPr="000D4786">
        <w:rPr>
          <w:sz w:val="28"/>
        </w:rPr>
        <w:t xml:space="preserve"> podstawowe przepisy poznanych gier, wiadomości odnoszące się do zdrowia, rozwoju fizycznego oraz sprawności.</w:t>
      </w:r>
    </w:p>
    <w:p w:rsidR="0000651C" w:rsidRPr="000D4786" w:rsidRDefault="0000651C" w:rsidP="0000651C">
      <w:pPr>
        <w:ind w:left="360"/>
        <w:jc w:val="both"/>
        <w:rPr>
          <w:b/>
          <w:bCs/>
          <w:sz w:val="32"/>
          <w:u w:val="single"/>
        </w:rPr>
      </w:pPr>
    </w:p>
    <w:p w:rsidR="0000651C" w:rsidRPr="000D4786" w:rsidRDefault="0000651C" w:rsidP="0000651C">
      <w:pPr>
        <w:ind w:left="360"/>
        <w:jc w:val="both"/>
        <w:rPr>
          <w:b/>
          <w:bCs/>
          <w:sz w:val="32"/>
          <w:u w:val="single"/>
        </w:rPr>
      </w:pPr>
      <w:r w:rsidRPr="000D4786">
        <w:rPr>
          <w:b/>
          <w:bCs/>
          <w:sz w:val="32"/>
          <w:u w:val="single"/>
        </w:rPr>
        <w:t>2. Kryteria oceniania i kontroli.</w:t>
      </w:r>
    </w:p>
    <w:p w:rsidR="00E45634" w:rsidRPr="000D4786" w:rsidRDefault="00E45634" w:rsidP="0000651C">
      <w:pPr>
        <w:ind w:left="360"/>
        <w:jc w:val="both"/>
        <w:rPr>
          <w:b/>
          <w:bCs/>
          <w:sz w:val="32"/>
          <w:u w:val="single"/>
        </w:rPr>
      </w:pPr>
    </w:p>
    <w:p w:rsidR="00E45634" w:rsidRPr="000D4786" w:rsidRDefault="00E45634" w:rsidP="00E45634">
      <w:pPr>
        <w:jc w:val="both"/>
        <w:rPr>
          <w:sz w:val="32"/>
          <w:szCs w:val="32"/>
          <w:u w:val="single"/>
        </w:rPr>
      </w:pPr>
      <w:r w:rsidRPr="000D4786">
        <w:rPr>
          <w:sz w:val="32"/>
          <w:szCs w:val="32"/>
          <w:u w:val="single"/>
        </w:rPr>
        <w:t>Testy sprawnościowe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>- poprawność techniczna,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>- postęp sprawności,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>- wkład pracy włożony w opanowanie i wykonanie czynności.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</w:p>
    <w:p w:rsidR="00E45634" w:rsidRPr="000D4786" w:rsidRDefault="00E45634" w:rsidP="00E45634">
      <w:pPr>
        <w:jc w:val="both"/>
        <w:rPr>
          <w:sz w:val="32"/>
          <w:szCs w:val="32"/>
          <w:u w:val="single"/>
        </w:rPr>
      </w:pPr>
      <w:r w:rsidRPr="000D4786">
        <w:rPr>
          <w:sz w:val="32"/>
          <w:szCs w:val="32"/>
          <w:u w:val="single"/>
        </w:rPr>
        <w:t>Układy taneczne i gimnastyczne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>- inwencja twórcza,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>- wkład pracy włożony w opanowanie i wykonanie układu,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>- stopień trudności układu,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>- poprawność wykonywanych elementów ruchowych,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>- estetyka ruchów.</w:t>
      </w:r>
    </w:p>
    <w:p w:rsidR="00445241" w:rsidRDefault="00445241" w:rsidP="00E45634">
      <w:pPr>
        <w:jc w:val="both"/>
        <w:rPr>
          <w:sz w:val="32"/>
          <w:szCs w:val="32"/>
          <w:u w:val="single"/>
        </w:rPr>
      </w:pPr>
    </w:p>
    <w:p w:rsidR="00E45634" w:rsidRPr="000D4786" w:rsidRDefault="00E45634" w:rsidP="00E45634">
      <w:pPr>
        <w:jc w:val="both"/>
        <w:rPr>
          <w:sz w:val="32"/>
          <w:szCs w:val="32"/>
          <w:u w:val="single"/>
        </w:rPr>
      </w:pPr>
      <w:r w:rsidRPr="000D4786">
        <w:rPr>
          <w:sz w:val="32"/>
          <w:szCs w:val="32"/>
          <w:u w:val="single"/>
        </w:rPr>
        <w:t xml:space="preserve"> Odpowiedzi ustne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>- znajomość i zrozumienie omawianego materiału,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lastRenderedPageBreak/>
        <w:t>- posługiwanie się właściwą terminologią,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>- stosowanie właściwej argumentacji.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</w:p>
    <w:p w:rsidR="00E45634" w:rsidRPr="000D4786" w:rsidRDefault="00E45634" w:rsidP="00E45634">
      <w:pPr>
        <w:jc w:val="both"/>
        <w:rPr>
          <w:sz w:val="32"/>
          <w:szCs w:val="32"/>
          <w:u w:val="single"/>
        </w:rPr>
      </w:pPr>
      <w:r w:rsidRPr="000D4786">
        <w:rPr>
          <w:sz w:val="32"/>
          <w:szCs w:val="32"/>
          <w:u w:val="single"/>
        </w:rPr>
        <w:t xml:space="preserve">Praca w grupach, parach 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>- wartość merytoryczna pracy,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>- zaangażowanie w pracę grupy,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>- umiejętność współpracy w zespole,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>- sposób wyciągania wniosków,</w:t>
      </w:r>
    </w:p>
    <w:p w:rsidR="00E45634" w:rsidRPr="000D4786" w:rsidRDefault="00E45634" w:rsidP="00E45634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>- umiejętność prezentowania efektów pracy grupy.</w:t>
      </w:r>
    </w:p>
    <w:p w:rsidR="00E45634" w:rsidRPr="000D4786" w:rsidRDefault="00E45634" w:rsidP="0000651C">
      <w:pPr>
        <w:ind w:left="360"/>
        <w:jc w:val="both"/>
        <w:rPr>
          <w:b/>
          <w:bCs/>
          <w:sz w:val="32"/>
          <w:u w:val="single"/>
        </w:rPr>
      </w:pPr>
    </w:p>
    <w:p w:rsidR="0000651C" w:rsidRPr="000D4786" w:rsidRDefault="0000651C" w:rsidP="0000651C">
      <w:pPr>
        <w:jc w:val="center"/>
        <w:rPr>
          <w:b/>
          <w:bCs/>
          <w:sz w:val="32"/>
          <w:szCs w:val="32"/>
        </w:rPr>
      </w:pPr>
      <w:r w:rsidRPr="000D4786">
        <w:rPr>
          <w:b/>
          <w:bCs/>
          <w:sz w:val="32"/>
          <w:szCs w:val="32"/>
        </w:rPr>
        <w:t>Ocenianie ucznia z wychowania fizycznego w klasach IV - VI</w:t>
      </w:r>
    </w:p>
    <w:p w:rsidR="0000651C" w:rsidRPr="000D4786" w:rsidRDefault="0000651C" w:rsidP="0000651C"/>
    <w:p w:rsidR="0000651C" w:rsidRPr="000D4786" w:rsidRDefault="0000651C" w:rsidP="0000651C"/>
    <w:p w:rsidR="0000651C" w:rsidRPr="000D4786" w:rsidRDefault="0000651C" w:rsidP="0000651C">
      <w:pPr>
        <w:rPr>
          <w:b/>
          <w:bCs/>
          <w:sz w:val="28"/>
          <w:szCs w:val="28"/>
        </w:rPr>
      </w:pPr>
      <w:r w:rsidRPr="000D4786">
        <w:rPr>
          <w:b/>
          <w:bCs/>
          <w:sz w:val="28"/>
          <w:szCs w:val="28"/>
        </w:rPr>
        <w:t>Obszar oceniania i przedmiot oceny</w:t>
      </w:r>
    </w:p>
    <w:p w:rsidR="0000651C" w:rsidRPr="000D4786" w:rsidRDefault="0000651C" w:rsidP="0000651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41"/>
      </w:tblGrid>
      <w:tr w:rsidR="0000651C" w:rsidRPr="000D4786" w:rsidTr="00E84413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51C" w:rsidRPr="000D4786" w:rsidRDefault="0000651C" w:rsidP="00E84413">
            <w:pPr>
              <w:pStyle w:val="Zawartotabeli"/>
              <w:snapToGrid w:val="0"/>
              <w:rPr>
                <w:b/>
                <w:bCs/>
              </w:rPr>
            </w:pPr>
            <w:r w:rsidRPr="000D4786">
              <w:rPr>
                <w:b/>
                <w:bCs/>
              </w:rPr>
              <w:t>Obszar oceniania</w:t>
            </w:r>
          </w:p>
        </w:tc>
        <w:tc>
          <w:tcPr>
            <w:tcW w:w="4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51C" w:rsidRPr="000D4786" w:rsidRDefault="0000651C" w:rsidP="00E84413">
            <w:pPr>
              <w:pStyle w:val="Zawartotabeli"/>
              <w:snapToGrid w:val="0"/>
              <w:rPr>
                <w:b/>
                <w:bCs/>
              </w:rPr>
            </w:pPr>
            <w:r w:rsidRPr="000D4786">
              <w:rPr>
                <w:b/>
                <w:bCs/>
              </w:rPr>
              <w:t>Przedmiot oceny</w:t>
            </w:r>
          </w:p>
        </w:tc>
      </w:tr>
      <w:tr w:rsidR="0000651C" w:rsidRPr="000D4786" w:rsidTr="00E8441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51C" w:rsidRPr="000D4786" w:rsidRDefault="0000651C" w:rsidP="00E84413">
            <w:pPr>
              <w:pStyle w:val="Zawartotabeli"/>
              <w:snapToGrid w:val="0"/>
            </w:pPr>
            <w:r w:rsidRPr="000D4786">
              <w:t>Postawa ucznia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51C" w:rsidRPr="000D4786" w:rsidRDefault="0000651C" w:rsidP="00E84413">
            <w:pPr>
              <w:pStyle w:val="Zawartotabeli"/>
              <w:snapToGrid w:val="0"/>
            </w:pPr>
            <w:r w:rsidRPr="000D4786">
              <w:t>- aktywność i zaangażowanie</w:t>
            </w:r>
          </w:p>
          <w:p w:rsidR="0000651C" w:rsidRPr="000D4786" w:rsidRDefault="0000651C" w:rsidP="00E84413">
            <w:pPr>
              <w:pStyle w:val="Zawartotabeli"/>
            </w:pPr>
            <w:r w:rsidRPr="000D4786">
              <w:t>- przygotowanie do zajęć ( odpowiedni strój)</w:t>
            </w:r>
            <w:r w:rsidR="00922C5A" w:rsidRPr="000D4786">
              <w:t xml:space="preserve">. </w:t>
            </w:r>
          </w:p>
          <w:p w:rsidR="0000651C" w:rsidRPr="000D4786" w:rsidRDefault="0000651C" w:rsidP="00E84413">
            <w:pPr>
              <w:pStyle w:val="Zawartotabeli"/>
            </w:pPr>
            <w:r w:rsidRPr="000D4786">
              <w:t>- systematyczność udziału w zajęciach</w:t>
            </w:r>
            <w:r w:rsidR="00922C5A" w:rsidRPr="000D4786">
              <w:t>.</w:t>
            </w:r>
          </w:p>
          <w:p w:rsidR="00C9476F" w:rsidRPr="000D4786" w:rsidRDefault="00922C5A" w:rsidP="00E84413">
            <w:pPr>
              <w:pStyle w:val="Zawartotabeli"/>
              <w:rPr>
                <w:b/>
              </w:rPr>
            </w:pPr>
            <w:r w:rsidRPr="000D4786">
              <w:rPr>
                <w:b/>
              </w:rPr>
              <w:t>Uczeń który w ciągu semestru zawsze posiadał strój sportowy ot</w:t>
            </w:r>
            <w:r w:rsidR="00C9476F" w:rsidRPr="000D4786">
              <w:rPr>
                <w:b/>
              </w:rPr>
              <w:t>rzymuje ocenę cząstkową</w:t>
            </w:r>
            <w:r w:rsidR="00DC3FB3" w:rsidRPr="000D4786">
              <w:rPr>
                <w:b/>
              </w:rPr>
              <w:t xml:space="preserve"> -</w:t>
            </w:r>
            <w:r w:rsidR="00C9476F" w:rsidRPr="000D4786">
              <w:rPr>
                <w:b/>
              </w:rPr>
              <w:t xml:space="preserve"> celującą</w:t>
            </w:r>
            <w:r w:rsidRPr="000D4786">
              <w:rPr>
                <w:b/>
              </w:rPr>
              <w:t xml:space="preserve">, </w:t>
            </w:r>
          </w:p>
          <w:p w:rsidR="00922C5A" w:rsidRPr="000D4786" w:rsidRDefault="00C9476F" w:rsidP="00E84413">
            <w:pPr>
              <w:pStyle w:val="Zawartotabeli"/>
              <w:rPr>
                <w:b/>
              </w:rPr>
            </w:pPr>
            <w:r w:rsidRPr="000D4786">
              <w:rPr>
                <w:b/>
              </w:rPr>
              <w:t>1 brak stroju – ocena cząstkowa</w:t>
            </w:r>
            <w:r w:rsidR="00DC3FB3" w:rsidRPr="000D4786">
              <w:rPr>
                <w:b/>
              </w:rPr>
              <w:t xml:space="preserve"> -</w:t>
            </w:r>
            <w:r w:rsidRPr="000D4786">
              <w:rPr>
                <w:b/>
              </w:rPr>
              <w:t xml:space="preserve"> bardzo dobra, </w:t>
            </w:r>
          </w:p>
          <w:p w:rsidR="00C9476F" w:rsidRPr="000D4786" w:rsidRDefault="00C9476F" w:rsidP="00E84413">
            <w:pPr>
              <w:pStyle w:val="Zawartotabeli"/>
              <w:rPr>
                <w:b/>
              </w:rPr>
            </w:pPr>
            <w:r w:rsidRPr="000D4786">
              <w:rPr>
                <w:b/>
              </w:rPr>
              <w:t>2 razy brak stroju – ocena cząstkowa</w:t>
            </w:r>
            <w:r w:rsidR="00DC3FB3" w:rsidRPr="000D4786">
              <w:rPr>
                <w:b/>
              </w:rPr>
              <w:t xml:space="preserve"> -</w:t>
            </w:r>
            <w:r w:rsidRPr="000D4786">
              <w:rPr>
                <w:b/>
              </w:rPr>
              <w:t xml:space="preserve"> dobra,</w:t>
            </w:r>
          </w:p>
          <w:p w:rsidR="00C9476F" w:rsidRPr="000D4786" w:rsidRDefault="00C9476F" w:rsidP="00E84413">
            <w:pPr>
              <w:pStyle w:val="Zawartotabeli"/>
              <w:rPr>
                <w:b/>
              </w:rPr>
            </w:pPr>
            <w:r w:rsidRPr="000D4786">
              <w:rPr>
                <w:b/>
              </w:rPr>
              <w:t xml:space="preserve">3 razy brak stroju – ocena cząstkowa </w:t>
            </w:r>
            <w:r w:rsidR="00DC3FB3" w:rsidRPr="000D4786">
              <w:rPr>
                <w:b/>
              </w:rPr>
              <w:t>-</w:t>
            </w:r>
            <w:r w:rsidRPr="000D4786">
              <w:rPr>
                <w:b/>
              </w:rPr>
              <w:t>dostateczna,</w:t>
            </w:r>
          </w:p>
          <w:p w:rsidR="00C9476F" w:rsidRPr="000D4786" w:rsidRDefault="00C9476F" w:rsidP="00E84413">
            <w:pPr>
              <w:pStyle w:val="Zawartotabeli"/>
              <w:rPr>
                <w:b/>
              </w:rPr>
            </w:pPr>
            <w:r w:rsidRPr="000D4786">
              <w:rPr>
                <w:b/>
              </w:rPr>
              <w:t>4 razy brak stroju – ocena cząstkowa</w:t>
            </w:r>
            <w:r w:rsidR="00DC3FB3" w:rsidRPr="000D4786">
              <w:rPr>
                <w:b/>
              </w:rPr>
              <w:t xml:space="preserve"> -</w:t>
            </w:r>
            <w:r w:rsidRPr="000D4786">
              <w:rPr>
                <w:b/>
              </w:rPr>
              <w:t xml:space="preserve"> dopuszczająca,</w:t>
            </w:r>
          </w:p>
          <w:p w:rsidR="00C9476F" w:rsidRPr="000D4786" w:rsidRDefault="00C9476F" w:rsidP="00E84413">
            <w:pPr>
              <w:pStyle w:val="Zawartotabeli"/>
              <w:rPr>
                <w:b/>
              </w:rPr>
            </w:pPr>
            <w:r w:rsidRPr="000D4786">
              <w:rPr>
                <w:b/>
              </w:rPr>
              <w:t>5 razy i więcej- ocena cząstkowa</w:t>
            </w:r>
            <w:r w:rsidR="00DC3FB3" w:rsidRPr="000D4786">
              <w:rPr>
                <w:b/>
              </w:rPr>
              <w:t xml:space="preserve"> -</w:t>
            </w:r>
            <w:r w:rsidRPr="000D4786">
              <w:rPr>
                <w:b/>
              </w:rPr>
              <w:t xml:space="preserve"> niedostateczna.</w:t>
            </w:r>
          </w:p>
          <w:p w:rsidR="0000651C" w:rsidRPr="000D4786" w:rsidRDefault="0000651C" w:rsidP="00E84413">
            <w:pPr>
              <w:pStyle w:val="Zawartotabeli"/>
            </w:pPr>
            <w:r w:rsidRPr="000D4786">
              <w:t>- postawa wobec przedmiotu</w:t>
            </w:r>
          </w:p>
          <w:p w:rsidR="0000651C" w:rsidRPr="000D4786" w:rsidRDefault="0000651C" w:rsidP="00E84413">
            <w:pPr>
              <w:pStyle w:val="Zawartotabeli"/>
            </w:pPr>
            <w:r w:rsidRPr="000D4786">
              <w:t>- wywiązywanie się z postawionych zadań</w:t>
            </w:r>
          </w:p>
          <w:p w:rsidR="0000651C" w:rsidRPr="000D4786" w:rsidRDefault="0000651C" w:rsidP="00E84413">
            <w:pPr>
              <w:pStyle w:val="Zawartotabeli"/>
            </w:pPr>
            <w:r w:rsidRPr="000D4786">
              <w:t>- udział w zajęciach pozalekcyjnych, pozaszkolnych, i zawodach sportowych</w:t>
            </w:r>
          </w:p>
          <w:p w:rsidR="0000651C" w:rsidRPr="000D4786" w:rsidRDefault="0000651C" w:rsidP="00E84413">
            <w:pPr>
              <w:pStyle w:val="Zawartotabeli"/>
            </w:pPr>
            <w:r w:rsidRPr="000D4786">
              <w:t>- praca na rzecz szkolnego wychowania fizycznego</w:t>
            </w:r>
          </w:p>
          <w:p w:rsidR="00DA3F20" w:rsidRPr="000D4786" w:rsidRDefault="00DA3F20" w:rsidP="00E84413">
            <w:pPr>
              <w:pStyle w:val="Zawartotabeli"/>
            </w:pPr>
          </w:p>
          <w:p w:rsidR="0000651C" w:rsidRPr="000D4786" w:rsidRDefault="0000651C" w:rsidP="00E84413">
            <w:pPr>
              <w:pStyle w:val="Zawartotabeli"/>
            </w:pPr>
          </w:p>
        </w:tc>
      </w:tr>
      <w:tr w:rsidR="0000651C" w:rsidRPr="000D4786" w:rsidTr="00E8441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51C" w:rsidRPr="000D4786" w:rsidRDefault="0000651C" w:rsidP="00E84413">
            <w:pPr>
              <w:pStyle w:val="Zawartotabeli"/>
              <w:snapToGrid w:val="0"/>
            </w:pPr>
            <w:r w:rsidRPr="000D4786">
              <w:t>Zachowanie na zajęciach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51C" w:rsidRPr="000D4786" w:rsidRDefault="0000651C" w:rsidP="00E84413">
            <w:pPr>
              <w:pStyle w:val="Zawartotabeli"/>
              <w:snapToGrid w:val="0"/>
            </w:pPr>
            <w:r w:rsidRPr="000D4786">
              <w:t>- przestrzeganie zasad bezpieczeństwa</w:t>
            </w:r>
          </w:p>
          <w:p w:rsidR="0000651C" w:rsidRPr="000D4786" w:rsidRDefault="0000651C" w:rsidP="00E84413">
            <w:pPr>
              <w:pStyle w:val="Zawartotabeli"/>
            </w:pPr>
            <w:r w:rsidRPr="000D4786">
              <w:t>- stosunek do nauczyciela prowadzącego i innych uczniów</w:t>
            </w:r>
          </w:p>
          <w:p w:rsidR="0000651C" w:rsidRPr="000D4786" w:rsidRDefault="0000651C" w:rsidP="00E84413">
            <w:pPr>
              <w:pStyle w:val="Zawartotabeli"/>
            </w:pPr>
            <w:r w:rsidRPr="000D4786">
              <w:t>- przestrzeganie ustalonych reguł i przepisów</w:t>
            </w:r>
          </w:p>
          <w:p w:rsidR="0000651C" w:rsidRPr="000D4786" w:rsidRDefault="0000651C" w:rsidP="00E84413">
            <w:pPr>
              <w:pStyle w:val="Zawartotabeli"/>
            </w:pPr>
            <w:r w:rsidRPr="000D4786">
              <w:t>- kultura słowa</w:t>
            </w:r>
          </w:p>
          <w:p w:rsidR="00DE4E53" w:rsidRDefault="00DE4E53" w:rsidP="00E84413">
            <w:pPr>
              <w:pStyle w:val="Zawartotabeli"/>
            </w:pPr>
          </w:p>
          <w:p w:rsidR="00DE4E53" w:rsidRPr="000D4786" w:rsidRDefault="00DE4E53" w:rsidP="00E84413">
            <w:pPr>
              <w:pStyle w:val="Zawartotabeli"/>
            </w:pPr>
          </w:p>
        </w:tc>
      </w:tr>
      <w:tr w:rsidR="0000651C" w:rsidRPr="000D4786" w:rsidTr="00DE4E53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51C" w:rsidRPr="000D4786" w:rsidRDefault="0000651C" w:rsidP="00E84413">
            <w:pPr>
              <w:pStyle w:val="Zawartotabeli"/>
              <w:snapToGrid w:val="0"/>
            </w:pPr>
            <w:r w:rsidRPr="000D4786">
              <w:lastRenderedPageBreak/>
              <w:t>Poziom umiejętności ruchowych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51C" w:rsidRPr="000D4786" w:rsidRDefault="0000651C" w:rsidP="00E84413">
            <w:pPr>
              <w:pStyle w:val="Zawartotabeli"/>
              <w:snapToGrid w:val="0"/>
            </w:pPr>
            <w:r w:rsidRPr="000D4786">
              <w:t>- postęp w opanowaniu umiejętności :</w:t>
            </w:r>
          </w:p>
          <w:p w:rsidR="0000651C" w:rsidRPr="000D4786" w:rsidRDefault="0000651C" w:rsidP="00E84413">
            <w:pPr>
              <w:pStyle w:val="Zawartotabeli"/>
            </w:pPr>
            <w:r w:rsidRPr="000D4786">
              <w:t>utylitarnych, rekreacyjnych i sportowych, wymienionych w postawie programowej wychowania fizycznego na danym etapie kształcenia</w:t>
            </w:r>
          </w:p>
        </w:tc>
      </w:tr>
      <w:tr w:rsidR="0000651C" w:rsidRPr="000D4786" w:rsidTr="00E8441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51C" w:rsidRPr="000D4786" w:rsidRDefault="0000651C" w:rsidP="00E84413">
            <w:pPr>
              <w:pStyle w:val="Zawartotabeli"/>
              <w:snapToGrid w:val="0"/>
            </w:pPr>
            <w:r w:rsidRPr="000D4786">
              <w:t>Wiadomości z zakresu edukacji fizycznej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51C" w:rsidRPr="000D4786" w:rsidRDefault="0000651C" w:rsidP="00E84413">
            <w:pPr>
              <w:pStyle w:val="Zawartotabeli"/>
              <w:snapToGrid w:val="0"/>
            </w:pPr>
            <w:r w:rsidRPr="000D4786">
              <w:t>- znajomość zasad zdrowego stylu życia</w:t>
            </w:r>
          </w:p>
          <w:p w:rsidR="0000651C" w:rsidRPr="000D4786" w:rsidRDefault="0000651C" w:rsidP="00E84413">
            <w:pPr>
              <w:pStyle w:val="Zawartotabeli"/>
            </w:pPr>
            <w:r w:rsidRPr="000D4786">
              <w:t>- podstawowe przepisy gier rekreacyjnych i zespołowych</w:t>
            </w:r>
          </w:p>
          <w:p w:rsidR="0000651C" w:rsidRPr="000D4786" w:rsidRDefault="0000651C" w:rsidP="00E84413">
            <w:pPr>
              <w:pStyle w:val="Zawartotabeli"/>
            </w:pPr>
            <w:r w:rsidRPr="000D4786">
              <w:t>- podstawowe przepisy drogowe</w:t>
            </w:r>
          </w:p>
          <w:p w:rsidR="0000651C" w:rsidRPr="000D4786" w:rsidRDefault="0000651C" w:rsidP="00E84413">
            <w:pPr>
              <w:pStyle w:val="Zawartotabeli"/>
            </w:pPr>
            <w:r w:rsidRPr="000D4786">
              <w:t>- wiadomości odnoszące się do zdrowia, rozwoju fizycznego, psychicznego, społecznego i sprawności</w:t>
            </w:r>
          </w:p>
          <w:p w:rsidR="0000651C" w:rsidRPr="000D4786" w:rsidRDefault="0000651C" w:rsidP="00E84413">
            <w:pPr>
              <w:pStyle w:val="Zawartotabeli"/>
            </w:pPr>
            <w:r w:rsidRPr="000D4786">
              <w:t>- podstawowe wiadomości z olimpizmu</w:t>
            </w:r>
          </w:p>
          <w:p w:rsidR="0000651C" w:rsidRPr="000D4786" w:rsidRDefault="0000651C" w:rsidP="00E84413">
            <w:pPr>
              <w:pStyle w:val="Zawartotabeli"/>
            </w:pPr>
            <w:r w:rsidRPr="000D4786">
              <w:t xml:space="preserve">- znajomość nazwisk zasłużonych polskich sportowców </w:t>
            </w:r>
          </w:p>
        </w:tc>
      </w:tr>
      <w:tr w:rsidR="0000651C" w:rsidRPr="000D4786" w:rsidTr="00E8441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51C" w:rsidRPr="000D4786" w:rsidRDefault="0000651C" w:rsidP="00E84413">
            <w:pPr>
              <w:pStyle w:val="Zawartotabeli"/>
              <w:snapToGrid w:val="0"/>
            </w:pPr>
            <w:r w:rsidRPr="000D4786">
              <w:t>Rozwój fizyczny, sprawność fizyczna, wydolność organizmu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51C" w:rsidRPr="000D4786" w:rsidRDefault="0000651C" w:rsidP="00E84413">
            <w:pPr>
              <w:pStyle w:val="Zawartotabeli"/>
              <w:snapToGrid w:val="0"/>
            </w:pPr>
            <w:r w:rsidRPr="000D4786">
              <w:t>- postawa ciała</w:t>
            </w:r>
          </w:p>
          <w:p w:rsidR="0000651C" w:rsidRPr="000D4786" w:rsidRDefault="0000651C" w:rsidP="00E84413">
            <w:pPr>
              <w:pStyle w:val="Zawartotabeli"/>
              <w:snapToGrid w:val="0"/>
            </w:pPr>
            <w:r w:rsidRPr="000D4786">
              <w:t>- marszowo – biegowy test Coopera</w:t>
            </w:r>
          </w:p>
          <w:p w:rsidR="0000651C" w:rsidRPr="000D4786" w:rsidRDefault="0000651C" w:rsidP="00A945E9">
            <w:pPr>
              <w:pStyle w:val="Zawartotabeli"/>
              <w:snapToGrid w:val="0"/>
            </w:pPr>
          </w:p>
        </w:tc>
      </w:tr>
    </w:tbl>
    <w:p w:rsidR="0000651C" w:rsidRPr="000D4786" w:rsidRDefault="0000651C" w:rsidP="0000651C"/>
    <w:p w:rsidR="00A945E9" w:rsidRPr="000D4786" w:rsidRDefault="00A945E9" w:rsidP="0000651C">
      <w:pPr>
        <w:ind w:left="360"/>
        <w:jc w:val="both"/>
        <w:rPr>
          <w:b/>
          <w:bCs/>
          <w:sz w:val="28"/>
          <w:u w:val="single"/>
        </w:rPr>
      </w:pPr>
    </w:p>
    <w:p w:rsidR="0000651C" w:rsidRPr="000D4786" w:rsidRDefault="0000651C" w:rsidP="00DA3F20">
      <w:pPr>
        <w:jc w:val="both"/>
        <w:rPr>
          <w:sz w:val="28"/>
        </w:rPr>
      </w:pPr>
      <w:r w:rsidRPr="000D4786">
        <w:rPr>
          <w:b/>
          <w:bCs/>
          <w:sz w:val="28"/>
          <w:u w:val="single"/>
        </w:rPr>
        <w:t>3. Sposoby i formy sprawdzania osiągnięć edukacyjnych</w:t>
      </w:r>
      <w:r w:rsidRPr="000D4786">
        <w:rPr>
          <w:sz w:val="28"/>
        </w:rPr>
        <w:t>.</w:t>
      </w:r>
    </w:p>
    <w:p w:rsidR="0000651C" w:rsidRPr="000D4786" w:rsidRDefault="0000651C" w:rsidP="0000651C">
      <w:pPr>
        <w:ind w:left="360"/>
        <w:jc w:val="both"/>
        <w:rPr>
          <w:sz w:val="28"/>
        </w:rPr>
      </w:pPr>
    </w:p>
    <w:p w:rsidR="0000651C" w:rsidRPr="000D4786" w:rsidRDefault="0000651C" w:rsidP="0000651C">
      <w:pPr>
        <w:numPr>
          <w:ilvl w:val="1"/>
          <w:numId w:val="5"/>
        </w:numPr>
        <w:jc w:val="both"/>
        <w:rPr>
          <w:sz w:val="28"/>
        </w:rPr>
      </w:pPr>
      <w:r w:rsidRPr="000D4786">
        <w:rPr>
          <w:sz w:val="28"/>
        </w:rPr>
        <w:t>zaangażowanie i kreatywność ucznia,</w:t>
      </w:r>
    </w:p>
    <w:p w:rsidR="0000651C" w:rsidRPr="000D4786" w:rsidRDefault="0000651C" w:rsidP="0000651C">
      <w:pPr>
        <w:numPr>
          <w:ilvl w:val="1"/>
          <w:numId w:val="5"/>
        </w:numPr>
        <w:jc w:val="both"/>
        <w:rPr>
          <w:sz w:val="28"/>
        </w:rPr>
      </w:pPr>
      <w:r w:rsidRPr="000D4786">
        <w:rPr>
          <w:sz w:val="28"/>
        </w:rPr>
        <w:t>forma sprawnościowa, praktyczna ( ćwiczenia gimnastyczne, testy sprawnościowe ),</w:t>
      </w:r>
    </w:p>
    <w:p w:rsidR="0000651C" w:rsidRPr="000D4786" w:rsidRDefault="0000651C" w:rsidP="0000651C">
      <w:pPr>
        <w:numPr>
          <w:ilvl w:val="1"/>
          <w:numId w:val="5"/>
        </w:numPr>
        <w:jc w:val="both"/>
        <w:rPr>
          <w:sz w:val="28"/>
        </w:rPr>
      </w:pPr>
      <w:r w:rsidRPr="000D4786">
        <w:rPr>
          <w:sz w:val="28"/>
        </w:rPr>
        <w:t>forma ustna ( znajomość podstawowych przepisów gier zespołowych, zasad asekuracji podczas ćwiczeń gimnastycznych, komend, zasad dbania o własne zdrowie, higienę osobistą, rozwój fizyczny ),</w:t>
      </w:r>
    </w:p>
    <w:p w:rsidR="0000651C" w:rsidRPr="000D4786" w:rsidRDefault="0000651C" w:rsidP="0000651C">
      <w:pPr>
        <w:numPr>
          <w:ilvl w:val="1"/>
          <w:numId w:val="5"/>
        </w:numPr>
        <w:jc w:val="both"/>
        <w:rPr>
          <w:sz w:val="28"/>
        </w:rPr>
      </w:pPr>
      <w:r w:rsidRPr="000D4786">
        <w:rPr>
          <w:sz w:val="28"/>
        </w:rPr>
        <w:t>umiejętność współpracy w grupie, zespole,</w:t>
      </w:r>
    </w:p>
    <w:p w:rsidR="0000651C" w:rsidRPr="000D4786" w:rsidRDefault="0000651C" w:rsidP="0000651C">
      <w:pPr>
        <w:numPr>
          <w:ilvl w:val="1"/>
          <w:numId w:val="5"/>
        </w:numPr>
        <w:jc w:val="both"/>
        <w:rPr>
          <w:sz w:val="28"/>
        </w:rPr>
      </w:pPr>
      <w:r w:rsidRPr="000D4786">
        <w:rPr>
          <w:sz w:val="28"/>
        </w:rPr>
        <w:t>oceny za udział i sukcesy  w</w:t>
      </w:r>
      <w:r w:rsidR="00DC3FB3" w:rsidRPr="000D4786">
        <w:rPr>
          <w:sz w:val="28"/>
        </w:rPr>
        <w:t xml:space="preserve"> szkolnych </w:t>
      </w:r>
      <w:r w:rsidRPr="000D4786">
        <w:rPr>
          <w:sz w:val="28"/>
        </w:rPr>
        <w:t xml:space="preserve"> zawodach sportowych.</w:t>
      </w:r>
    </w:p>
    <w:p w:rsidR="00A945E9" w:rsidRPr="000D4786" w:rsidRDefault="00A945E9" w:rsidP="00A945E9">
      <w:pPr>
        <w:ind w:left="1440"/>
        <w:jc w:val="both"/>
        <w:rPr>
          <w:sz w:val="28"/>
        </w:rPr>
      </w:pPr>
    </w:p>
    <w:p w:rsidR="00A945E9" w:rsidRPr="000D4786" w:rsidRDefault="00A945E9" w:rsidP="00A945E9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 xml:space="preserve">Uczeń nieobecny na </w:t>
      </w:r>
      <w:r w:rsidR="00E45634" w:rsidRPr="000D4786">
        <w:rPr>
          <w:sz w:val="28"/>
          <w:szCs w:val="28"/>
        </w:rPr>
        <w:t xml:space="preserve">zaliczeniu próby sprawnościowej </w:t>
      </w:r>
      <w:r w:rsidRPr="000D4786">
        <w:rPr>
          <w:sz w:val="28"/>
          <w:szCs w:val="28"/>
        </w:rPr>
        <w:t xml:space="preserve">jest zobowiązany </w:t>
      </w:r>
      <w:r w:rsidR="00E45634" w:rsidRPr="000D4786">
        <w:rPr>
          <w:sz w:val="28"/>
          <w:szCs w:val="28"/>
        </w:rPr>
        <w:t xml:space="preserve">uzupełnić brakującą ocenę w ciągu dwóch tygodni, </w:t>
      </w:r>
      <w:r w:rsidRPr="000D4786">
        <w:rPr>
          <w:sz w:val="28"/>
          <w:szCs w:val="28"/>
        </w:rPr>
        <w:t xml:space="preserve">w terminie uzgodnionym </w:t>
      </w:r>
      <w:r w:rsidR="00E45634" w:rsidRPr="000D4786">
        <w:rPr>
          <w:sz w:val="28"/>
          <w:szCs w:val="28"/>
        </w:rPr>
        <w:br/>
      </w:r>
      <w:r w:rsidRPr="000D4786">
        <w:rPr>
          <w:sz w:val="28"/>
          <w:szCs w:val="28"/>
        </w:rPr>
        <w:t xml:space="preserve">z nauczycielem. W razie nieusprawiedliwionego nie wstawienia się ucznia </w:t>
      </w:r>
      <w:r w:rsidR="00E45634" w:rsidRPr="000D4786">
        <w:rPr>
          <w:sz w:val="28"/>
          <w:szCs w:val="28"/>
        </w:rPr>
        <w:br/>
      </w:r>
      <w:r w:rsidRPr="000D4786">
        <w:rPr>
          <w:sz w:val="28"/>
          <w:szCs w:val="28"/>
        </w:rPr>
        <w:t>w wyznaczonym terminie nauczyciel ma prawo wstawić ocenę niedostateczną.</w:t>
      </w:r>
    </w:p>
    <w:p w:rsidR="0000651C" w:rsidRPr="000D4786" w:rsidRDefault="0000651C" w:rsidP="0000651C">
      <w:pPr>
        <w:jc w:val="both"/>
        <w:rPr>
          <w:sz w:val="28"/>
          <w:szCs w:val="28"/>
        </w:rPr>
      </w:pPr>
    </w:p>
    <w:p w:rsidR="006B6FE0" w:rsidRPr="000D4786" w:rsidRDefault="00A945E9" w:rsidP="0000651C">
      <w:pPr>
        <w:jc w:val="both"/>
        <w:rPr>
          <w:sz w:val="28"/>
          <w:szCs w:val="28"/>
        </w:rPr>
      </w:pPr>
      <w:r w:rsidRPr="000D4786">
        <w:rPr>
          <w:sz w:val="28"/>
          <w:szCs w:val="28"/>
        </w:rPr>
        <w:t>Uczeń ma prawo jednokrotnie poprawiać ocenę niedostateczną i dopuszczającą w terminie 2 tygodni. Termin poprawy ustala nauczyciel prowadzący. Poprawa nie odbywa się na zajęciach lekcyjnych.</w:t>
      </w:r>
    </w:p>
    <w:p w:rsidR="006B6FE0" w:rsidRPr="000D4786" w:rsidRDefault="006B6FE0" w:rsidP="0000651C">
      <w:pPr>
        <w:jc w:val="both"/>
        <w:rPr>
          <w:sz w:val="28"/>
        </w:rPr>
      </w:pPr>
    </w:p>
    <w:p w:rsidR="0000651C" w:rsidRPr="000D4786" w:rsidRDefault="0000651C" w:rsidP="0000651C">
      <w:pPr>
        <w:jc w:val="both"/>
        <w:rPr>
          <w:sz w:val="28"/>
        </w:rPr>
      </w:pPr>
    </w:p>
    <w:p w:rsidR="0000651C" w:rsidRPr="000D4786" w:rsidRDefault="0000651C" w:rsidP="0000651C">
      <w:pPr>
        <w:ind w:left="1080"/>
        <w:jc w:val="both"/>
        <w:rPr>
          <w:sz w:val="28"/>
        </w:rPr>
      </w:pPr>
    </w:p>
    <w:p w:rsidR="0000651C" w:rsidRPr="000D4786" w:rsidRDefault="0000651C" w:rsidP="0000651C">
      <w:pPr>
        <w:ind w:left="1080"/>
        <w:jc w:val="both"/>
        <w:rPr>
          <w:sz w:val="28"/>
        </w:rPr>
      </w:pPr>
    </w:p>
    <w:p w:rsidR="0000651C" w:rsidRPr="000D4786" w:rsidRDefault="0000651C" w:rsidP="0000651C">
      <w:pPr>
        <w:ind w:left="1080"/>
        <w:jc w:val="both"/>
        <w:rPr>
          <w:sz w:val="28"/>
        </w:rPr>
      </w:pPr>
      <w:r w:rsidRPr="000D4786">
        <w:rPr>
          <w:sz w:val="28"/>
        </w:rPr>
        <w:t xml:space="preserve">  </w:t>
      </w:r>
    </w:p>
    <w:p w:rsidR="0000651C" w:rsidRPr="000D4786" w:rsidRDefault="0000651C" w:rsidP="0000651C">
      <w:pPr>
        <w:ind w:left="360"/>
        <w:jc w:val="both"/>
        <w:rPr>
          <w:b/>
          <w:bCs/>
          <w:sz w:val="28"/>
        </w:rPr>
      </w:pPr>
    </w:p>
    <w:p w:rsidR="0000651C" w:rsidRPr="000D4786" w:rsidRDefault="0000651C" w:rsidP="0000651C">
      <w:pPr>
        <w:jc w:val="right"/>
      </w:pPr>
    </w:p>
    <w:sectPr w:rsidR="0000651C" w:rsidRPr="000D4786" w:rsidSect="0050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30FD"/>
    <w:multiLevelType w:val="hybridMultilevel"/>
    <w:tmpl w:val="54B61D42"/>
    <w:lvl w:ilvl="0" w:tplc="66F66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47A63"/>
    <w:multiLevelType w:val="hybridMultilevel"/>
    <w:tmpl w:val="45345D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385E97"/>
    <w:multiLevelType w:val="hybridMultilevel"/>
    <w:tmpl w:val="AFB2B050"/>
    <w:lvl w:ilvl="0" w:tplc="EB641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C45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4920E3"/>
    <w:multiLevelType w:val="hybridMultilevel"/>
    <w:tmpl w:val="9F703BDE"/>
    <w:lvl w:ilvl="0" w:tplc="41A2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FE61AD"/>
    <w:multiLevelType w:val="hybridMultilevel"/>
    <w:tmpl w:val="A9802750"/>
    <w:lvl w:ilvl="0" w:tplc="94ECC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6B31EA"/>
    <w:multiLevelType w:val="hybridMultilevel"/>
    <w:tmpl w:val="181E939E"/>
    <w:lvl w:ilvl="0" w:tplc="9C062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D03F9B"/>
    <w:multiLevelType w:val="hybridMultilevel"/>
    <w:tmpl w:val="C0F4FACA"/>
    <w:lvl w:ilvl="0" w:tplc="5296C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1C"/>
    <w:rsid w:val="0000651C"/>
    <w:rsid w:val="000D4786"/>
    <w:rsid w:val="0018610F"/>
    <w:rsid w:val="00372022"/>
    <w:rsid w:val="00435819"/>
    <w:rsid w:val="00445241"/>
    <w:rsid w:val="00457335"/>
    <w:rsid w:val="005026B1"/>
    <w:rsid w:val="006B6FE0"/>
    <w:rsid w:val="006E7DB7"/>
    <w:rsid w:val="0081297D"/>
    <w:rsid w:val="008A0663"/>
    <w:rsid w:val="00922C5A"/>
    <w:rsid w:val="0096488F"/>
    <w:rsid w:val="009C6ECF"/>
    <w:rsid w:val="00A10F5E"/>
    <w:rsid w:val="00A73CD9"/>
    <w:rsid w:val="00A945E9"/>
    <w:rsid w:val="00B93169"/>
    <w:rsid w:val="00C17715"/>
    <w:rsid w:val="00C9476F"/>
    <w:rsid w:val="00D65C45"/>
    <w:rsid w:val="00D82326"/>
    <w:rsid w:val="00DA3F20"/>
    <w:rsid w:val="00DC3FB3"/>
    <w:rsid w:val="00DE4E53"/>
    <w:rsid w:val="00E45634"/>
    <w:rsid w:val="00F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0651C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0651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0651C"/>
    <w:pPr>
      <w:jc w:val="both"/>
    </w:pPr>
    <w:rPr>
      <w:b/>
      <w:bCs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651C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customStyle="1" w:styleId="Zawartotabeli">
    <w:name w:val="Zawartość tabeli"/>
    <w:basedOn w:val="Normalny"/>
    <w:rsid w:val="0000651C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Tytu">
    <w:name w:val="Title"/>
    <w:basedOn w:val="Normalny"/>
    <w:link w:val="TytuZnak"/>
    <w:qFormat/>
    <w:rsid w:val="00435819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4358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4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0651C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0651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0651C"/>
    <w:pPr>
      <w:jc w:val="both"/>
    </w:pPr>
    <w:rPr>
      <w:b/>
      <w:bCs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651C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customStyle="1" w:styleId="Zawartotabeli">
    <w:name w:val="Zawartość tabeli"/>
    <w:basedOn w:val="Normalny"/>
    <w:rsid w:val="0000651C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Tytu">
    <w:name w:val="Title"/>
    <w:basedOn w:val="Normalny"/>
    <w:link w:val="TytuZnak"/>
    <w:qFormat/>
    <w:rsid w:val="00435819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4358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4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Marek</cp:lastModifiedBy>
  <cp:revision>6</cp:revision>
  <dcterms:created xsi:type="dcterms:W3CDTF">2015-09-09T09:24:00Z</dcterms:created>
  <dcterms:modified xsi:type="dcterms:W3CDTF">2015-09-09T19:43:00Z</dcterms:modified>
</cp:coreProperties>
</file>