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B81755" w14:textId="3107D9D1" w:rsidR="00C14245" w:rsidRPr="003A39F6" w:rsidRDefault="005F7AA6" w:rsidP="00C14245">
      <w:pPr>
        <w:jc w:val="center"/>
        <w:rPr>
          <w:b/>
          <w:bCs/>
          <w:sz w:val="28"/>
          <w:szCs w:val="28"/>
        </w:rPr>
      </w:pPr>
      <w:bookmarkStart w:id="0" w:name="_GoBack"/>
      <w:bookmarkEnd w:id="0"/>
      <w:r w:rsidRPr="0031743E">
        <w:rPr>
          <w:rFonts w:ascii="Cambria" w:hAnsi="Cambria"/>
          <w:b/>
          <w:bCs/>
          <w:sz w:val="28"/>
          <w:szCs w:val="28"/>
        </w:rPr>
        <w:t>Procedura</w:t>
      </w:r>
      <w:r w:rsidR="00781AE8">
        <w:rPr>
          <w:b/>
          <w:bCs/>
          <w:sz w:val="28"/>
          <w:szCs w:val="28"/>
        </w:rPr>
        <w:t xml:space="preserve"> organizacji </w:t>
      </w:r>
      <w:r w:rsidR="00AC6DC6">
        <w:rPr>
          <w:b/>
          <w:bCs/>
          <w:sz w:val="28"/>
          <w:szCs w:val="28"/>
        </w:rPr>
        <w:t xml:space="preserve">egzaminów zewnętrznych </w:t>
      </w:r>
    </w:p>
    <w:p w14:paraId="4164026D" w14:textId="3E66D835" w:rsidR="00C14245" w:rsidRDefault="000E2D9B" w:rsidP="00C14245">
      <w:r>
        <w:rPr>
          <w:noProof/>
          <w:lang w:eastAsia="pl-PL"/>
        </w:rPr>
        <mc:AlternateContent>
          <mc:Choice Requires="wps">
            <w:drawing>
              <wp:anchor distT="0" distB="0" distL="114300" distR="114300" simplePos="0" relativeHeight="251662336" behindDoc="0" locked="0" layoutInCell="1" allowOverlap="1" wp14:anchorId="59B211AF" wp14:editId="6CB1A229">
                <wp:simplePos x="0" y="0"/>
                <wp:positionH relativeFrom="page">
                  <wp:posOffset>1565910</wp:posOffset>
                </wp:positionH>
                <wp:positionV relativeFrom="paragraph">
                  <wp:posOffset>11377</wp:posOffset>
                </wp:positionV>
                <wp:extent cx="6889115" cy="477982"/>
                <wp:effectExtent l="0" t="0" r="26035" b="17780"/>
                <wp:wrapNone/>
                <wp:docPr id="9" name="Schemat blokowy: proces alternatywny 9"/>
                <wp:cNvGraphicFramePr/>
                <a:graphic xmlns:a="http://schemas.openxmlformats.org/drawingml/2006/main">
                  <a:graphicData uri="http://schemas.microsoft.com/office/word/2010/wordprocessingShape">
                    <wps:wsp>
                      <wps:cNvSpPr/>
                      <wps:spPr>
                        <a:xfrm>
                          <a:off x="0" y="0"/>
                          <a:ext cx="6889115" cy="477982"/>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14:paraId="3811D40C" w14:textId="77777777" w:rsidR="00D33F30" w:rsidRPr="0031743E" w:rsidRDefault="00D33F30" w:rsidP="00C14245">
                            <w:pPr>
                              <w:spacing w:after="0" w:line="240" w:lineRule="auto"/>
                              <w:jc w:val="center"/>
                              <w:rPr>
                                <w:rFonts w:ascii="Cambria" w:hAnsi="Cambria"/>
                                <w:b/>
                                <w:bCs/>
                                <w:color w:val="000000" w:themeColor="text1"/>
                                <w:sz w:val="28"/>
                                <w:szCs w:val="28"/>
                              </w:rPr>
                            </w:pPr>
                            <w:r w:rsidRPr="0031743E">
                              <w:rPr>
                                <w:rFonts w:ascii="Cambria" w:hAnsi="Cambria"/>
                                <w:b/>
                                <w:bCs/>
                                <w:color w:val="000000" w:themeColor="text1"/>
                                <w:sz w:val="28"/>
                                <w:szCs w:val="28"/>
                              </w:rPr>
                              <w:t xml:space="preserve">A. Zasady ogólne  </w:t>
                            </w:r>
                          </w:p>
                          <w:p w14:paraId="1F00A867" w14:textId="77777777" w:rsidR="00D33F30" w:rsidRDefault="00D33F30" w:rsidP="00C14245">
                            <w:pPr>
                              <w:spacing w:after="0" w:line="240" w:lineRule="auto"/>
                              <w:rPr>
                                <w:color w:val="000000" w:themeColor="text1"/>
                              </w:rPr>
                            </w:pPr>
                            <w:bookmarkStart w:id="1" w:name="_Hlk39555434"/>
                          </w:p>
                          <w:p w14:paraId="77493B4D" w14:textId="77777777" w:rsidR="00D33F30" w:rsidRDefault="00D33F30" w:rsidP="00C14245">
                            <w:pPr>
                              <w:spacing w:after="0" w:line="240" w:lineRule="auto"/>
                              <w:rPr>
                                <w:color w:val="000000" w:themeColor="text1"/>
                              </w:rPr>
                            </w:pPr>
                          </w:p>
                          <w:p w14:paraId="4F74E88A" w14:textId="77777777" w:rsidR="00D33F30" w:rsidRDefault="00D33F30" w:rsidP="00C14245">
                            <w:pPr>
                              <w:spacing w:after="0" w:line="240" w:lineRule="auto"/>
                              <w:rPr>
                                <w:color w:val="000000" w:themeColor="text1"/>
                              </w:rPr>
                            </w:pPr>
                          </w:p>
                          <w:p w14:paraId="5309E1CE" w14:textId="77777777" w:rsidR="00D33F30" w:rsidRDefault="00D33F30" w:rsidP="00C14245">
                            <w:pPr>
                              <w:spacing w:after="0" w:line="240" w:lineRule="auto"/>
                              <w:rPr>
                                <w:color w:val="000000" w:themeColor="text1"/>
                              </w:rPr>
                            </w:pPr>
                          </w:p>
                          <w:p w14:paraId="3D28765A" w14:textId="77777777" w:rsidR="00D33F30" w:rsidRDefault="00D33F30" w:rsidP="00C14245">
                            <w:pPr>
                              <w:spacing w:after="0" w:line="240" w:lineRule="auto"/>
                              <w:rPr>
                                <w:color w:val="000000" w:themeColor="text1"/>
                              </w:rPr>
                            </w:pPr>
                          </w:p>
                          <w:p w14:paraId="54511E5B" w14:textId="77777777" w:rsidR="00D33F30" w:rsidRDefault="00D33F30" w:rsidP="00C14245">
                            <w:pPr>
                              <w:spacing w:after="0" w:line="240" w:lineRule="auto"/>
                              <w:rPr>
                                <w:color w:val="000000" w:themeColor="text1"/>
                              </w:rPr>
                            </w:pPr>
                          </w:p>
                          <w:p w14:paraId="470663B9" w14:textId="77777777" w:rsidR="00D33F30" w:rsidRDefault="00D33F30" w:rsidP="00C14245">
                            <w:pPr>
                              <w:spacing w:after="0" w:line="240" w:lineRule="auto"/>
                              <w:rPr>
                                <w:color w:val="000000" w:themeColor="text1"/>
                              </w:rPr>
                            </w:pPr>
                          </w:p>
                          <w:p w14:paraId="5B2C81CD" w14:textId="77777777" w:rsidR="00D33F30" w:rsidRDefault="00D33F30" w:rsidP="00C14245">
                            <w:pPr>
                              <w:spacing w:after="0" w:line="240" w:lineRule="auto"/>
                              <w:rPr>
                                <w:color w:val="000000" w:themeColor="text1"/>
                              </w:rPr>
                            </w:pPr>
                          </w:p>
                          <w:p w14:paraId="557C8E42" w14:textId="77777777" w:rsidR="00D33F30" w:rsidRDefault="00D33F30" w:rsidP="00C14245">
                            <w:pPr>
                              <w:spacing w:after="0" w:line="240" w:lineRule="auto"/>
                              <w:rPr>
                                <w:color w:val="000000" w:themeColor="text1"/>
                              </w:rPr>
                            </w:pPr>
                          </w:p>
                          <w:p w14:paraId="266A4C53" w14:textId="77777777" w:rsidR="00D33F30" w:rsidRDefault="00D33F30" w:rsidP="00C14245">
                            <w:pPr>
                              <w:spacing w:after="0" w:line="240" w:lineRule="auto"/>
                              <w:rPr>
                                <w:color w:val="000000" w:themeColor="text1"/>
                              </w:rPr>
                            </w:pPr>
                          </w:p>
                          <w:p w14:paraId="56FED787" w14:textId="77777777" w:rsidR="00D33F30" w:rsidRDefault="00D33F30" w:rsidP="00C14245">
                            <w:pPr>
                              <w:spacing w:after="0" w:line="240" w:lineRule="auto"/>
                              <w:rPr>
                                <w:color w:val="000000" w:themeColor="text1"/>
                              </w:rPr>
                            </w:pPr>
                          </w:p>
                          <w:bookmarkEnd w:id="1"/>
                          <w:p w14:paraId="099F4BE9" w14:textId="77777777" w:rsidR="00D33F30" w:rsidRPr="00390ED3" w:rsidRDefault="00D33F30" w:rsidP="00C14245">
                            <w:pPr>
                              <w:spacing w:after="0" w:line="240" w:lineRule="auto"/>
                              <w:rPr>
                                <w:b/>
                                <w:bCs/>
                                <w:color w:val="000000" w:themeColor="text1"/>
                              </w:rPr>
                            </w:pPr>
                          </w:p>
                          <w:p w14:paraId="3F2FD268" w14:textId="77777777" w:rsidR="00D33F30" w:rsidRDefault="00D33F30" w:rsidP="00C14245">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B211A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chemat blokowy: proces alternatywny 9" o:spid="_x0000_s1026" type="#_x0000_t176" style="position:absolute;margin-left:123.3pt;margin-top:.9pt;width:542.45pt;height:37.6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1H/ogIAAE0FAAAOAAAAZHJzL2Uyb0RvYy54bWysVN1v2jAQf5+0/8Hy+xpAaYGooUKpmCZV&#10;LRKd+nw4Donmr9mGwP76ne3Q0m5P0/Lg3Pm+f3fn27ujFOTAreu0Kun4akQJV0zXndqV9Pvz6suM&#10;EudB1SC04iU9cUfvFp8/3fam4BPdalFzS9CJckVvStp6b4osc6zlEtyVNlyhsNFWgkfW7rLaQo/e&#10;pcgmo9FN1mtbG6sZdw5v75OQLqL/puHMPzWN456IkmJuPp42nttwZotbKHYWTNuxIQ34hywkdAqD&#10;vrq6Bw9kb7s/XMmOWe1046+Ylplumo7xWANWMx59qGbTguGxFgTHmVeY3P9zyx4Pa0u6uqRzShRI&#10;bNEmYu/JVugfuj8VJMFLQHhuFfhTr05kHpDrjSvQwcas7cA5JAMMx8bK8McCyTGifXpFmx89YXh5&#10;M5vNx+NrShjK8ul0PpsEp9mbtbHOf+VaYgYOO9cI3VctWL8cMuHr1PiIPBwenE/2Z7uQgdOiq1ed&#10;EJGxu20lLDkAjsMKv6oaQr5TE4r0OMyT6QhHhgGOZSPAIykNAuXUjiIYO5x35m2M/c7aXQbJ8+mk&#10;ypNSCzVPoa9H+J0jJ/VY+Ds/oYp7cG0yiaJgAoXssBFEdLKks+Do7EmoIOVx6gcsQodSTwLlj9vj&#10;0Kitrk/YeKvTRjjDVh3GewDn12BxBbByXGv/hEfAvaR6oChptf31t/ugj5OJUkp6XCmE6uceLKdE&#10;fFM4s/NxnocdjEx+PZ0gYy8l20uJ2stKY5vG+IAYFsmg78WZbKyWL7j9yxAVRaAYxk5NGZjKp1XH&#10;94Px5TKq4d4Z8A9qY1hwHiALSD8fX8CaYdI8zuijPq8fFB9mK+kGS6WXe6+bLg5egDjhis0MDO5s&#10;bOvwvoRH4ZKPWm+v4OI3AAAA//8DAFBLAwQUAAYACAAAACEAhfRsH94AAAAJAQAADwAAAGRycy9k&#10;b3ducmV2LnhtbEyPwU7DMBBE70j8g7VIXFDrpIUUhTgVqlQBNwiVenXjJY6I11bstuHv2Z7gsIfR&#10;G83OVOvJDeKEY+w9KcjnGQik1pueOgW7z+3sEURMmowePKGCH4ywrq+vKl0af6YPPDWpExxCsdQK&#10;bEqhlDK2Fp2Ocx+QmH350enEcuykGfWZw90gF1lWSKd74g9WB9xYbL+bo1PwTjbKLRb75mV/97YJ&#10;r3xNUOr2Znp+ApFwSn9muNTn6lBzp4M/koliULC4Lwq2MuAFF75c5g8gDgpWqxxkXcn/C+pfAAAA&#10;//8DAFBLAQItABQABgAIAAAAIQC2gziS/gAAAOEBAAATAAAAAAAAAAAAAAAAAAAAAABbQ29udGVu&#10;dF9UeXBlc10ueG1sUEsBAi0AFAAGAAgAAAAhADj9If/WAAAAlAEAAAsAAAAAAAAAAAAAAAAALwEA&#10;AF9yZWxzLy5yZWxzUEsBAi0AFAAGAAgAAAAhAM57Uf+iAgAATQUAAA4AAAAAAAAAAAAAAAAALgIA&#10;AGRycy9lMm9Eb2MueG1sUEsBAi0AFAAGAAgAAAAhAIX0bB/eAAAACQEAAA8AAAAAAAAAAAAAAAAA&#10;/AQAAGRycy9kb3ducmV2LnhtbFBLBQYAAAAABAAEAPMAAAAHBgAAAAA=&#10;" fillcolor="#ffc" strokecolor="#2f528f" strokeweight="1pt">
                <v:textbox>
                  <w:txbxContent>
                    <w:p w14:paraId="3811D40C" w14:textId="77777777" w:rsidR="00D33F30" w:rsidRPr="0031743E" w:rsidRDefault="00D33F30" w:rsidP="00C14245">
                      <w:pPr>
                        <w:spacing w:after="0" w:line="240" w:lineRule="auto"/>
                        <w:jc w:val="center"/>
                        <w:rPr>
                          <w:rFonts w:ascii="Cambria" w:hAnsi="Cambria"/>
                          <w:b/>
                          <w:bCs/>
                          <w:color w:val="000000" w:themeColor="text1"/>
                          <w:sz w:val="28"/>
                          <w:szCs w:val="28"/>
                        </w:rPr>
                      </w:pPr>
                      <w:r w:rsidRPr="0031743E">
                        <w:rPr>
                          <w:rFonts w:ascii="Cambria" w:hAnsi="Cambria"/>
                          <w:b/>
                          <w:bCs/>
                          <w:color w:val="000000" w:themeColor="text1"/>
                          <w:sz w:val="28"/>
                          <w:szCs w:val="28"/>
                        </w:rPr>
                        <w:t xml:space="preserve">A. Zasady ogólne  </w:t>
                      </w:r>
                    </w:p>
                    <w:p w14:paraId="1F00A867" w14:textId="77777777" w:rsidR="00D33F30" w:rsidRDefault="00D33F30" w:rsidP="00C14245">
                      <w:pPr>
                        <w:spacing w:after="0" w:line="240" w:lineRule="auto"/>
                        <w:rPr>
                          <w:color w:val="000000" w:themeColor="text1"/>
                        </w:rPr>
                      </w:pPr>
                      <w:bookmarkStart w:id="2" w:name="_Hlk39555434"/>
                    </w:p>
                    <w:p w14:paraId="77493B4D" w14:textId="77777777" w:rsidR="00D33F30" w:rsidRDefault="00D33F30" w:rsidP="00C14245">
                      <w:pPr>
                        <w:spacing w:after="0" w:line="240" w:lineRule="auto"/>
                        <w:rPr>
                          <w:color w:val="000000" w:themeColor="text1"/>
                        </w:rPr>
                      </w:pPr>
                    </w:p>
                    <w:p w14:paraId="4F74E88A" w14:textId="77777777" w:rsidR="00D33F30" w:rsidRDefault="00D33F30" w:rsidP="00C14245">
                      <w:pPr>
                        <w:spacing w:after="0" w:line="240" w:lineRule="auto"/>
                        <w:rPr>
                          <w:color w:val="000000" w:themeColor="text1"/>
                        </w:rPr>
                      </w:pPr>
                    </w:p>
                    <w:p w14:paraId="5309E1CE" w14:textId="77777777" w:rsidR="00D33F30" w:rsidRDefault="00D33F30" w:rsidP="00C14245">
                      <w:pPr>
                        <w:spacing w:after="0" w:line="240" w:lineRule="auto"/>
                        <w:rPr>
                          <w:color w:val="000000" w:themeColor="text1"/>
                        </w:rPr>
                      </w:pPr>
                    </w:p>
                    <w:p w14:paraId="3D28765A" w14:textId="77777777" w:rsidR="00D33F30" w:rsidRDefault="00D33F30" w:rsidP="00C14245">
                      <w:pPr>
                        <w:spacing w:after="0" w:line="240" w:lineRule="auto"/>
                        <w:rPr>
                          <w:color w:val="000000" w:themeColor="text1"/>
                        </w:rPr>
                      </w:pPr>
                    </w:p>
                    <w:p w14:paraId="54511E5B" w14:textId="77777777" w:rsidR="00D33F30" w:rsidRDefault="00D33F30" w:rsidP="00C14245">
                      <w:pPr>
                        <w:spacing w:after="0" w:line="240" w:lineRule="auto"/>
                        <w:rPr>
                          <w:color w:val="000000" w:themeColor="text1"/>
                        </w:rPr>
                      </w:pPr>
                    </w:p>
                    <w:p w14:paraId="470663B9" w14:textId="77777777" w:rsidR="00D33F30" w:rsidRDefault="00D33F30" w:rsidP="00C14245">
                      <w:pPr>
                        <w:spacing w:after="0" w:line="240" w:lineRule="auto"/>
                        <w:rPr>
                          <w:color w:val="000000" w:themeColor="text1"/>
                        </w:rPr>
                      </w:pPr>
                    </w:p>
                    <w:p w14:paraId="5B2C81CD" w14:textId="77777777" w:rsidR="00D33F30" w:rsidRDefault="00D33F30" w:rsidP="00C14245">
                      <w:pPr>
                        <w:spacing w:after="0" w:line="240" w:lineRule="auto"/>
                        <w:rPr>
                          <w:color w:val="000000" w:themeColor="text1"/>
                        </w:rPr>
                      </w:pPr>
                    </w:p>
                    <w:p w14:paraId="557C8E42" w14:textId="77777777" w:rsidR="00D33F30" w:rsidRDefault="00D33F30" w:rsidP="00C14245">
                      <w:pPr>
                        <w:spacing w:after="0" w:line="240" w:lineRule="auto"/>
                        <w:rPr>
                          <w:color w:val="000000" w:themeColor="text1"/>
                        </w:rPr>
                      </w:pPr>
                    </w:p>
                    <w:p w14:paraId="266A4C53" w14:textId="77777777" w:rsidR="00D33F30" w:rsidRDefault="00D33F30" w:rsidP="00C14245">
                      <w:pPr>
                        <w:spacing w:after="0" w:line="240" w:lineRule="auto"/>
                        <w:rPr>
                          <w:color w:val="000000" w:themeColor="text1"/>
                        </w:rPr>
                      </w:pPr>
                    </w:p>
                    <w:p w14:paraId="56FED787" w14:textId="77777777" w:rsidR="00D33F30" w:rsidRDefault="00D33F30" w:rsidP="00C14245">
                      <w:pPr>
                        <w:spacing w:after="0" w:line="240" w:lineRule="auto"/>
                        <w:rPr>
                          <w:color w:val="000000" w:themeColor="text1"/>
                        </w:rPr>
                      </w:pPr>
                    </w:p>
                    <w:bookmarkEnd w:id="2"/>
                    <w:p w14:paraId="099F4BE9" w14:textId="77777777" w:rsidR="00D33F30" w:rsidRPr="00390ED3" w:rsidRDefault="00D33F30" w:rsidP="00C14245">
                      <w:pPr>
                        <w:spacing w:after="0" w:line="240" w:lineRule="auto"/>
                        <w:rPr>
                          <w:b/>
                          <w:bCs/>
                          <w:color w:val="000000" w:themeColor="text1"/>
                        </w:rPr>
                      </w:pPr>
                    </w:p>
                    <w:p w14:paraId="3F2FD268" w14:textId="77777777" w:rsidR="00D33F30" w:rsidRDefault="00D33F30" w:rsidP="00C14245">
                      <w:pPr>
                        <w:spacing w:after="0" w:line="240" w:lineRule="auto"/>
                        <w:jc w:val="center"/>
                      </w:pPr>
                    </w:p>
                  </w:txbxContent>
                </v:textbox>
                <w10:wrap anchorx="page"/>
              </v:shape>
            </w:pict>
          </mc:Fallback>
        </mc:AlternateContent>
      </w:r>
      <w:r w:rsidR="00C14245">
        <w:t xml:space="preserve">         </w:t>
      </w:r>
    </w:p>
    <w:p w14:paraId="34BDF4AD" w14:textId="159628EF" w:rsidR="00C14245" w:rsidRDefault="00B84163" w:rsidP="00C14245">
      <w:r>
        <w:rPr>
          <w:noProof/>
          <w:lang w:eastAsia="pl-PL"/>
        </w:rPr>
        <mc:AlternateContent>
          <mc:Choice Requires="wps">
            <w:drawing>
              <wp:anchor distT="0" distB="0" distL="114300" distR="114300" simplePos="0" relativeHeight="251687936" behindDoc="0" locked="0" layoutInCell="1" allowOverlap="1" wp14:anchorId="1D12F6CC" wp14:editId="0F395D08">
                <wp:simplePos x="0" y="0"/>
                <wp:positionH relativeFrom="margin">
                  <wp:posOffset>5679997</wp:posOffset>
                </wp:positionH>
                <wp:positionV relativeFrom="paragraph">
                  <wp:posOffset>287253</wp:posOffset>
                </wp:positionV>
                <wp:extent cx="4054022" cy="5673013"/>
                <wp:effectExtent l="0" t="0" r="22860" b="23495"/>
                <wp:wrapNone/>
                <wp:docPr id="3" name="Prostokąt: zaokrąglone rogi 3"/>
                <wp:cNvGraphicFramePr/>
                <a:graphic xmlns:a="http://schemas.openxmlformats.org/drawingml/2006/main">
                  <a:graphicData uri="http://schemas.microsoft.com/office/word/2010/wordprocessingShape">
                    <wps:wsp>
                      <wps:cNvSpPr/>
                      <wps:spPr>
                        <a:xfrm>
                          <a:off x="0" y="0"/>
                          <a:ext cx="4054022" cy="5673013"/>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5B3D8AF" w14:textId="2D771587" w:rsidR="00D33F30" w:rsidRPr="0031743E" w:rsidRDefault="00D33F30" w:rsidP="009A5DC4">
                            <w:pPr>
                              <w:spacing w:after="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 xml:space="preserve">A3. </w:t>
                            </w:r>
                            <w:r w:rsidR="003D6062" w:rsidRPr="0031743E">
                              <w:rPr>
                                <w:rFonts w:ascii="Cambria" w:hAnsi="Cambria"/>
                                <w:b/>
                                <w:bCs/>
                                <w:color w:val="000000" w:themeColor="text1"/>
                                <w:sz w:val="24"/>
                                <w:szCs w:val="24"/>
                              </w:rPr>
                              <w:t>Nadzorujący przebieg egzaminu</w:t>
                            </w:r>
                          </w:p>
                          <w:p w14:paraId="6F8C9E4B" w14:textId="77777777" w:rsidR="00D33F30" w:rsidRPr="0031743E" w:rsidRDefault="00D33F30" w:rsidP="009A5DC4">
                            <w:pPr>
                              <w:spacing w:after="0" w:line="240" w:lineRule="auto"/>
                              <w:jc w:val="center"/>
                              <w:rPr>
                                <w:rFonts w:ascii="Cambria" w:hAnsi="Cambria"/>
                                <w:color w:val="000000" w:themeColor="text1"/>
                                <w:sz w:val="20"/>
                                <w:szCs w:val="20"/>
                              </w:rPr>
                            </w:pPr>
                          </w:p>
                          <w:p w14:paraId="7CBFF006" w14:textId="77777777" w:rsidR="00DC532B" w:rsidRPr="0031743E" w:rsidRDefault="00DC532B" w:rsidP="00DC532B">
                            <w:pPr>
                              <w:pStyle w:val="Akapitzlist"/>
                              <w:numPr>
                                <w:ilvl w:val="0"/>
                                <w:numId w:val="4"/>
                              </w:numPr>
                              <w:ind w:left="0" w:hanging="153"/>
                              <w:rPr>
                                <w:rFonts w:ascii="Cambria" w:hAnsi="Cambria"/>
                                <w:color w:val="000000" w:themeColor="text1"/>
                              </w:rPr>
                            </w:pPr>
                            <w:r w:rsidRPr="0031743E">
                              <w:rPr>
                                <w:rFonts w:ascii="Cambria" w:hAnsi="Cambria"/>
                                <w:b/>
                                <w:bCs/>
                                <w:color w:val="000000" w:themeColor="text1"/>
                              </w:rPr>
                              <w:t>Członkowie zespołów</w:t>
                            </w:r>
                            <w:r w:rsidRPr="0031743E">
                              <w:rPr>
                                <w:rFonts w:ascii="Cambria" w:hAnsi="Cambria"/>
                                <w:color w:val="000000" w:themeColor="text1"/>
                              </w:rPr>
                              <w:t xml:space="preserve"> nadzorujących powinni przejść </w:t>
                            </w:r>
                            <w:r w:rsidRPr="0031743E">
                              <w:rPr>
                                <w:rFonts w:ascii="Cambria" w:hAnsi="Cambria"/>
                                <w:b/>
                                <w:bCs/>
                                <w:color w:val="000000" w:themeColor="text1"/>
                              </w:rPr>
                              <w:t>szkolenie z zasad dotyczących bezpieczeństwa</w:t>
                            </w:r>
                            <w:r w:rsidRPr="0031743E">
                              <w:rPr>
                                <w:rFonts w:ascii="Cambria" w:hAnsi="Cambria"/>
                                <w:color w:val="000000" w:themeColor="text1"/>
                              </w:rPr>
                              <w:t xml:space="preserve"> podczas egzaminu przeprowadzone przez przewodniczącego zespołu egzaminacyjnego. </w:t>
                            </w:r>
                          </w:p>
                          <w:p w14:paraId="04F2ACEA" w14:textId="58709010" w:rsidR="0072282C" w:rsidRPr="0031743E" w:rsidRDefault="00DC532B" w:rsidP="00DC532B">
                            <w:pPr>
                              <w:pStyle w:val="Akapitzlist"/>
                              <w:numPr>
                                <w:ilvl w:val="0"/>
                                <w:numId w:val="4"/>
                              </w:numPr>
                              <w:ind w:left="0" w:hanging="153"/>
                              <w:rPr>
                                <w:rFonts w:ascii="Cambria" w:hAnsi="Cambria"/>
                                <w:color w:val="000000" w:themeColor="text1"/>
                              </w:rPr>
                            </w:pPr>
                            <w:r w:rsidRPr="0031743E">
                              <w:rPr>
                                <w:rFonts w:ascii="Cambria" w:hAnsi="Cambria"/>
                                <w:b/>
                                <w:bCs/>
                                <w:color w:val="000000" w:themeColor="text1"/>
                              </w:rPr>
                              <w:t>Przewodniczący zespołu egzaminacyjnego informuje</w:t>
                            </w:r>
                            <w:r w:rsidRPr="0031743E">
                              <w:rPr>
                                <w:rFonts w:ascii="Cambria" w:hAnsi="Cambria"/>
                                <w:color w:val="000000" w:themeColor="text1"/>
                              </w:rPr>
                              <w:t xml:space="preserve"> członków zespołu,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w:t>
                            </w:r>
                            <w:r w:rsidR="00FB74C1" w:rsidRPr="0031743E">
                              <w:rPr>
                                <w:rFonts w:ascii="Cambria" w:hAnsi="Cambria"/>
                                <w:color w:val="000000" w:themeColor="text1"/>
                              </w:rPr>
                              <w:t>”</w:t>
                            </w:r>
                          </w:p>
                          <w:p w14:paraId="00A19298" w14:textId="096F112D" w:rsidR="00904D29" w:rsidRPr="0031743E" w:rsidRDefault="009B32D7" w:rsidP="00904D29">
                            <w:pPr>
                              <w:pStyle w:val="Akapitzlist"/>
                              <w:numPr>
                                <w:ilvl w:val="0"/>
                                <w:numId w:val="4"/>
                              </w:numPr>
                              <w:ind w:left="0" w:hanging="153"/>
                              <w:rPr>
                                <w:rFonts w:ascii="Cambria" w:hAnsi="Cambria"/>
                                <w:color w:val="000000" w:themeColor="text1"/>
                              </w:rPr>
                            </w:pPr>
                            <w:r w:rsidRPr="0031743E">
                              <w:rPr>
                                <w:rFonts w:ascii="Cambria" w:hAnsi="Cambria"/>
                                <w:color w:val="000000" w:themeColor="text1"/>
                              </w:rPr>
                              <w:t xml:space="preserve">Podczas </w:t>
                            </w:r>
                            <w:r w:rsidR="0076465D" w:rsidRPr="0031743E">
                              <w:rPr>
                                <w:rFonts w:ascii="Cambria" w:hAnsi="Cambria"/>
                                <w:color w:val="000000" w:themeColor="text1"/>
                              </w:rPr>
                              <w:t>egzaminów</w:t>
                            </w:r>
                            <w:r w:rsidR="00904D29" w:rsidRPr="0031743E">
                              <w:rPr>
                                <w:rFonts w:ascii="Cambria" w:hAnsi="Cambria"/>
                                <w:color w:val="000000" w:themeColor="text1"/>
                              </w:rPr>
                              <w:t xml:space="preserve"> </w:t>
                            </w:r>
                            <w:r w:rsidRPr="0031743E">
                              <w:rPr>
                                <w:rFonts w:ascii="Cambria" w:hAnsi="Cambria"/>
                                <w:color w:val="000000" w:themeColor="text1"/>
                              </w:rPr>
                              <w:t>w szkole mogą przebywać wyłącznie:</w:t>
                            </w:r>
                            <w:r w:rsidR="0057722F" w:rsidRPr="0031743E">
                              <w:rPr>
                                <w:rFonts w:ascii="Cambria" w:hAnsi="Cambria"/>
                                <w:color w:val="000000" w:themeColor="text1"/>
                              </w:rPr>
                              <w:t xml:space="preserve">                            </w:t>
                            </w:r>
                            <w:r w:rsidR="00476329" w:rsidRPr="0031743E">
                              <w:rPr>
                                <w:rFonts w:ascii="Cambria" w:hAnsi="Cambria"/>
                                <w:color w:val="000000" w:themeColor="text1"/>
                              </w:rPr>
                              <w:t xml:space="preserve">                                  </w:t>
                            </w:r>
                            <w:r w:rsidR="00904D29" w:rsidRPr="0031743E">
                              <w:rPr>
                                <w:rFonts w:ascii="Cambria" w:hAnsi="Cambria"/>
                                <w:color w:val="000000" w:themeColor="text1"/>
                              </w:rPr>
                              <w:t xml:space="preserve"> </w:t>
                            </w:r>
                            <w:r w:rsidR="009C3546" w:rsidRPr="0031743E">
                              <w:rPr>
                                <w:rFonts w:ascii="Cambria" w:hAnsi="Cambria"/>
                                <w:color w:val="000000" w:themeColor="text1"/>
                              </w:rPr>
                              <w:t xml:space="preserve">            </w:t>
                            </w:r>
                            <w:r w:rsidR="00904D29" w:rsidRPr="0031743E">
                              <w:rPr>
                                <w:rFonts w:ascii="Cambria" w:hAnsi="Cambria"/>
                                <w:b/>
                                <w:bCs/>
                                <w:color w:val="000000" w:themeColor="text1"/>
                              </w:rPr>
                              <w:t>a)</w:t>
                            </w:r>
                            <w:r w:rsidR="00904D29" w:rsidRPr="0031743E">
                              <w:rPr>
                                <w:rFonts w:ascii="Cambria" w:hAnsi="Cambria"/>
                                <w:color w:val="000000" w:themeColor="text1"/>
                              </w:rPr>
                              <w:t xml:space="preserve"> uczniowie</w:t>
                            </w:r>
                            <w:r w:rsidR="000C73E5" w:rsidRPr="0031743E">
                              <w:rPr>
                                <w:rFonts w:ascii="Cambria" w:hAnsi="Cambria"/>
                                <w:color w:val="000000" w:themeColor="text1"/>
                              </w:rPr>
                              <w:t xml:space="preserve"> zadający egzamin</w:t>
                            </w:r>
                            <w:r w:rsidR="00904D29" w:rsidRPr="0031743E">
                              <w:rPr>
                                <w:rFonts w:ascii="Cambria" w:hAnsi="Cambria"/>
                                <w:color w:val="000000" w:themeColor="text1"/>
                              </w:rPr>
                              <w:t xml:space="preserve">, </w:t>
                            </w:r>
                          </w:p>
                          <w:p w14:paraId="518181B2" w14:textId="26D8E3C0" w:rsidR="003B584D" w:rsidRPr="0031743E" w:rsidRDefault="003B584D" w:rsidP="00904D29">
                            <w:pPr>
                              <w:pStyle w:val="Akapitzlist"/>
                              <w:ind w:left="0"/>
                              <w:rPr>
                                <w:rFonts w:ascii="Cambria" w:hAnsi="Cambria"/>
                                <w:color w:val="000000" w:themeColor="text1"/>
                              </w:rPr>
                            </w:pPr>
                            <w:r w:rsidRPr="0031743E">
                              <w:rPr>
                                <w:rFonts w:ascii="Cambria" w:hAnsi="Cambria"/>
                                <w:b/>
                                <w:bCs/>
                                <w:color w:val="000000" w:themeColor="text1"/>
                              </w:rPr>
                              <w:t>b)</w:t>
                            </w:r>
                            <w:r w:rsidRPr="0031743E">
                              <w:rPr>
                                <w:rFonts w:ascii="Cambria" w:hAnsi="Cambria"/>
                                <w:color w:val="000000" w:themeColor="text1"/>
                              </w:rPr>
                              <w:t xml:space="preserve"> </w:t>
                            </w:r>
                            <w:r w:rsidR="009B32D7" w:rsidRPr="0031743E">
                              <w:rPr>
                                <w:rFonts w:ascii="Cambria" w:hAnsi="Cambria"/>
                                <w:color w:val="000000" w:themeColor="text1"/>
                              </w:rPr>
                              <w:t>osoby zaangażowane w</w:t>
                            </w:r>
                            <w:r w:rsidRPr="0031743E">
                              <w:rPr>
                                <w:rFonts w:ascii="Cambria" w:hAnsi="Cambria"/>
                                <w:color w:val="000000" w:themeColor="text1"/>
                              </w:rPr>
                              <w:t xml:space="preserve"> </w:t>
                            </w:r>
                            <w:r w:rsidR="000C73E5" w:rsidRPr="0031743E">
                              <w:rPr>
                                <w:rFonts w:ascii="Cambria" w:hAnsi="Cambria"/>
                                <w:color w:val="000000" w:themeColor="text1"/>
                              </w:rPr>
                              <w:t>nadzorowanie egzaminu</w:t>
                            </w:r>
                            <w:r w:rsidR="00781AE8">
                              <w:rPr>
                                <w:rFonts w:ascii="Cambria" w:hAnsi="Cambria"/>
                                <w:color w:val="000000" w:themeColor="text1"/>
                              </w:rPr>
                              <w:t xml:space="preserve"> </w:t>
                            </w:r>
                            <w:r w:rsidR="000C73E5" w:rsidRPr="0031743E">
                              <w:rPr>
                                <w:rFonts w:ascii="Cambria" w:hAnsi="Cambria"/>
                                <w:color w:val="000000" w:themeColor="text1"/>
                              </w:rPr>
                              <w:t xml:space="preserve"> i wspomagający ucznia w cz</w:t>
                            </w:r>
                            <w:r w:rsidR="00E260EC" w:rsidRPr="0031743E">
                              <w:rPr>
                                <w:rFonts w:ascii="Cambria" w:hAnsi="Cambria"/>
                                <w:color w:val="000000" w:themeColor="text1"/>
                              </w:rPr>
                              <w:t>a</w:t>
                            </w:r>
                            <w:r w:rsidR="000C73E5" w:rsidRPr="0031743E">
                              <w:rPr>
                                <w:rFonts w:ascii="Cambria" w:hAnsi="Cambria"/>
                                <w:color w:val="000000" w:themeColor="text1"/>
                              </w:rPr>
                              <w:t>sie egzaminu</w:t>
                            </w:r>
                            <w:r w:rsidRPr="0031743E">
                              <w:rPr>
                                <w:rFonts w:ascii="Cambria" w:hAnsi="Cambria"/>
                                <w:color w:val="000000" w:themeColor="text1"/>
                              </w:rPr>
                              <w:t xml:space="preserve">, </w:t>
                            </w:r>
                          </w:p>
                          <w:p w14:paraId="62937AC0" w14:textId="4E606287" w:rsidR="00F07EF3" w:rsidRPr="0031743E" w:rsidRDefault="00F07EF3" w:rsidP="00904D29">
                            <w:pPr>
                              <w:pStyle w:val="Akapitzlist"/>
                              <w:ind w:left="0"/>
                              <w:rPr>
                                <w:rFonts w:ascii="Cambria" w:hAnsi="Cambria"/>
                                <w:color w:val="000000" w:themeColor="text1"/>
                              </w:rPr>
                            </w:pPr>
                            <w:r w:rsidRPr="0031743E">
                              <w:rPr>
                                <w:rFonts w:ascii="Cambria" w:hAnsi="Cambria"/>
                                <w:b/>
                                <w:color w:val="000000" w:themeColor="text1"/>
                              </w:rPr>
                              <w:t>c)</w:t>
                            </w:r>
                            <w:r w:rsidRPr="0031743E">
                              <w:rPr>
                                <w:rFonts w:ascii="Cambria" w:hAnsi="Cambria"/>
                                <w:color w:val="000000" w:themeColor="text1"/>
                              </w:rPr>
                              <w:t xml:space="preserve"> nauczyciele w oddzielnych salach lekcyjnych, stanowiący rezerwę egzaminacyjną,</w:t>
                            </w:r>
                          </w:p>
                          <w:p w14:paraId="70597782" w14:textId="31223411" w:rsidR="009B32D7" w:rsidRPr="0031743E" w:rsidRDefault="00F07EF3" w:rsidP="00904D29">
                            <w:pPr>
                              <w:pStyle w:val="Akapitzlist"/>
                              <w:ind w:left="0"/>
                              <w:rPr>
                                <w:rFonts w:ascii="Cambria" w:hAnsi="Cambria"/>
                                <w:color w:val="000000" w:themeColor="text1"/>
                              </w:rPr>
                            </w:pPr>
                            <w:r w:rsidRPr="0031743E">
                              <w:rPr>
                                <w:rFonts w:ascii="Cambria" w:hAnsi="Cambria"/>
                                <w:b/>
                                <w:bCs/>
                                <w:color w:val="000000" w:themeColor="text1"/>
                              </w:rPr>
                              <w:t>d</w:t>
                            </w:r>
                            <w:r w:rsidR="003B584D" w:rsidRPr="0031743E">
                              <w:rPr>
                                <w:rFonts w:ascii="Cambria" w:hAnsi="Cambria"/>
                                <w:b/>
                                <w:bCs/>
                                <w:color w:val="000000" w:themeColor="text1"/>
                              </w:rPr>
                              <w:t>)</w:t>
                            </w:r>
                            <w:r w:rsidR="003B584D" w:rsidRPr="0031743E">
                              <w:rPr>
                                <w:rFonts w:ascii="Cambria" w:hAnsi="Cambria"/>
                                <w:color w:val="000000" w:themeColor="text1"/>
                              </w:rPr>
                              <w:t xml:space="preserve"> inni pracownicy szkoły odpowiedzialni za utrzymanie obiektu w czystości, dezynfekcję, obsługę szatni</w:t>
                            </w:r>
                            <w:r w:rsidR="002A345E" w:rsidRPr="0031743E">
                              <w:rPr>
                                <w:rFonts w:ascii="Cambria" w:hAnsi="Cambria"/>
                                <w:color w:val="000000" w:themeColor="text1"/>
                              </w:rPr>
                              <w:t>, sekretariatu</w:t>
                            </w:r>
                          </w:p>
                          <w:p w14:paraId="60F22928" w14:textId="22A56F8A" w:rsidR="0057722F" w:rsidRPr="0031743E" w:rsidRDefault="0057722F" w:rsidP="00904D29">
                            <w:pPr>
                              <w:pStyle w:val="Akapitzlist"/>
                              <w:ind w:left="0"/>
                              <w:rPr>
                                <w:rFonts w:ascii="Cambria" w:hAnsi="Cambria"/>
                                <w:color w:val="000000" w:themeColor="text1"/>
                              </w:rPr>
                            </w:pPr>
                            <w:r w:rsidRPr="0031743E">
                              <w:rPr>
                                <w:rFonts w:ascii="Cambria" w:hAnsi="Cambria"/>
                                <w:b/>
                                <w:bCs/>
                                <w:color w:val="000000" w:themeColor="text1"/>
                              </w:rPr>
                              <w:t>Niedozwolone jest przebywanie na terenie szkoły osób innych niż wyżej wymienione</w:t>
                            </w:r>
                            <w:r w:rsidRPr="0031743E">
                              <w:rPr>
                                <w:rFonts w:ascii="Cambria" w:hAnsi="Cambria"/>
                                <w:color w:val="000000" w:themeColor="text1"/>
                              </w:rPr>
                              <w:t>, w tym rodziców/prawnych opiekunów uczniów</w:t>
                            </w:r>
                            <w:r w:rsidR="008E1C84" w:rsidRPr="0031743E">
                              <w:rPr>
                                <w:rFonts w:ascii="Cambria" w:hAnsi="Cambria"/>
                                <w:color w:val="000000" w:themeColor="text1"/>
                              </w:rPr>
                              <w:t xml:space="preserve"> (osoby z zewnątrz przebywają na terenie szkoły tylko zgodnie z </w:t>
                            </w:r>
                            <w:r w:rsidR="009C3546" w:rsidRPr="0031743E">
                              <w:rPr>
                                <w:rFonts w:ascii="Cambria" w:hAnsi="Cambria"/>
                                <w:color w:val="000000" w:themeColor="text1"/>
                              </w:rPr>
                              <w:t>P</w:t>
                            </w:r>
                            <w:r w:rsidR="008E1C84" w:rsidRPr="0031743E">
                              <w:rPr>
                                <w:rFonts w:ascii="Cambria" w:hAnsi="Cambria"/>
                                <w:color w:val="000000" w:themeColor="text1"/>
                              </w:rPr>
                              <w:t xml:space="preserve">rocedurą </w:t>
                            </w:r>
                            <w:r w:rsidR="009C3546" w:rsidRPr="0031743E">
                              <w:rPr>
                                <w:rFonts w:ascii="Cambria" w:hAnsi="Cambria"/>
                                <w:color w:val="000000" w:themeColor="text1"/>
                              </w:rPr>
                              <w:t>wejść</w:t>
                            </w:r>
                            <w:r w:rsidR="00027FC6" w:rsidRPr="0031743E">
                              <w:rPr>
                                <w:rFonts w:ascii="Cambria" w:hAnsi="Cambria"/>
                                <w:color w:val="000000" w:themeColor="text1"/>
                              </w:rPr>
                              <w:t xml:space="preserve"> osób z zewnątrz)</w:t>
                            </w:r>
                          </w:p>
                          <w:p w14:paraId="334AA678" w14:textId="77777777" w:rsidR="003B584D" w:rsidRPr="00904D29" w:rsidRDefault="003B584D" w:rsidP="00904D29">
                            <w:pPr>
                              <w:pStyle w:val="Akapitzlist"/>
                              <w:ind w:left="0"/>
                              <w:rPr>
                                <w:color w:val="000000" w:themeColor="text1"/>
                              </w:rPr>
                            </w:pPr>
                          </w:p>
                          <w:p w14:paraId="673EEF4F" w14:textId="77777777" w:rsidR="00D33F30" w:rsidRDefault="00D33F30" w:rsidP="009A5DC4">
                            <w:pPr>
                              <w:rPr>
                                <w:color w:val="000000" w:themeColor="text1"/>
                                <w:sz w:val="20"/>
                                <w:szCs w:val="20"/>
                              </w:rPr>
                            </w:pPr>
                          </w:p>
                          <w:p w14:paraId="746FA481" w14:textId="77777777" w:rsidR="00D33F30" w:rsidRDefault="00D33F30" w:rsidP="009A5DC4">
                            <w:pPr>
                              <w:rPr>
                                <w:color w:val="000000" w:themeColor="text1"/>
                                <w:sz w:val="20"/>
                                <w:szCs w:val="20"/>
                              </w:rPr>
                            </w:pPr>
                          </w:p>
                          <w:p w14:paraId="7A06DDE6" w14:textId="77777777" w:rsidR="00D33F30" w:rsidRDefault="00D33F30" w:rsidP="009A5DC4">
                            <w:pPr>
                              <w:rPr>
                                <w:color w:val="000000" w:themeColor="text1"/>
                                <w:sz w:val="20"/>
                                <w:szCs w:val="20"/>
                              </w:rPr>
                            </w:pPr>
                          </w:p>
                          <w:p w14:paraId="747BB644" w14:textId="77777777" w:rsidR="00D33F30" w:rsidRPr="004C5E82" w:rsidRDefault="00D33F30" w:rsidP="009A5DC4">
                            <w:pPr>
                              <w:rPr>
                                <w:color w:val="000000" w:themeColor="text1"/>
                                <w:sz w:val="20"/>
                                <w:szCs w:val="20"/>
                              </w:rPr>
                            </w:pPr>
                          </w:p>
                          <w:p w14:paraId="490C3654" w14:textId="77777777" w:rsidR="00D33F30" w:rsidRDefault="00D33F30" w:rsidP="009A5DC4">
                            <w:pPr>
                              <w:jc w:val="center"/>
                              <w:rPr>
                                <w:color w:val="000000" w:themeColor="text1"/>
                                <w:sz w:val="18"/>
                                <w:szCs w:val="18"/>
                              </w:rPr>
                            </w:pPr>
                          </w:p>
                          <w:p w14:paraId="748D1672" w14:textId="77777777" w:rsidR="00D33F30" w:rsidRDefault="00D33F30" w:rsidP="009A5DC4">
                            <w:pPr>
                              <w:jc w:val="center"/>
                              <w:rPr>
                                <w:color w:val="000000" w:themeColor="text1"/>
                                <w:sz w:val="18"/>
                                <w:szCs w:val="18"/>
                              </w:rPr>
                            </w:pPr>
                          </w:p>
                          <w:p w14:paraId="63A2FCC3" w14:textId="77777777" w:rsidR="00D33F30" w:rsidRDefault="00D33F30" w:rsidP="009A5DC4">
                            <w:pPr>
                              <w:jc w:val="center"/>
                              <w:rPr>
                                <w:color w:val="000000" w:themeColor="text1"/>
                                <w:sz w:val="18"/>
                                <w:szCs w:val="18"/>
                              </w:rPr>
                            </w:pPr>
                          </w:p>
                          <w:p w14:paraId="7EC7ADA9" w14:textId="77777777" w:rsidR="00D33F30" w:rsidRPr="000C75CB" w:rsidRDefault="00D33F30" w:rsidP="009A5DC4">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12F6CC" id="Prostokąt: zaokrąglone rogi 3" o:spid="_x0000_s1027" style="position:absolute;margin-left:447.25pt;margin-top:22.6pt;width:319.2pt;height:446.7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tCrQIAAE4FAAAOAAAAZHJzL2Uyb0RvYy54bWysVM1u2zAMvg/YOwi6r3ZSp+mMOkWQIsOA&#10;ogvWDj0rsmwLlUVNUuKk975ZH2yU7KR/Ow3zQSbF/4+kLi53rSJbYZ0EXdDRSUqJ0BxKqeuC/rpb&#10;fjmnxHmmS6ZAi4LuhaOXs8+fLjqTizE0oEphCTrRLu9MQRvvTZ4kjjeiZe4EjNAorMC2zCNr66S0&#10;rEPvrUrGaXqWdGBLY4EL5/D2qhfSWfRfVYL7H1XlhCeqoJibj6eN5zqcyeyC5bVlppF8SIP9QxYt&#10;kxqDHl1dMc/IxsoPrlrJLTio/AmHNoGqklzEGrCaUfqumtuGGRFrQXCcOcLk/p9bfrNdWSLLgp5S&#10;olmLLVphgh4enp98Th4ZPNjnpzo0j1ioJTkNkHXG5Wh5a1Z24BySof5dZdvwx8rILsK8P8Isdp5w&#10;vMzSSZaOx5RwlE3OpqfpKHpNXsyNdf6bgJYEoqAWNrr8ic2MGLPttfMYF/UPeiGkAyXLpVQqMnu3&#10;UJZsGfYdx6WEjhLFnMfLgi7jFwpBF2/MlCYdjvF4muKwcIYDWSnmkWwNQuR0TQlTNU469zbm8sba&#10;2Xp9jJpl0/Ei65UaVoo+l0mK3yFyr/4xi1DVFXNNbxJDBBOWt9LjtijZFvQ8ODp4UjpIRZz3AZvQ&#10;or4pgfK79S52eRQchZs1lHvsvIV+JZzhS4lhrxGjFbO4AwgA7rX/gUelAFGBgaKkAfv4t/ugj6OJ&#10;Uko63ClE7PeGWYHQf9c4tF9HWRaWMDLZZDpGxr6WrF9L9KZdALZvhC+I4ZEM+l4dyMpCe4/rPw9R&#10;UcQ0x9h9bwZm4ftdxweEi/k8quHiGeav9a3hwXlALgB+t7tn1gwD53FWb+Cwfyx/N3K9brDUMN94&#10;qGScxxdcsaeBwaWN3R0emPAqvOaj1sszOPsDAAD//wMAUEsDBBQABgAIAAAAIQB/aTaP4AAAAAsB&#10;AAAPAAAAZHJzL2Rvd25yZXYueG1sTI/BTsMwEETvSPyDtUjcqEPSVEmIU6Ei6KkH2oqzG2/jiHgd&#10;YicNf1/3BMfVPM28Ldez6diEg2stCXheRMCQaqtaagQcD+9PGTDnJSnZWUIBv+hgXd3flbJQ9kKf&#10;OO19w0IJuUIK0N73Beeu1mikW9geKWRnOxjpwzk0XA3yEspNx+MoWnEjWwoLWva40Vh/70cTRnZU&#10;jz9n+uCH7ddmao6Jf9NbIR4f5tcXYB5n/wfDTT+oQxWcTnYk5VgnIMuXaUAFLNMY2A1IkzgHdhKQ&#10;J9kKeFXy/z9UVwAAAP//AwBQSwECLQAUAAYACAAAACEAtoM4kv4AAADhAQAAEwAAAAAAAAAAAAAA&#10;AAAAAAAAW0NvbnRlbnRfVHlwZXNdLnhtbFBLAQItABQABgAIAAAAIQA4/SH/1gAAAJQBAAALAAAA&#10;AAAAAAAAAAAAAC8BAABfcmVscy8ucmVsc1BLAQItABQABgAIAAAAIQC1fatCrQIAAE4FAAAOAAAA&#10;AAAAAAAAAAAAAC4CAABkcnMvZTJvRG9jLnhtbFBLAQItABQABgAIAAAAIQB/aTaP4AAAAAsBAAAP&#10;AAAAAAAAAAAAAAAAAAcFAABkcnMvZG93bnJldi54bWxQSwUGAAAAAAQABADzAAAAFAYAAAAA&#10;" fillcolor="window" strokecolor="#2f528f" strokeweight="1pt">
                <v:stroke joinstyle="miter"/>
                <v:textbox>
                  <w:txbxContent>
                    <w:p w14:paraId="55B3D8AF" w14:textId="2D771587" w:rsidR="00D33F30" w:rsidRPr="0031743E" w:rsidRDefault="00D33F30" w:rsidP="009A5DC4">
                      <w:pPr>
                        <w:spacing w:after="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 xml:space="preserve">A3. </w:t>
                      </w:r>
                      <w:r w:rsidR="003D6062" w:rsidRPr="0031743E">
                        <w:rPr>
                          <w:rFonts w:ascii="Cambria" w:hAnsi="Cambria"/>
                          <w:b/>
                          <w:bCs/>
                          <w:color w:val="000000" w:themeColor="text1"/>
                          <w:sz w:val="24"/>
                          <w:szCs w:val="24"/>
                        </w:rPr>
                        <w:t>Nadzorujący przebieg egzaminu</w:t>
                      </w:r>
                    </w:p>
                    <w:p w14:paraId="6F8C9E4B" w14:textId="77777777" w:rsidR="00D33F30" w:rsidRPr="0031743E" w:rsidRDefault="00D33F30" w:rsidP="009A5DC4">
                      <w:pPr>
                        <w:spacing w:after="0" w:line="240" w:lineRule="auto"/>
                        <w:jc w:val="center"/>
                        <w:rPr>
                          <w:rFonts w:ascii="Cambria" w:hAnsi="Cambria"/>
                          <w:color w:val="000000" w:themeColor="text1"/>
                          <w:sz w:val="20"/>
                          <w:szCs w:val="20"/>
                        </w:rPr>
                      </w:pPr>
                    </w:p>
                    <w:p w14:paraId="7CBFF006" w14:textId="77777777" w:rsidR="00DC532B" w:rsidRPr="0031743E" w:rsidRDefault="00DC532B" w:rsidP="00DC532B">
                      <w:pPr>
                        <w:pStyle w:val="Akapitzlist"/>
                        <w:numPr>
                          <w:ilvl w:val="0"/>
                          <w:numId w:val="4"/>
                        </w:numPr>
                        <w:ind w:left="0" w:hanging="153"/>
                        <w:rPr>
                          <w:rFonts w:ascii="Cambria" w:hAnsi="Cambria"/>
                          <w:color w:val="000000" w:themeColor="text1"/>
                        </w:rPr>
                      </w:pPr>
                      <w:r w:rsidRPr="0031743E">
                        <w:rPr>
                          <w:rFonts w:ascii="Cambria" w:hAnsi="Cambria"/>
                          <w:b/>
                          <w:bCs/>
                          <w:color w:val="000000" w:themeColor="text1"/>
                        </w:rPr>
                        <w:t>Członkowie zespołów</w:t>
                      </w:r>
                      <w:r w:rsidRPr="0031743E">
                        <w:rPr>
                          <w:rFonts w:ascii="Cambria" w:hAnsi="Cambria"/>
                          <w:color w:val="000000" w:themeColor="text1"/>
                        </w:rPr>
                        <w:t xml:space="preserve"> nadzorujących powinni przejść </w:t>
                      </w:r>
                      <w:r w:rsidRPr="0031743E">
                        <w:rPr>
                          <w:rFonts w:ascii="Cambria" w:hAnsi="Cambria"/>
                          <w:b/>
                          <w:bCs/>
                          <w:color w:val="000000" w:themeColor="text1"/>
                        </w:rPr>
                        <w:t>szkolenie z zasad dotyczących bezpieczeństwa</w:t>
                      </w:r>
                      <w:r w:rsidRPr="0031743E">
                        <w:rPr>
                          <w:rFonts w:ascii="Cambria" w:hAnsi="Cambria"/>
                          <w:color w:val="000000" w:themeColor="text1"/>
                        </w:rPr>
                        <w:t xml:space="preserve"> podczas egzaminu przeprowadzone przez przewodniczącego zespołu egzaminacyjnego. </w:t>
                      </w:r>
                    </w:p>
                    <w:p w14:paraId="04F2ACEA" w14:textId="58709010" w:rsidR="0072282C" w:rsidRPr="0031743E" w:rsidRDefault="00DC532B" w:rsidP="00DC532B">
                      <w:pPr>
                        <w:pStyle w:val="Akapitzlist"/>
                        <w:numPr>
                          <w:ilvl w:val="0"/>
                          <w:numId w:val="4"/>
                        </w:numPr>
                        <w:ind w:left="0" w:hanging="153"/>
                        <w:rPr>
                          <w:rFonts w:ascii="Cambria" w:hAnsi="Cambria"/>
                          <w:color w:val="000000" w:themeColor="text1"/>
                        </w:rPr>
                      </w:pPr>
                      <w:r w:rsidRPr="0031743E">
                        <w:rPr>
                          <w:rFonts w:ascii="Cambria" w:hAnsi="Cambria"/>
                          <w:b/>
                          <w:bCs/>
                          <w:color w:val="000000" w:themeColor="text1"/>
                        </w:rPr>
                        <w:t>Przewodniczący zespołu egzaminacyjnego informuje</w:t>
                      </w:r>
                      <w:r w:rsidRPr="0031743E">
                        <w:rPr>
                          <w:rFonts w:ascii="Cambria" w:hAnsi="Cambria"/>
                          <w:color w:val="000000" w:themeColor="text1"/>
                        </w:rPr>
                        <w:t xml:space="preserve"> członków zespołu, że w danej sali do egzaminu przystępuje zdający chorujący na alergię albo inne schorzenie, którego objawami mogą być kaszel, katar lub łzawienie. Członkowie zespołu nadzorującego muszą posiadać taką wiedzę, aby nie interpretować takich objawów w przypadku danego zdającego jako objawów „niepokojących</w:t>
                      </w:r>
                      <w:r w:rsidR="00FB74C1" w:rsidRPr="0031743E">
                        <w:rPr>
                          <w:rFonts w:ascii="Cambria" w:hAnsi="Cambria"/>
                          <w:color w:val="000000" w:themeColor="text1"/>
                        </w:rPr>
                        <w:t>”</w:t>
                      </w:r>
                    </w:p>
                    <w:p w14:paraId="00A19298" w14:textId="096F112D" w:rsidR="00904D29" w:rsidRPr="0031743E" w:rsidRDefault="009B32D7" w:rsidP="00904D29">
                      <w:pPr>
                        <w:pStyle w:val="Akapitzlist"/>
                        <w:numPr>
                          <w:ilvl w:val="0"/>
                          <w:numId w:val="4"/>
                        </w:numPr>
                        <w:ind w:left="0" w:hanging="153"/>
                        <w:rPr>
                          <w:rFonts w:ascii="Cambria" w:hAnsi="Cambria"/>
                          <w:color w:val="000000" w:themeColor="text1"/>
                        </w:rPr>
                      </w:pPr>
                      <w:r w:rsidRPr="0031743E">
                        <w:rPr>
                          <w:rFonts w:ascii="Cambria" w:hAnsi="Cambria"/>
                          <w:color w:val="000000" w:themeColor="text1"/>
                        </w:rPr>
                        <w:t xml:space="preserve">Podczas </w:t>
                      </w:r>
                      <w:r w:rsidR="0076465D" w:rsidRPr="0031743E">
                        <w:rPr>
                          <w:rFonts w:ascii="Cambria" w:hAnsi="Cambria"/>
                          <w:color w:val="000000" w:themeColor="text1"/>
                        </w:rPr>
                        <w:t>egzaminów</w:t>
                      </w:r>
                      <w:r w:rsidR="00904D29" w:rsidRPr="0031743E">
                        <w:rPr>
                          <w:rFonts w:ascii="Cambria" w:hAnsi="Cambria"/>
                          <w:color w:val="000000" w:themeColor="text1"/>
                        </w:rPr>
                        <w:t xml:space="preserve"> </w:t>
                      </w:r>
                      <w:r w:rsidRPr="0031743E">
                        <w:rPr>
                          <w:rFonts w:ascii="Cambria" w:hAnsi="Cambria"/>
                          <w:color w:val="000000" w:themeColor="text1"/>
                        </w:rPr>
                        <w:t>w szkole mogą przebywać wyłącznie:</w:t>
                      </w:r>
                      <w:r w:rsidR="0057722F" w:rsidRPr="0031743E">
                        <w:rPr>
                          <w:rFonts w:ascii="Cambria" w:hAnsi="Cambria"/>
                          <w:color w:val="000000" w:themeColor="text1"/>
                        </w:rPr>
                        <w:t xml:space="preserve">                            </w:t>
                      </w:r>
                      <w:r w:rsidR="00476329" w:rsidRPr="0031743E">
                        <w:rPr>
                          <w:rFonts w:ascii="Cambria" w:hAnsi="Cambria"/>
                          <w:color w:val="000000" w:themeColor="text1"/>
                        </w:rPr>
                        <w:t xml:space="preserve">                                  </w:t>
                      </w:r>
                      <w:r w:rsidR="00904D29" w:rsidRPr="0031743E">
                        <w:rPr>
                          <w:rFonts w:ascii="Cambria" w:hAnsi="Cambria"/>
                          <w:color w:val="000000" w:themeColor="text1"/>
                        </w:rPr>
                        <w:t xml:space="preserve"> </w:t>
                      </w:r>
                      <w:r w:rsidR="009C3546" w:rsidRPr="0031743E">
                        <w:rPr>
                          <w:rFonts w:ascii="Cambria" w:hAnsi="Cambria"/>
                          <w:color w:val="000000" w:themeColor="text1"/>
                        </w:rPr>
                        <w:t xml:space="preserve">            </w:t>
                      </w:r>
                      <w:r w:rsidR="00904D29" w:rsidRPr="0031743E">
                        <w:rPr>
                          <w:rFonts w:ascii="Cambria" w:hAnsi="Cambria"/>
                          <w:b/>
                          <w:bCs/>
                          <w:color w:val="000000" w:themeColor="text1"/>
                        </w:rPr>
                        <w:t>a)</w:t>
                      </w:r>
                      <w:r w:rsidR="00904D29" w:rsidRPr="0031743E">
                        <w:rPr>
                          <w:rFonts w:ascii="Cambria" w:hAnsi="Cambria"/>
                          <w:color w:val="000000" w:themeColor="text1"/>
                        </w:rPr>
                        <w:t xml:space="preserve"> uczniowie</w:t>
                      </w:r>
                      <w:r w:rsidR="000C73E5" w:rsidRPr="0031743E">
                        <w:rPr>
                          <w:rFonts w:ascii="Cambria" w:hAnsi="Cambria"/>
                          <w:color w:val="000000" w:themeColor="text1"/>
                        </w:rPr>
                        <w:t xml:space="preserve"> zadający egzamin</w:t>
                      </w:r>
                      <w:r w:rsidR="00904D29" w:rsidRPr="0031743E">
                        <w:rPr>
                          <w:rFonts w:ascii="Cambria" w:hAnsi="Cambria"/>
                          <w:color w:val="000000" w:themeColor="text1"/>
                        </w:rPr>
                        <w:t xml:space="preserve">, </w:t>
                      </w:r>
                    </w:p>
                    <w:p w14:paraId="518181B2" w14:textId="26D8E3C0" w:rsidR="003B584D" w:rsidRPr="0031743E" w:rsidRDefault="003B584D" w:rsidP="00904D29">
                      <w:pPr>
                        <w:pStyle w:val="Akapitzlist"/>
                        <w:ind w:left="0"/>
                        <w:rPr>
                          <w:rFonts w:ascii="Cambria" w:hAnsi="Cambria"/>
                          <w:color w:val="000000" w:themeColor="text1"/>
                        </w:rPr>
                      </w:pPr>
                      <w:r w:rsidRPr="0031743E">
                        <w:rPr>
                          <w:rFonts w:ascii="Cambria" w:hAnsi="Cambria"/>
                          <w:b/>
                          <w:bCs/>
                          <w:color w:val="000000" w:themeColor="text1"/>
                        </w:rPr>
                        <w:t>b)</w:t>
                      </w:r>
                      <w:r w:rsidRPr="0031743E">
                        <w:rPr>
                          <w:rFonts w:ascii="Cambria" w:hAnsi="Cambria"/>
                          <w:color w:val="000000" w:themeColor="text1"/>
                        </w:rPr>
                        <w:t xml:space="preserve"> </w:t>
                      </w:r>
                      <w:r w:rsidR="009B32D7" w:rsidRPr="0031743E">
                        <w:rPr>
                          <w:rFonts w:ascii="Cambria" w:hAnsi="Cambria"/>
                          <w:color w:val="000000" w:themeColor="text1"/>
                        </w:rPr>
                        <w:t>osoby zaangażowane w</w:t>
                      </w:r>
                      <w:r w:rsidRPr="0031743E">
                        <w:rPr>
                          <w:rFonts w:ascii="Cambria" w:hAnsi="Cambria"/>
                          <w:color w:val="000000" w:themeColor="text1"/>
                        </w:rPr>
                        <w:t xml:space="preserve"> </w:t>
                      </w:r>
                      <w:r w:rsidR="000C73E5" w:rsidRPr="0031743E">
                        <w:rPr>
                          <w:rFonts w:ascii="Cambria" w:hAnsi="Cambria"/>
                          <w:color w:val="000000" w:themeColor="text1"/>
                        </w:rPr>
                        <w:t>nadzorowanie egzaminu</w:t>
                      </w:r>
                      <w:r w:rsidR="00781AE8">
                        <w:rPr>
                          <w:rFonts w:ascii="Cambria" w:hAnsi="Cambria"/>
                          <w:color w:val="000000" w:themeColor="text1"/>
                        </w:rPr>
                        <w:t xml:space="preserve"> </w:t>
                      </w:r>
                      <w:r w:rsidR="000C73E5" w:rsidRPr="0031743E">
                        <w:rPr>
                          <w:rFonts w:ascii="Cambria" w:hAnsi="Cambria"/>
                          <w:color w:val="000000" w:themeColor="text1"/>
                        </w:rPr>
                        <w:t xml:space="preserve"> i wspomagający ucznia w cz</w:t>
                      </w:r>
                      <w:r w:rsidR="00E260EC" w:rsidRPr="0031743E">
                        <w:rPr>
                          <w:rFonts w:ascii="Cambria" w:hAnsi="Cambria"/>
                          <w:color w:val="000000" w:themeColor="text1"/>
                        </w:rPr>
                        <w:t>a</w:t>
                      </w:r>
                      <w:r w:rsidR="000C73E5" w:rsidRPr="0031743E">
                        <w:rPr>
                          <w:rFonts w:ascii="Cambria" w:hAnsi="Cambria"/>
                          <w:color w:val="000000" w:themeColor="text1"/>
                        </w:rPr>
                        <w:t>sie egzaminu</w:t>
                      </w:r>
                      <w:r w:rsidRPr="0031743E">
                        <w:rPr>
                          <w:rFonts w:ascii="Cambria" w:hAnsi="Cambria"/>
                          <w:color w:val="000000" w:themeColor="text1"/>
                        </w:rPr>
                        <w:t xml:space="preserve">, </w:t>
                      </w:r>
                    </w:p>
                    <w:p w14:paraId="62937AC0" w14:textId="4E606287" w:rsidR="00F07EF3" w:rsidRPr="0031743E" w:rsidRDefault="00F07EF3" w:rsidP="00904D29">
                      <w:pPr>
                        <w:pStyle w:val="Akapitzlist"/>
                        <w:ind w:left="0"/>
                        <w:rPr>
                          <w:rFonts w:ascii="Cambria" w:hAnsi="Cambria"/>
                          <w:color w:val="000000" w:themeColor="text1"/>
                        </w:rPr>
                      </w:pPr>
                      <w:r w:rsidRPr="0031743E">
                        <w:rPr>
                          <w:rFonts w:ascii="Cambria" w:hAnsi="Cambria"/>
                          <w:b/>
                          <w:color w:val="000000" w:themeColor="text1"/>
                        </w:rPr>
                        <w:t>c)</w:t>
                      </w:r>
                      <w:r w:rsidRPr="0031743E">
                        <w:rPr>
                          <w:rFonts w:ascii="Cambria" w:hAnsi="Cambria"/>
                          <w:color w:val="000000" w:themeColor="text1"/>
                        </w:rPr>
                        <w:t xml:space="preserve"> nauczyciele w oddzielnych salach lekcyjnych, stanowiący rezerwę egzaminacyjną,</w:t>
                      </w:r>
                    </w:p>
                    <w:p w14:paraId="70597782" w14:textId="31223411" w:rsidR="009B32D7" w:rsidRPr="0031743E" w:rsidRDefault="00F07EF3" w:rsidP="00904D29">
                      <w:pPr>
                        <w:pStyle w:val="Akapitzlist"/>
                        <w:ind w:left="0"/>
                        <w:rPr>
                          <w:rFonts w:ascii="Cambria" w:hAnsi="Cambria"/>
                          <w:color w:val="000000" w:themeColor="text1"/>
                        </w:rPr>
                      </w:pPr>
                      <w:r w:rsidRPr="0031743E">
                        <w:rPr>
                          <w:rFonts w:ascii="Cambria" w:hAnsi="Cambria"/>
                          <w:b/>
                          <w:bCs/>
                          <w:color w:val="000000" w:themeColor="text1"/>
                        </w:rPr>
                        <w:t>d</w:t>
                      </w:r>
                      <w:r w:rsidR="003B584D" w:rsidRPr="0031743E">
                        <w:rPr>
                          <w:rFonts w:ascii="Cambria" w:hAnsi="Cambria"/>
                          <w:b/>
                          <w:bCs/>
                          <w:color w:val="000000" w:themeColor="text1"/>
                        </w:rPr>
                        <w:t>)</w:t>
                      </w:r>
                      <w:r w:rsidR="003B584D" w:rsidRPr="0031743E">
                        <w:rPr>
                          <w:rFonts w:ascii="Cambria" w:hAnsi="Cambria"/>
                          <w:color w:val="000000" w:themeColor="text1"/>
                        </w:rPr>
                        <w:t xml:space="preserve"> inni pracownicy szkoły odpowiedzialni za utrzymanie obiektu w czystości, dezynfekcję, obsługę szatni</w:t>
                      </w:r>
                      <w:r w:rsidR="002A345E" w:rsidRPr="0031743E">
                        <w:rPr>
                          <w:rFonts w:ascii="Cambria" w:hAnsi="Cambria"/>
                          <w:color w:val="000000" w:themeColor="text1"/>
                        </w:rPr>
                        <w:t>, sekretariatu</w:t>
                      </w:r>
                    </w:p>
                    <w:p w14:paraId="60F22928" w14:textId="22A56F8A" w:rsidR="0057722F" w:rsidRPr="0031743E" w:rsidRDefault="0057722F" w:rsidP="00904D29">
                      <w:pPr>
                        <w:pStyle w:val="Akapitzlist"/>
                        <w:ind w:left="0"/>
                        <w:rPr>
                          <w:rFonts w:ascii="Cambria" w:hAnsi="Cambria"/>
                          <w:color w:val="000000" w:themeColor="text1"/>
                        </w:rPr>
                      </w:pPr>
                      <w:r w:rsidRPr="0031743E">
                        <w:rPr>
                          <w:rFonts w:ascii="Cambria" w:hAnsi="Cambria"/>
                          <w:b/>
                          <w:bCs/>
                          <w:color w:val="000000" w:themeColor="text1"/>
                        </w:rPr>
                        <w:t>Niedozwolone jest przebywanie na terenie szkoły osób innych niż wyżej wymienione</w:t>
                      </w:r>
                      <w:r w:rsidRPr="0031743E">
                        <w:rPr>
                          <w:rFonts w:ascii="Cambria" w:hAnsi="Cambria"/>
                          <w:color w:val="000000" w:themeColor="text1"/>
                        </w:rPr>
                        <w:t>, w tym rodziców/prawnych opiekunów uczniów</w:t>
                      </w:r>
                      <w:r w:rsidR="008E1C84" w:rsidRPr="0031743E">
                        <w:rPr>
                          <w:rFonts w:ascii="Cambria" w:hAnsi="Cambria"/>
                          <w:color w:val="000000" w:themeColor="text1"/>
                        </w:rPr>
                        <w:t xml:space="preserve"> (osoby z zewnątrz przebywają na terenie szkoły tylko zgodnie z </w:t>
                      </w:r>
                      <w:r w:rsidR="009C3546" w:rsidRPr="0031743E">
                        <w:rPr>
                          <w:rFonts w:ascii="Cambria" w:hAnsi="Cambria"/>
                          <w:color w:val="000000" w:themeColor="text1"/>
                        </w:rPr>
                        <w:t>P</w:t>
                      </w:r>
                      <w:r w:rsidR="008E1C84" w:rsidRPr="0031743E">
                        <w:rPr>
                          <w:rFonts w:ascii="Cambria" w:hAnsi="Cambria"/>
                          <w:color w:val="000000" w:themeColor="text1"/>
                        </w:rPr>
                        <w:t xml:space="preserve">rocedurą </w:t>
                      </w:r>
                      <w:r w:rsidR="009C3546" w:rsidRPr="0031743E">
                        <w:rPr>
                          <w:rFonts w:ascii="Cambria" w:hAnsi="Cambria"/>
                          <w:color w:val="000000" w:themeColor="text1"/>
                        </w:rPr>
                        <w:t>wejść</w:t>
                      </w:r>
                      <w:r w:rsidR="00027FC6" w:rsidRPr="0031743E">
                        <w:rPr>
                          <w:rFonts w:ascii="Cambria" w:hAnsi="Cambria"/>
                          <w:color w:val="000000" w:themeColor="text1"/>
                        </w:rPr>
                        <w:t xml:space="preserve"> osób z zewnątrz)</w:t>
                      </w:r>
                    </w:p>
                    <w:p w14:paraId="334AA678" w14:textId="77777777" w:rsidR="003B584D" w:rsidRPr="00904D29" w:rsidRDefault="003B584D" w:rsidP="00904D29">
                      <w:pPr>
                        <w:pStyle w:val="Akapitzlist"/>
                        <w:ind w:left="0"/>
                        <w:rPr>
                          <w:color w:val="000000" w:themeColor="text1"/>
                        </w:rPr>
                      </w:pPr>
                    </w:p>
                    <w:p w14:paraId="673EEF4F" w14:textId="77777777" w:rsidR="00D33F30" w:rsidRDefault="00D33F30" w:rsidP="009A5DC4">
                      <w:pPr>
                        <w:rPr>
                          <w:color w:val="000000" w:themeColor="text1"/>
                          <w:sz w:val="20"/>
                          <w:szCs w:val="20"/>
                        </w:rPr>
                      </w:pPr>
                    </w:p>
                    <w:p w14:paraId="746FA481" w14:textId="77777777" w:rsidR="00D33F30" w:rsidRDefault="00D33F30" w:rsidP="009A5DC4">
                      <w:pPr>
                        <w:rPr>
                          <w:color w:val="000000" w:themeColor="text1"/>
                          <w:sz w:val="20"/>
                          <w:szCs w:val="20"/>
                        </w:rPr>
                      </w:pPr>
                    </w:p>
                    <w:p w14:paraId="7A06DDE6" w14:textId="77777777" w:rsidR="00D33F30" w:rsidRDefault="00D33F30" w:rsidP="009A5DC4">
                      <w:pPr>
                        <w:rPr>
                          <w:color w:val="000000" w:themeColor="text1"/>
                          <w:sz w:val="20"/>
                          <w:szCs w:val="20"/>
                        </w:rPr>
                      </w:pPr>
                    </w:p>
                    <w:p w14:paraId="747BB644" w14:textId="77777777" w:rsidR="00D33F30" w:rsidRPr="004C5E82" w:rsidRDefault="00D33F30" w:rsidP="009A5DC4">
                      <w:pPr>
                        <w:rPr>
                          <w:color w:val="000000" w:themeColor="text1"/>
                          <w:sz w:val="20"/>
                          <w:szCs w:val="20"/>
                        </w:rPr>
                      </w:pPr>
                    </w:p>
                    <w:p w14:paraId="490C3654" w14:textId="77777777" w:rsidR="00D33F30" w:rsidRDefault="00D33F30" w:rsidP="009A5DC4">
                      <w:pPr>
                        <w:jc w:val="center"/>
                        <w:rPr>
                          <w:color w:val="000000" w:themeColor="text1"/>
                          <w:sz w:val="18"/>
                          <w:szCs w:val="18"/>
                        </w:rPr>
                      </w:pPr>
                    </w:p>
                    <w:p w14:paraId="748D1672" w14:textId="77777777" w:rsidR="00D33F30" w:rsidRDefault="00D33F30" w:rsidP="009A5DC4">
                      <w:pPr>
                        <w:jc w:val="center"/>
                        <w:rPr>
                          <w:color w:val="000000" w:themeColor="text1"/>
                          <w:sz w:val="18"/>
                          <w:szCs w:val="18"/>
                        </w:rPr>
                      </w:pPr>
                    </w:p>
                    <w:p w14:paraId="63A2FCC3" w14:textId="77777777" w:rsidR="00D33F30" w:rsidRDefault="00D33F30" w:rsidP="009A5DC4">
                      <w:pPr>
                        <w:jc w:val="center"/>
                        <w:rPr>
                          <w:color w:val="000000" w:themeColor="text1"/>
                          <w:sz w:val="18"/>
                          <w:szCs w:val="18"/>
                        </w:rPr>
                      </w:pPr>
                    </w:p>
                    <w:p w14:paraId="7EC7ADA9" w14:textId="77777777" w:rsidR="00D33F30" w:rsidRPr="000C75CB" w:rsidRDefault="00D33F30" w:rsidP="009A5DC4">
                      <w:pPr>
                        <w:jc w:val="center"/>
                        <w:rPr>
                          <w:color w:val="000000" w:themeColor="text1"/>
                          <w:sz w:val="18"/>
                          <w:szCs w:val="18"/>
                        </w:rPr>
                      </w:pPr>
                    </w:p>
                  </w:txbxContent>
                </v:textbox>
                <w10:wrap anchorx="margin"/>
              </v:roundrect>
            </w:pict>
          </mc:Fallback>
        </mc:AlternateContent>
      </w:r>
    </w:p>
    <w:p w14:paraId="76606BF5" w14:textId="5A5ACB1C" w:rsidR="00C14245" w:rsidRDefault="00DC532B" w:rsidP="00C14245">
      <w:r>
        <w:rPr>
          <w:noProof/>
          <w:lang w:eastAsia="pl-PL"/>
        </w:rPr>
        <mc:AlternateContent>
          <mc:Choice Requires="wps">
            <w:drawing>
              <wp:anchor distT="0" distB="0" distL="114300" distR="114300" simplePos="0" relativeHeight="251685888" behindDoc="0" locked="0" layoutInCell="1" allowOverlap="1" wp14:anchorId="68C98A90" wp14:editId="07A9F345">
                <wp:simplePos x="0" y="0"/>
                <wp:positionH relativeFrom="page">
                  <wp:posOffset>3236764</wp:posOffset>
                </wp:positionH>
                <wp:positionV relativeFrom="paragraph">
                  <wp:posOffset>10795</wp:posOffset>
                </wp:positionV>
                <wp:extent cx="2774950" cy="5682343"/>
                <wp:effectExtent l="0" t="0" r="25400" b="13970"/>
                <wp:wrapNone/>
                <wp:docPr id="2" name="Prostokąt: zaokrąglone rogi 2"/>
                <wp:cNvGraphicFramePr/>
                <a:graphic xmlns:a="http://schemas.openxmlformats.org/drawingml/2006/main">
                  <a:graphicData uri="http://schemas.microsoft.com/office/word/2010/wordprocessingShape">
                    <wps:wsp>
                      <wps:cNvSpPr/>
                      <wps:spPr>
                        <a:xfrm>
                          <a:off x="0" y="0"/>
                          <a:ext cx="2774950" cy="5682343"/>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4317FF4" w14:textId="2E651644" w:rsidR="00D33F30" w:rsidRPr="0031743E" w:rsidRDefault="00D33F30" w:rsidP="00361EB9">
                            <w:pPr>
                              <w:spacing w:after="12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 xml:space="preserve">A2. </w:t>
                            </w:r>
                            <w:r w:rsidR="004C6479" w:rsidRPr="0031743E">
                              <w:rPr>
                                <w:rFonts w:ascii="Cambria" w:hAnsi="Cambria"/>
                                <w:b/>
                                <w:bCs/>
                                <w:color w:val="000000" w:themeColor="text1"/>
                                <w:sz w:val="24"/>
                                <w:szCs w:val="24"/>
                              </w:rPr>
                              <w:t>Zdający w cz</w:t>
                            </w:r>
                            <w:r w:rsidR="00B26DFE" w:rsidRPr="0031743E">
                              <w:rPr>
                                <w:rFonts w:ascii="Cambria" w:hAnsi="Cambria"/>
                                <w:b/>
                                <w:bCs/>
                                <w:color w:val="000000" w:themeColor="text1"/>
                                <w:sz w:val="24"/>
                                <w:szCs w:val="24"/>
                              </w:rPr>
                              <w:t>a</w:t>
                            </w:r>
                            <w:r w:rsidR="004C6479" w:rsidRPr="0031743E">
                              <w:rPr>
                                <w:rFonts w:ascii="Cambria" w:hAnsi="Cambria"/>
                                <w:b/>
                                <w:bCs/>
                                <w:color w:val="000000" w:themeColor="text1"/>
                                <w:sz w:val="24"/>
                                <w:szCs w:val="24"/>
                              </w:rPr>
                              <w:t>sie egzaminu</w:t>
                            </w:r>
                          </w:p>
                          <w:p w14:paraId="0F3D9A27" w14:textId="77777777" w:rsidR="0096529B" w:rsidRPr="0031743E" w:rsidRDefault="00B26DFE" w:rsidP="0096529B">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 xml:space="preserve">Na egzamin </w:t>
                            </w:r>
                            <w:r w:rsidRPr="0031743E">
                              <w:rPr>
                                <w:rFonts w:ascii="Cambria" w:hAnsi="Cambria"/>
                                <w:b/>
                                <w:bCs/>
                                <w:color w:val="000000" w:themeColor="text1"/>
                              </w:rPr>
                              <w:t>może przyjść wyłącznie osoba zdrow</w:t>
                            </w:r>
                            <w:r w:rsidRPr="0031743E">
                              <w:rPr>
                                <w:rFonts w:ascii="Cambria" w:hAnsi="Cambria"/>
                                <w:color w:val="000000" w:themeColor="text1"/>
                              </w:rPr>
                              <w:t xml:space="preserve">a (zdający, nauczyciel, inny pracownik szkoły ), </w:t>
                            </w:r>
                            <w:r w:rsidRPr="0031743E">
                              <w:rPr>
                                <w:rFonts w:ascii="Cambria" w:hAnsi="Cambria"/>
                                <w:b/>
                                <w:bCs/>
                                <w:color w:val="000000" w:themeColor="text1"/>
                              </w:rPr>
                              <w:t xml:space="preserve">bez objawów chorobowych </w:t>
                            </w:r>
                            <w:r w:rsidRPr="0031743E">
                              <w:rPr>
                                <w:rFonts w:ascii="Cambria" w:hAnsi="Cambria"/>
                                <w:color w:val="000000" w:themeColor="text1"/>
                              </w:rPr>
                              <w:t>sugerujących chorobę zakaźną.</w:t>
                            </w:r>
                          </w:p>
                          <w:p w14:paraId="47BE5B3A" w14:textId="548002E1" w:rsidR="00B26DFE" w:rsidRPr="0031743E" w:rsidRDefault="00B26DFE" w:rsidP="00D30365">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 xml:space="preserve">Zdający, nauczyciel oraz każda inna osoba uczestnicząca w przeprowadzaniu egzaminu </w:t>
                            </w:r>
                            <w:r w:rsidRPr="0031743E">
                              <w:rPr>
                                <w:rFonts w:ascii="Cambria" w:hAnsi="Cambria"/>
                                <w:b/>
                                <w:bCs/>
                                <w:color w:val="000000" w:themeColor="text1"/>
                              </w:rPr>
                              <w:t>nie może przyjść na egzamin</w:t>
                            </w:r>
                            <w:r w:rsidRPr="0031743E">
                              <w:rPr>
                                <w:rFonts w:ascii="Cambria" w:hAnsi="Cambria"/>
                                <w:color w:val="000000" w:themeColor="text1"/>
                              </w:rPr>
                              <w:t xml:space="preserve">, jeżeli przebywa w domu z osobą na </w:t>
                            </w:r>
                            <w:r w:rsidRPr="0031743E">
                              <w:rPr>
                                <w:rFonts w:ascii="Cambria" w:hAnsi="Cambria"/>
                                <w:b/>
                                <w:bCs/>
                                <w:color w:val="000000" w:themeColor="text1"/>
                              </w:rPr>
                              <w:t>kwarantannie lub izolacji</w:t>
                            </w:r>
                            <w:r w:rsidRPr="0031743E">
                              <w:rPr>
                                <w:rFonts w:ascii="Cambria" w:hAnsi="Cambria"/>
                                <w:color w:val="000000" w:themeColor="text1"/>
                              </w:rPr>
                              <w:t xml:space="preserve"> w warunkach domowych albo sama jest objęta kwarantanną lub izolacją w warunkach domowych.</w:t>
                            </w:r>
                          </w:p>
                          <w:p w14:paraId="00A4AF74" w14:textId="77777777" w:rsidR="00167653" w:rsidRPr="0031743E" w:rsidRDefault="007310C8" w:rsidP="00167653">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Szkoła nie zapewnia wody pitnej. Na egzamin należy przynieść własną butelkę z wodą.</w:t>
                            </w:r>
                          </w:p>
                          <w:p w14:paraId="637A82A0" w14:textId="67C57ED0" w:rsidR="00CA077F" w:rsidRPr="0031743E" w:rsidRDefault="007310C8" w:rsidP="00CA077F">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 xml:space="preserve"> Na terenie szkoły nie ma możliwości zapewnienia posiłków. </w:t>
                            </w:r>
                          </w:p>
                          <w:p w14:paraId="7C3041AF" w14:textId="53E0D902" w:rsidR="00564D44" w:rsidRDefault="00564D44" w:rsidP="00564D44">
                            <w:pPr>
                              <w:spacing w:after="120" w:line="240" w:lineRule="auto"/>
                              <w:rPr>
                                <w:color w:val="000000" w:themeColor="text1"/>
                              </w:rPr>
                            </w:pPr>
                          </w:p>
                          <w:p w14:paraId="73F205AE" w14:textId="26D0C9E4" w:rsidR="00564D44" w:rsidRDefault="00564D44" w:rsidP="00564D44">
                            <w:pPr>
                              <w:spacing w:after="120" w:line="240" w:lineRule="auto"/>
                              <w:rPr>
                                <w:color w:val="000000" w:themeColor="text1"/>
                              </w:rPr>
                            </w:pPr>
                          </w:p>
                          <w:p w14:paraId="32DDF609" w14:textId="083498AE" w:rsidR="00564D44" w:rsidRDefault="00564D44" w:rsidP="00564D44">
                            <w:pPr>
                              <w:spacing w:after="120" w:line="240" w:lineRule="auto"/>
                              <w:rPr>
                                <w:color w:val="000000" w:themeColor="text1"/>
                              </w:rPr>
                            </w:pPr>
                          </w:p>
                          <w:p w14:paraId="64D203C8" w14:textId="67E7EED0" w:rsidR="00564D44" w:rsidRDefault="00564D44" w:rsidP="00564D44">
                            <w:pPr>
                              <w:spacing w:after="120" w:line="240" w:lineRule="auto"/>
                              <w:rPr>
                                <w:color w:val="000000" w:themeColor="text1"/>
                              </w:rPr>
                            </w:pPr>
                          </w:p>
                          <w:p w14:paraId="47C195A0" w14:textId="689602D3" w:rsidR="00564D44" w:rsidRDefault="00564D44" w:rsidP="00564D44">
                            <w:pPr>
                              <w:spacing w:after="120" w:line="240" w:lineRule="auto"/>
                              <w:rPr>
                                <w:color w:val="000000" w:themeColor="text1"/>
                              </w:rPr>
                            </w:pPr>
                          </w:p>
                          <w:p w14:paraId="5DF7417A" w14:textId="7197C394" w:rsidR="00564D44" w:rsidRDefault="00564D44" w:rsidP="00564D44">
                            <w:pPr>
                              <w:spacing w:after="120" w:line="240" w:lineRule="auto"/>
                              <w:rPr>
                                <w:color w:val="000000" w:themeColor="text1"/>
                              </w:rPr>
                            </w:pPr>
                          </w:p>
                          <w:p w14:paraId="6636F1EF" w14:textId="64EC50B0" w:rsidR="00564D44" w:rsidRDefault="00564D44" w:rsidP="00564D44">
                            <w:pPr>
                              <w:spacing w:after="120" w:line="240" w:lineRule="auto"/>
                              <w:rPr>
                                <w:color w:val="000000" w:themeColor="text1"/>
                              </w:rPr>
                            </w:pPr>
                          </w:p>
                          <w:p w14:paraId="58E05B3C" w14:textId="3218EAD5" w:rsidR="00564D44" w:rsidRDefault="00564D44" w:rsidP="00564D44">
                            <w:pPr>
                              <w:spacing w:after="120" w:line="240" w:lineRule="auto"/>
                              <w:rPr>
                                <w:color w:val="000000" w:themeColor="text1"/>
                              </w:rPr>
                            </w:pPr>
                          </w:p>
                          <w:p w14:paraId="00F5C5A6" w14:textId="6FAC23BB" w:rsidR="00564D44" w:rsidRDefault="00564D44" w:rsidP="00564D44">
                            <w:pPr>
                              <w:spacing w:after="120" w:line="240" w:lineRule="auto"/>
                              <w:rPr>
                                <w:color w:val="000000" w:themeColor="text1"/>
                              </w:rPr>
                            </w:pPr>
                          </w:p>
                          <w:p w14:paraId="39E3A024" w14:textId="77777777" w:rsidR="00564D44" w:rsidRPr="00564D44" w:rsidRDefault="00564D44" w:rsidP="00564D44">
                            <w:pPr>
                              <w:spacing w:after="120" w:line="240" w:lineRule="auto"/>
                              <w:rPr>
                                <w:color w:val="000000" w:themeColor="text1"/>
                              </w:rPr>
                            </w:pPr>
                          </w:p>
                          <w:p w14:paraId="484920D7" w14:textId="77777777" w:rsidR="00D33F30" w:rsidRDefault="00D33F30" w:rsidP="00CA3672">
                            <w:pPr>
                              <w:rPr>
                                <w:color w:val="000000" w:themeColor="text1"/>
                                <w:sz w:val="20"/>
                                <w:szCs w:val="20"/>
                              </w:rPr>
                            </w:pPr>
                          </w:p>
                          <w:p w14:paraId="387DB4DE" w14:textId="77777777" w:rsidR="00D33F30" w:rsidRDefault="00D33F30" w:rsidP="00CA3672">
                            <w:pPr>
                              <w:rPr>
                                <w:color w:val="000000" w:themeColor="text1"/>
                                <w:sz w:val="20"/>
                                <w:szCs w:val="20"/>
                              </w:rPr>
                            </w:pPr>
                          </w:p>
                          <w:p w14:paraId="49907D8B" w14:textId="77777777" w:rsidR="00D33F30" w:rsidRDefault="00D33F30" w:rsidP="00CA3672">
                            <w:pPr>
                              <w:rPr>
                                <w:color w:val="000000" w:themeColor="text1"/>
                                <w:sz w:val="20"/>
                                <w:szCs w:val="20"/>
                              </w:rPr>
                            </w:pPr>
                          </w:p>
                          <w:p w14:paraId="472D0F9E" w14:textId="77777777" w:rsidR="00D33F30" w:rsidRPr="004C5E82" w:rsidRDefault="00D33F30" w:rsidP="00CA3672">
                            <w:pPr>
                              <w:rPr>
                                <w:color w:val="000000" w:themeColor="text1"/>
                                <w:sz w:val="20"/>
                                <w:szCs w:val="20"/>
                              </w:rPr>
                            </w:pPr>
                          </w:p>
                          <w:p w14:paraId="26BCFD3D" w14:textId="77777777" w:rsidR="00D33F30" w:rsidRDefault="00D33F30" w:rsidP="00CA3672">
                            <w:pPr>
                              <w:jc w:val="center"/>
                              <w:rPr>
                                <w:color w:val="000000" w:themeColor="text1"/>
                                <w:sz w:val="18"/>
                                <w:szCs w:val="18"/>
                              </w:rPr>
                            </w:pPr>
                          </w:p>
                          <w:p w14:paraId="3B4BC2A9" w14:textId="77777777" w:rsidR="00D33F30" w:rsidRDefault="00D33F30" w:rsidP="00CA3672">
                            <w:pPr>
                              <w:jc w:val="center"/>
                              <w:rPr>
                                <w:color w:val="000000" w:themeColor="text1"/>
                                <w:sz w:val="18"/>
                                <w:szCs w:val="18"/>
                              </w:rPr>
                            </w:pPr>
                          </w:p>
                          <w:p w14:paraId="64779B65" w14:textId="77777777" w:rsidR="00D33F30" w:rsidRDefault="00D33F30" w:rsidP="00CA3672">
                            <w:pPr>
                              <w:jc w:val="center"/>
                              <w:rPr>
                                <w:color w:val="000000" w:themeColor="text1"/>
                                <w:sz w:val="18"/>
                                <w:szCs w:val="18"/>
                              </w:rPr>
                            </w:pPr>
                          </w:p>
                          <w:p w14:paraId="5B914EE7" w14:textId="77777777" w:rsidR="00D33F30" w:rsidRPr="000C75CB" w:rsidRDefault="00D33F30" w:rsidP="00CA3672">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C98A90" id="Prostokąt: zaokrąglone rogi 2" o:spid="_x0000_s1028" style="position:absolute;margin-left:254.85pt;margin-top:.85pt;width:218.5pt;height:447.4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0yrAIAAE4FAAAOAAAAZHJzL2Uyb0RvYy54bWysVM1u2zAMvg/YOwi6r05cp2mNOkWQIsOA&#10;ogvWDj0rsmwLlUVNUuKk975ZH2yU7KQ/22mYDzIp/n8kdXm1axXZCusk6IKOT0aUCM2hlLou6M/7&#10;5ZdzSpxnumQKtCjoXjh6Nfv86bIzuUihAVUKS9CJdnlnCtp4b/IkcbwRLXMnYIRGYQW2ZR5ZWyel&#10;ZR16b1WSjkZnSQe2NBa4cA5vr3shnUX/VSW4/15VTniiCoq5+XjaeK7DmcwuWV5bZhrJhzTYP2TR&#10;Mqkx6NHVNfOMbKz8w1UruQUHlT/h0CZQVZKLWANWMx59qOauYUbEWhAcZ44wuf/nlt9uV5bIsqAp&#10;JZq12KIVJujh8eXZ5+SJwaN9ea5D84iFWpI0QNYZl6PlnVnZgXNIhvp3lW3DHysjuwjz/giz2HnC&#10;8TKdTrOLCXaDo2xydp6eZqfBa/JqbqzzXwW0JBAFtbDR5Q9sZsSYbW+c7/UPeiGkAyXLpVQqMnu3&#10;UJZsGfYdx6WEjhLFnMfLgi7jN4R8Z6Y06XCM0+kopMdwICvFPJKtQYicrilhqsZJ597GXN5ZO1uv&#10;j1GzbJousl6pYaXoc5mM8DtE7tVj4e/8hKqumWt6kygKJixvpcdtUbIt6HlwdPCkdJCKOO8DNqFF&#10;fVMC5Xfr3dDloWFrKPfYeQv9SjjDlxLD3iBGK2ZxBxAA3Gv/HY9KAaICA0VJA/bpb/dBH0cTpZR0&#10;uFOI2K8NswKh/6ZxaC/GWRaWMDLZZJoiY99K1m8letMuANs3xhfE8EgGfa8OZGWhfcD1n4eoKGKa&#10;Y+y+NwOz8P2u4wPCxXwe1XDxDPM3+s7w4DwgFwC/3z0wa4aB8zirt3DYP5Z/GLleN1hqmG88VDLO&#10;Y0C6xxV7Ghhc2tjd4YEJr8JbPmq9PoOz3wAAAP//AwBQSwMEFAAGAAgAAAAhAJ4tOKndAAAACQEA&#10;AA8AAABkcnMvZG93bnJldi54bWxMj0FPwzAMhe9I/IfISNxYyhhlLU0nNDR24sA2cc4ar6lonK5J&#10;u/LvMSc42dZ7eu9zsZpcK0bsQ+NJwf0sAYFUedNQreCw39wtQYSoyejWEyr4xgCr8vqq0LnxF/rA&#10;cRdrwSEUcq3AxtjlUobKotNh5jsk1k6+dzry2dfS9PrC4a6V8yRJpdMNcYPVHa4tVl+7wXHJO1XD&#10;+URvcr/9XI/14SG+2q1StzfTyzOIiFP8M8MvPqNDyUxHP5AJolXwmGRPbGWBB+vZIuXlqGCZpSnI&#10;spD/Pyh/AAAA//8DAFBLAQItABQABgAIAAAAIQC2gziS/gAAAOEBAAATAAAAAAAAAAAAAAAAAAAA&#10;AABbQ29udGVudF9UeXBlc10ueG1sUEsBAi0AFAAGAAgAAAAhADj9If/WAAAAlAEAAAsAAAAAAAAA&#10;AAAAAAAALwEAAF9yZWxzLy5yZWxzUEsBAi0AFAAGAAgAAAAhAIngPTKsAgAATgUAAA4AAAAAAAAA&#10;AAAAAAAALgIAAGRycy9lMm9Eb2MueG1sUEsBAi0AFAAGAAgAAAAhAJ4tOKndAAAACQEAAA8AAAAA&#10;AAAAAAAAAAAABgUAAGRycy9kb3ducmV2LnhtbFBLBQYAAAAABAAEAPMAAAAQBgAAAAA=&#10;" fillcolor="window" strokecolor="#2f528f" strokeweight="1pt">
                <v:stroke joinstyle="miter"/>
                <v:textbox>
                  <w:txbxContent>
                    <w:p w14:paraId="44317FF4" w14:textId="2E651644" w:rsidR="00D33F30" w:rsidRPr="0031743E" w:rsidRDefault="00D33F30" w:rsidP="00361EB9">
                      <w:pPr>
                        <w:spacing w:after="12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 xml:space="preserve">A2. </w:t>
                      </w:r>
                      <w:r w:rsidR="004C6479" w:rsidRPr="0031743E">
                        <w:rPr>
                          <w:rFonts w:ascii="Cambria" w:hAnsi="Cambria"/>
                          <w:b/>
                          <w:bCs/>
                          <w:color w:val="000000" w:themeColor="text1"/>
                          <w:sz w:val="24"/>
                          <w:szCs w:val="24"/>
                        </w:rPr>
                        <w:t>Zdający w cz</w:t>
                      </w:r>
                      <w:r w:rsidR="00B26DFE" w:rsidRPr="0031743E">
                        <w:rPr>
                          <w:rFonts w:ascii="Cambria" w:hAnsi="Cambria"/>
                          <w:b/>
                          <w:bCs/>
                          <w:color w:val="000000" w:themeColor="text1"/>
                          <w:sz w:val="24"/>
                          <w:szCs w:val="24"/>
                        </w:rPr>
                        <w:t>a</w:t>
                      </w:r>
                      <w:r w:rsidR="004C6479" w:rsidRPr="0031743E">
                        <w:rPr>
                          <w:rFonts w:ascii="Cambria" w:hAnsi="Cambria"/>
                          <w:b/>
                          <w:bCs/>
                          <w:color w:val="000000" w:themeColor="text1"/>
                          <w:sz w:val="24"/>
                          <w:szCs w:val="24"/>
                        </w:rPr>
                        <w:t>sie egzaminu</w:t>
                      </w:r>
                    </w:p>
                    <w:p w14:paraId="0F3D9A27" w14:textId="77777777" w:rsidR="0096529B" w:rsidRPr="0031743E" w:rsidRDefault="00B26DFE" w:rsidP="0096529B">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 xml:space="preserve">Na egzamin </w:t>
                      </w:r>
                      <w:r w:rsidRPr="0031743E">
                        <w:rPr>
                          <w:rFonts w:ascii="Cambria" w:hAnsi="Cambria"/>
                          <w:b/>
                          <w:bCs/>
                          <w:color w:val="000000" w:themeColor="text1"/>
                        </w:rPr>
                        <w:t>może przyjść wyłącznie osoba zdrow</w:t>
                      </w:r>
                      <w:r w:rsidRPr="0031743E">
                        <w:rPr>
                          <w:rFonts w:ascii="Cambria" w:hAnsi="Cambria"/>
                          <w:color w:val="000000" w:themeColor="text1"/>
                        </w:rPr>
                        <w:t xml:space="preserve">a (zdający, nauczyciel, inny pracownik szkoły ), </w:t>
                      </w:r>
                      <w:r w:rsidRPr="0031743E">
                        <w:rPr>
                          <w:rFonts w:ascii="Cambria" w:hAnsi="Cambria"/>
                          <w:b/>
                          <w:bCs/>
                          <w:color w:val="000000" w:themeColor="text1"/>
                        </w:rPr>
                        <w:t xml:space="preserve">bez objawów chorobowych </w:t>
                      </w:r>
                      <w:r w:rsidRPr="0031743E">
                        <w:rPr>
                          <w:rFonts w:ascii="Cambria" w:hAnsi="Cambria"/>
                          <w:color w:val="000000" w:themeColor="text1"/>
                        </w:rPr>
                        <w:t>sugerujących chorobę zakaźną.</w:t>
                      </w:r>
                    </w:p>
                    <w:p w14:paraId="47BE5B3A" w14:textId="548002E1" w:rsidR="00B26DFE" w:rsidRPr="0031743E" w:rsidRDefault="00B26DFE" w:rsidP="00D30365">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 xml:space="preserve">Zdający, nauczyciel oraz każda inna osoba uczestnicząca w przeprowadzaniu egzaminu </w:t>
                      </w:r>
                      <w:r w:rsidRPr="0031743E">
                        <w:rPr>
                          <w:rFonts w:ascii="Cambria" w:hAnsi="Cambria"/>
                          <w:b/>
                          <w:bCs/>
                          <w:color w:val="000000" w:themeColor="text1"/>
                        </w:rPr>
                        <w:t>nie może przyjść na egzamin</w:t>
                      </w:r>
                      <w:r w:rsidRPr="0031743E">
                        <w:rPr>
                          <w:rFonts w:ascii="Cambria" w:hAnsi="Cambria"/>
                          <w:color w:val="000000" w:themeColor="text1"/>
                        </w:rPr>
                        <w:t xml:space="preserve">, jeżeli przebywa w domu z osobą na </w:t>
                      </w:r>
                      <w:r w:rsidRPr="0031743E">
                        <w:rPr>
                          <w:rFonts w:ascii="Cambria" w:hAnsi="Cambria"/>
                          <w:b/>
                          <w:bCs/>
                          <w:color w:val="000000" w:themeColor="text1"/>
                        </w:rPr>
                        <w:t>kwarantannie lub izolacji</w:t>
                      </w:r>
                      <w:r w:rsidRPr="0031743E">
                        <w:rPr>
                          <w:rFonts w:ascii="Cambria" w:hAnsi="Cambria"/>
                          <w:color w:val="000000" w:themeColor="text1"/>
                        </w:rPr>
                        <w:t xml:space="preserve"> w warunkach domowych albo sama jest objęta kwarantanną lub izolacją w warunkach domowych.</w:t>
                      </w:r>
                    </w:p>
                    <w:p w14:paraId="00A4AF74" w14:textId="77777777" w:rsidR="00167653" w:rsidRPr="0031743E" w:rsidRDefault="007310C8" w:rsidP="00167653">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Szkoła nie zapewnia wody pitnej. Na egzamin należy przynieść własną butelkę z wodą.</w:t>
                      </w:r>
                    </w:p>
                    <w:p w14:paraId="637A82A0" w14:textId="67C57ED0" w:rsidR="00CA077F" w:rsidRPr="0031743E" w:rsidRDefault="007310C8" w:rsidP="00CA077F">
                      <w:pPr>
                        <w:pStyle w:val="Akapitzlist"/>
                        <w:numPr>
                          <w:ilvl w:val="0"/>
                          <w:numId w:val="2"/>
                        </w:numPr>
                        <w:spacing w:after="120" w:line="240" w:lineRule="auto"/>
                        <w:ind w:left="0" w:hanging="153"/>
                        <w:rPr>
                          <w:rFonts w:ascii="Cambria" w:hAnsi="Cambria"/>
                          <w:color w:val="000000" w:themeColor="text1"/>
                        </w:rPr>
                      </w:pPr>
                      <w:r w:rsidRPr="0031743E">
                        <w:rPr>
                          <w:rFonts w:ascii="Cambria" w:hAnsi="Cambria"/>
                          <w:color w:val="000000" w:themeColor="text1"/>
                        </w:rPr>
                        <w:t xml:space="preserve"> Na terenie szkoły nie ma możliwości zapewnienia posiłków. </w:t>
                      </w:r>
                    </w:p>
                    <w:p w14:paraId="7C3041AF" w14:textId="53E0D902" w:rsidR="00564D44" w:rsidRDefault="00564D44" w:rsidP="00564D44">
                      <w:pPr>
                        <w:spacing w:after="120" w:line="240" w:lineRule="auto"/>
                        <w:rPr>
                          <w:color w:val="000000" w:themeColor="text1"/>
                        </w:rPr>
                      </w:pPr>
                    </w:p>
                    <w:p w14:paraId="73F205AE" w14:textId="26D0C9E4" w:rsidR="00564D44" w:rsidRDefault="00564D44" w:rsidP="00564D44">
                      <w:pPr>
                        <w:spacing w:after="120" w:line="240" w:lineRule="auto"/>
                        <w:rPr>
                          <w:color w:val="000000" w:themeColor="text1"/>
                        </w:rPr>
                      </w:pPr>
                    </w:p>
                    <w:p w14:paraId="32DDF609" w14:textId="083498AE" w:rsidR="00564D44" w:rsidRDefault="00564D44" w:rsidP="00564D44">
                      <w:pPr>
                        <w:spacing w:after="120" w:line="240" w:lineRule="auto"/>
                        <w:rPr>
                          <w:color w:val="000000" w:themeColor="text1"/>
                        </w:rPr>
                      </w:pPr>
                    </w:p>
                    <w:p w14:paraId="64D203C8" w14:textId="67E7EED0" w:rsidR="00564D44" w:rsidRDefault="00564D44" w:rsidP="00564D44">
                      <w:pPr>
                        <w:spacing w:after="120" w:line="240" w:lineRule="auto"/>
                        <w:rPr>
                          <w:color w:val="000000" w:themeColor="text1"/>
                        </w:rPr>
                      </w:pPr>
                    </w:p>
                    <w:p w14:paraId="47C195A0" w14:textId="689602D3" w:rsidR="00564D44" w:rsidRDefault="00564D44" w:rsidP="00564D44">
                      <w:pPr>
                        <w:spacing w:after="120" w:line="240" w:lineRule="auto"/>
                        <w:rPr>
                          <w:color w:val="000000" w:themeColor="text1"/>
                        </w:rPr>
                      </w:pPr>
                    </w:p>
                    <w:p w14:paraId="5DF7417A" w14:textId="7197C394" w:rsidR="00564D44" w:rsidRDefault="00564D44" w:rsidP="00564D44">
                      <w:pPr>
                        <w:spacing w:after="120" w:line="240" w:lineRule="auto"/>
                        <w:rPr>
                          <w:color w:val="000000" w:themeColor="text1"/>
                        </w:rPr>
                      </w:pPr>
                    </w:p>
                    <w:p w14:paraId="6636F1EF" w14:textId="64EC50B0" w:rsidR="00564D44" w:rsidRDefault="00564D44" w:rsidP="00564D44">
                      <w:pPr>
                        <w:spacing w:after="120" w:line="240" w:lineRule="auto"/>
                        <w:rPr>
                          <w:color w:val="000000" w:themeColor="text1"/>
                        </w:rPr>
                      </w:pPr>
                    </w:p>
                    <w:p w14:paraId="58E05B3C" w14:textId="3218EAD5" w:rsidR="00564D44" w:rsidRDefault="00564D44" w:rsidP="00564D44">
                      <w:pPr>
                        <w:spacing w:after="120" w:line="240" w:lineRule="auto"/>
                        <w:rPr>
                          <w:color w:val="000000" w:themeColor="text1"/>
                        </w:rPr>
                      </w:pPr>
                    </w:p>
                    <w:p w14:paraId="00F5C5A6" w14:textId="6FAC23BB" w:rsidR="00564D44" w:rsidRDefault="00564D44" w:rsidP="00564D44">
                      <w:pPr>
                        <w:spacing w:after="120" w:line="240" w:lineRule="auto"/>
                        <w:rPr>
                          <w:color w:val="000000" w:themeColor="text1"/>
                        </w:rPr>
                      </w:pPr>
                    </w:p>
                    <w:p w14:paraId="39E3A024" w14:textId="77777777" w:rsidR="00564D44" w:rsidRPr="00564D44" w:rsidRDefault="00564D44" w:rsidP="00564D44">
                      <w:pPr>
                        <w:spacing w:after="120" w:line="240" w:lineRule="auto"/>
                        <w:rPr>
                          <w:color w:val="000000" w:themeColor="text1"/>
                        </w:rPr>
                      </w:pPr>
                    </w:p>
                    <w:p w14:paraId="484920D7" w14:textId="77777777" w:rsidR="00D33F30" w:rsidRDefault="00D33F30" w:rsidP="00CA3672">
                      <w:pPr>
                        <w:rPr>
                          <w:color w:val="000000" w:themeColor="text1"/>
                          <w:sz w:val="20"/>
                          <w:szCs w:val="20"/>
                        </w:rPr>
                      </w:pPr>
                    </w:p>
                    <w:p w14:paraId="387DB4DE" w14:textId="77777777" w:rsidR="00D33F30" w:rsidRDefault="00D33F30" w:rsidP="00CA3672">
                      <w:pPr>
                        <w:rPr>
                          <w:color w:val="000000" w:themeColor="text1"/>
                          <w:sz w:val="20"/>
                          <w:szCs w:val="20"/>
                        </w:rPr>
                      </w:pPr>
                    </w:p>
                    <w:p w14:paraId="49907D8B" w14:textId="77777777" w:rsidR="00D33F30" w:rsidRDefault="00D33F30" w:rsidP="00CA3672">
                      <w:pPr>
                        <w:rPr>
                          <w:color w:val="000000" w:themeColor="text1"/>
                          <w:sz w:val="20"/>
                          <w:szCs w:val="20"/>
                        </w:rPr>
                      </w:pPr>
                    </w:p>
                    <w:p w14:paraId="472D0F9E" w14:textId="77777777" w:rsidR="00D33F30" w:rsidRPr="004C5E82" w:rsidRDefault="00D33F30" w:rsidP="00CA3672">
                      <w:pPr>
                        <w:rPr>
                          <w:color w:val="000000" w:themeColor="text1"/>
                          <w:sz w:val="20"/>
                          <w:szCs w:val="20"/>
                        </w:rPr>
                      </w:pPr>
                    </w:p>
                    <w:p w14:paraId="26BCFD3D" w14:textId="77777777" w:rsidR="00D33F30" w:rsidRDefault="00D33F30" w:rsidP="00CA3672">
                      <w:pPr>
                        <w:jc w:val="center"/>
                        <w:rPr>
                          <w:color w:val="000000" w:themeColor="text1"/>
                          <w:sz w:val="18"/>
                          <w:szCs w:val="18"/>
                        </w:rPr>
                      </w:pPr>
                    </w:p>
                    <w:p w14:paraId="3B4BC2A9" w14:textId="77777777" w:rsidR="00D33F30" w:rsidRDefault="00D33F30" w:rsidP="00CA3672">
                      <w:pPr>
                        <w:jc w:val="center"/>
                        <w:rPr>
                          <w:color w:val="000000" w:themeColor="text1"/>
                          <w:sz w:val="18"/>
                          <w:szCs w:val="18"/>
                        </w:rPr>
                      </w:pPr>
                    </w:p>
                    <w:p w14:paraId="64779B65" w14:textId="77777777" w:rsidR="00D33F30" w:rsidRDefault="00D33F30" w:rsidP="00CA3672">
                      <w:pPr>
                        <w:jc w:val="center"/>
                        <w:rPr>
                          <w:color w:val="000000" w:themeColor="text1"/>
                          <w:sz w:val="18"/>
                          <w:szCs w:val="18"/>
                        </w:rPr>
                      </w:pPr>
                    </w:p>
                    <w:p w14:paraId="5B914EE7" w14:textId="77777777" w:rsidR="00D33F30" w:rsidRPr="000C75CB" w:rsidRDefault="00D33F30" w:rsidP="00CA3672">
                      <w:pPr>
                        <w:jc w:val="center"/>
                        <w:rPr>
                          <w:color w:val="000000" w:themeColor="text1"/>
                          <w:sz w:val="18"/>
                          <w:szCs w:val="18"/>
                        </w:rPr>
                      </w:pPr>
                    </w:p>
                  </w:txbxContent>
                </v:textbox>
                <w10:wrap anchorx="page"/>
              </v:roundrect>
            </w:pict>
          </mc:Fallback>
        </mc:AlternateContent>
      </w:r>
      <w:r w:rsidR="00B84163">
        <w:rPr>
          <w:noProof/>
          <w:lang w:eastAsia="pl-PL"/>
        </w:rPr>
        <mc:AlternateContent>
          <mc:Choice Requires="wps">
            <w:drawing>
              <wp:anchor distT="0" distB="0" distL="114300" distR="114300" simplePos="0" relativeHeight="251683840" behindDoc="0" locked="0" layoutInCell="1" allowOverlap="1" wp14:anchorId="42E56B50" wp14:editId="0BE94712">
                <wp:simplePos x="0" y="0"/>
                <wp:positionH relativeFrom="margin">
                  <wp:posOffset>305565</wp:posOffset>
                </wp:positionH>
                <wp:positionV relativeFrom="paragraph">
                  <wp:posOffset>76783</wp:posOffset>
                </wp:positionV>
                <wp:extent cx="2332653" cy="5477070"/>
                <wp:effectExtent l="0" t="0" r="10795" b="28575"/>
                <wp:wrapNone/>
                <wp:docPr id="1" name="Prostokąt: zaokrąglone rogi 1"/>
                <wp:cNvGraphicFramePr/>
                <a:graphic xmlns:a="http://schemas.openxmlformats.org/drawingml/2006/main">
                  <a:graphicData uri="http://schemas.microsoft.com/office/word/2010/wordprocessingShape">
                    <wps:wsp>
                      <wps:cNvSpPr/>
                      <wps:spPr>
                        <a:xfrm>
                          <a:off x="0" y="0"/>
                          <a:ext cx="2332653" cy="547707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7E304BB5" w14:textId="43AEEE2A" w:rsidR="00D33F30" w:rsidRPr="0031743E" w:rsidRDefault="00D33F30" w:rsidP="00361EB9">
                            <w:pPr>
                              <w:spacing w:after="12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 xml:space="preserve">A1. </w:t>
                            </w:r>
                            <w:r w:rsidR="003D6062" w:rsidRPr="0031743E">
                              <w:rPr>
                                <w:rFonts w:ascii="Cambria" w:hAnsi="Cambria"/>
                                <w:b/>
                                <w:bCs/>
                                <w:color w:val="000000" w:themeColor="text1"/>
                                <w:sz w:val="24"/>
                                <w:szCs w:val="24"/>
                              </w:rPr>
                              <w:t>S</w:t>
                            </w:r>
                            <w:r w:rsidR="00E260EC" w:rsidRPr="0031743E">
                              <w:rPr>
                                <w:rFonts w:ascii="Cambria" w:hAnsi="Cambria"/>
                                <w:b/>
                                <w:bCs/>
                                <w:color w:val="000000" w:themeColor="text1"/>
                                <w:sz w:val="24"/>
                                <w:szCs w:val="24"/>
                              </w:rPr>
                              <w:t>ale</w:t>
                            </w:r>
                            <w:r w:rsidR="003D6062" w:rsidRPr="0031743E">
                              <w:rPr>
                                <w:rFonts w:ascii="Cambria" w:hAnsi="Cambria"/>
                                <w:b/>
                                <w:bCs/>
                                <w:color w:val="000000" w:themeColor="text1"/>
                                <w:sz w:val="24"/>
                                <w:szCs w:val="24"/>
                              </w:rPr>
                              <w:t xml:space="preserve"> </w:t>
                            </w:r>
                          </w:p>
                          <w:p w14:paraId="25626537" w14:textId="6C2297EC" w:rsidR="00AE3414" w:rsidRPr="0031743E" w:rsidRDefault="00AE3414" w:rsidP="00AE3414">
                            <w:pPr>
                              <w:pStyle w:val="Akapitzlist"/>
                              <w:numPr>
                                <w:ilvl w:val="0"/>
                                <w:numId w:val="2"/>
                              </w:numPr>
                              <w:spacing w:after="0" w:line="240" w:lineRule="auto"/>
                              <w:ind w:left="0" w:hanging="153"/>
                              <w:rPr>
                                <w:rFonts w:ascii="Cambria" w:hAnsi="Cambria" w:cstheme="minorHAnsi"/>
                              </w:rPr>
                            </w:pPr>
                            <w:r w:rsidRPr="0031743E">
                              <w:rPr>
                                <w:rFonts w:ascii="Cambria" w:hAnsi="Cambria" w:cstheme="minorHAnsi"/>
                              </w:rPr>
                              <w:t>Nie wp</w:t>
                            </w:r>
                            <w:r w:rsidR="009B2EC8" w:rsidRPr="0031743E">
                              <w:rPr>
                                <w:rFonts w:ascii="Cambria" w:hAnsi="Cambria" w:cstheme="minorHAnsi"/>
                              </w:rPr>
                              <w:t>r</w:t>
                            </w:r>
                            <w:r w:rsidRPr="0031743E">
                              <w:rPr>
                                <w:rFonts w:ascii="Cambria" w:hAnsi="Cambria" w:cstheme="minorHAnsi"/>
                              </w:rPr>
                              <w:t xml:space="preserve">owadza się ograniczeń dotyczących liczby osób w sali (przy zachowaniu odpowiednich odstępów), jednak </w:t>
                            </w:r>
                            <w:r w:rsidRPr="0031743E">
                              <w:rPr>
                                <w:rFonts w:ascii="Cambria" w:hAnsi="Cambria" w:cstheme="minorHAnsi"/>
                                <w:u w:val="single"/>
                              </w:rPr>
                              <w:t>zaleca się</w:t>
                            </w:r>
                            <w:r w:rsidRPr="0031743E">
                              <w:rPr>
                                <w:rFonts w:ascii="Cambria" w:hAnsi="Cambria" w:cstheme="minorHAnsi"/>
                              </w:rPr>
                              <w:t xml:space="preserve"> – jeżeli tylko pozwalają na to warunki lokalowe oraz zasoby ludzkie – </w:t>
                            </w:r>
                            <w:r w:rsidRPr="0031743E">
                              <w:rPr>
                                <w:rFonts w:ascii="Cambria" w:hAnsi="Cambria" w:cstheme="minorHAnsi"/>
                                <w:b/>
                                <w:bCs/>
                              </w:rPr>
                              <w:t>przeprowadzanie egzaminu w salach z możliwie jak najmniejszą liczbą osób w każdej sali.</w:t>
                            </w:r>
                          </w:p>
                          <w:p w14:paraId="062B3472" w14:textId="77777777" w:rsidR="00564D44" w:rsidRPr="0031743E" w:rsidRDefault="00564D44" w:rsidP="00564D44">
                            <w:pPr>
                              <w:pStyle w:val="Akapitzlist"/>
                              <w:spacing w:after="0" w:line="240" w:lineRule="auto"/>
                              <w:ind w:left="0"/>
                              <w:rPr>
                                <w:rFonts w:ascii="Cambria" w:hAnsi="Cambria" w:cstheme="minorHAnsi"/>
                              </w:rPr>
                            </w:pPr>
                          </w:p>
                          <w:p w14:paraId="51FF58F7" w14:textId="3AFBC51B" w:rsidR="00E57965" w:rsidRPr="0031743E" w:rsidRDefault="00E57965" w:rsidP="00AE3414">
                            <w:pPr>
                              <w:pStyle w:val="Akapitzlist"/>
                              <w:numPr>
                                <w:ilvl w:val="0"/>
                                <w:numId w:val="2"/>
                              </w:numPr>
                              <w:spacing w:after="0" w:line="240" w:lineRule="auto"/>
                              <w:ind w:left="0" w:hanging="153"/>
                              <w:rPr>
                                <w:rFonts w:ascii="Cambria" w:hAnsi="Cambria" w:cstheme="minorHAnsi"/>
                              </w:rPr>
                            </w:pPr>
                            <w:r w:rsidRPr="0031743E">
                              <w:rPr>
                                <w:rFonts w:ascii="Cambria" w:hAnsi="Cambria" w:cstheme="minorHAnsi"/>
                              </w:rPr>
                              <w:t>Obowiązuje zasada dystansu społ</w:t>
                            </w:r>
                            <w:r w:rsidR="006148B5" w:rsidRPr="0031743E">
                              <w:rPr>
                                <w:rFonts w:ascii="Cambria" w:hAnsi="Cambria" w:cstheme="minorHAnsi"/>
                              </w:rPr>
                              <w:t>ecznego – 2m oraz odległości st</w:t>
                            </w:r>
                            <w:r w:rsidR="00781AE8">
                              <w:rPr>
                                <w:rFonts w:ascii="Cambria" w:hAnsi="Cambria" w:cstheme="minorHAnsi"/>
                              </w:rPr>
                              <w:t>olików we wszystkie strony – 1,</w:t>
                            </w:r>
                            <w:r w:rsidR="006148B5" w:rsidRPr="0031743E">
                              <w:rPr>
                                <w:rFonts w:ascii="Cambria" w:hAnsi="Cambria" w:cstheme="minorHAnsi"/>
                              </w:rPr>
                              <w:t xml:space="preserve">5 m. </w:t>
                            </w:r>
                          </w:p>
                          <w:p w14:paraId="41F568E5" w14:textId="77777777" w:rsidR="00981475" w:rsidRPr="0031743E" w:rsidRDefault="00981475" w:rsidP="00981475">
                            <w:pPr>
                              <w:pStyle w:val="Akapitzlist"/>
                              <w:rPr>
                                <w:rFonts w:ascii="Cambria" w:hAnsi="Cambria" w:cs="Calibri"/>
                              </w:rPr>
                            </w:pPr>
                          </w:p>
                          <w:p w14:paraId="092CCE30" w14:textId="77777777" w:rsidR="00981475" w:rsidRPr="0031743E" w:rsidRDefault="00981475" w:rsidP="00D77E9F">
                            <w:pPr>
                              <w:pStyle w:val="Akapitzlist"/>
                              <w:numPr>
                                <w:ilvl w:val="0"/>
                                <w:numId w:val="2"/>
                              </w:numPr>
                              <w:spacing w:after="0" w:line="240" w:lineRule="auto"/>
                              <w:ind w:left="0" w:hanging="153"/>
                              <w:rPr>
                                <w:rFonts w:ascii="Cambria" w:hAnsi="Cambria" w:cs="Calibri"/>
                              </w:rPr>
                            </w:pPr>
                            <w:r w:rsidRPr="0031743E">
                              <w:rPr>
                                <w:rFonts w:ascii="Cambria" w:hAnsi="Cambria" w:cs="Calibri"/>
                              </w:rPr>
                              <w:t xml:space="preserve">Sale egzaminacyjne należy </w:t>
                            </w:r>
                            <w:r w:rsidRPr="0031743E">
                              <w:rPr>
                                <w:rFonts w:ascii="Cambria" w:hAnsi="Cambria" w:cs="Calibri"/>
                                <w:b/>
                                <w:bCs/>
                              </w:rPr>
                              <w:t>wietrzyć przed wpuszczeniem do nich zdających, mniej więcej co godzinę w trakcie egzaminu</w:t>
                            </w:r>
                            <w:r w:rsidRPr="0031743E">
                              <w:rPr>
                                <w:rFonts w:ascii="Cambria" w:hAnsi="Cambria" w:cs="Calibri"/>
                              </w:rPr>
                              <w:t xml:space="preserve"> (jeżeli pogoda na to pozwala oraz na zewnątrz budynku nie panuje zbyt duży hałas) oraz po egzaminie, dbając </w:t>
                            </w:r>
                          </w:p>
                          <w:p w14:paraId="16EEBF69" w14:textId="77777777" w:rsidR="00981475" w:rsidRPr="0031743E" w:rsidRDefault="00981475" w:rsidP="00D77E9F">
                            <w:pPr>
                              <w:spacing w:after="0" w:line="240" w:lineRule="auto"/>
                              <w:rPr>
                                <w:rFonts w:ascii="Cambria" w:hAnsi="Cambria" w:cs="Calibri"/>
                              </w:rPr>
                            </w:pPr>
                            <w:r w:rsidRPr="0031743E">
                              <w:rPr>
                                <w:rFonts w:ascii="Cambria" w:hAnsi="Cambria" w:cs="Calibri"/>
                              </w:rPr>
                              <w:t>o zapewnienie komfortu zdających.</w:t>
                            </w:r>
                          </w:p>
                          <w:p w14:paraId="42A7FF2E" w14:textId="77777777" w:rsidR="00981475" w:rsidRDefault="00981475" w:rsidP="00D77E9F">
                            <w:pPr>
                              <w:pStyle w:val="Akapitzlist"/>
                              <w:spacing w:after="0" w:line="240" w:lineRule="auto"/>
                              <w:ind w:left="0"/>
                              <w:rPr>
                                <w:rFonts w:cstheme="minorHAnsi"/>
                              </w:rPr>
                            </w:pPr>
                          </w:p>
                          <w:p w14:paraId="0765273A" w14:textId="77777777" w:rsidR="00E57965" w:rsidRPr="00E57965" w:rsidRDefault="00E57965" w:rsidP="00E57965">
                            <w:pPr>
                              <w:spacing w:after="0" w:line="240" w:lineRule="auto"/>
                              <w:rPr>
                                <w:rFonts w:cstheme="minorHAnsi"/>
                              </w:rPr>
                            </w:pPr>
                          </w:p>
                          <w:p w14:paraId="6691BAF4" w14:textId="7FBE1DD2" w:rsidR="00AE3414" w:rsidRDefault="00AE3414" w:rsidP="00AE3414">
                            <w:pPr>
                              <w:spacing w:after="120" w:line="240" w:lineRule="auto"/>
                              <w:rPr>
                                <w:color w:val="000000" w:themeColor="text1"/>
                                <w:sz w:val="20"/>
                                <w:szCs w:val="20"/>
                              </w:rPr>
                            </w:pPr>
                          </w:p>
                          <w:p w14:paraId="3B8AF2CE" w14:textId="5C91A9DE" w:rsidR="00AE3414" w:rsidRDefault="00AE3414" w:rsidP="00AE3414">
                            <w:pPr>
                              <w:spacing w:after="120" w:line="240" w:lineRule="auto"/>
                              <w:rPr>
                                <w:color w:val="000000" w:themeColor="text1"/>
                                <w:sz w:val="20"/>
                                <w:szCs w:val="20"/>
                              </w:rPr>
                            </w:pPr>
                          </w:p>
                          <w:p w14:paraId="5B2E8C1A" w14:textId="23C1B536" w:rsidR="00AE3414" w:rsidRDefault="00AE3414" w:rsidP="00AE3414">
                            <w:pPr>
                              <w:spacing w:after="120" w:line="240" w:lineRule="auto"/>
                              <w:rPr>
                                <w:color w:val="000000" w:themeColor="text1"/>
                                <w:sz w:val="20"/>
                                <w:szCs w:val="20"/>
                              </w:rPr>
                            </w:pPr>
                          </w:p>
                          <w:p w14:paraId="5951A472" w14:textId="2C1E7C5C" w:rsidR="00AE3414" w:rsidRDefault="00AE3414" w:rsidP="00AE3414">
                            <w:pPr>
                              <w:spacing w:after="120" w:line="240" w:lineRule="auto"/>
                              <w:rPr>
                                <w:color w:val="000000" w:themeColor="text1"/>
                                <w:sz w:val="20"/>
                                <w:szCs w:val="20"/>
                              </w:rPr>
                            </w:pPr>
                          </w:p>
                          <w:p w14:paraId="2895B22F" w14:textId="11E189F9" w:rsidR="00AE3414" w:rsidRDefault="00AE3414" w:rsidP="00AE3414">
                            <w:pPr>
                              <w:spacing w:after="120" w:line="240" w:lineRule="auto"/>
                              <w:rPr>
                                <w:color w:val="000000" w:themeColor="text1"/>
                                <w:sz w:val="20"/>
                                <w:szCs w:val="20"/>
                              </w:rPr>
                            </w:pPr>
                          </w:p>
                          <w:p w14:paraId="1476C138" w14:textId="2ADF37D1" w:rsidR="00AE3414" w:rsidRDefault="00AE3414" w:rsidP="00AE3414">
                            <w:pPr>
                              <w:spacing w:after="120" w:line="240" w:lineRule="auto"/>
                              <w:rPr>
                                <w:color w:val="000000" w:themeColor="text1"/>
                                <w:sz w:val="20"/>
                                <w:szCs w:val="20"/>
                              </w:rPr>
                            </w:pPr>
                          </w:p>
                          <w:p w14:paraId="506D28CA" w14:textId="06C29B63" w:rsidR="00AE3414" w:rsidRDefault="00AE3414" w:rsidP="00AE3414">
                            <w:pPr>
                              <w:spacing w:after="120" w:line="240" w:lineRule="auto"/>
                              <w:rPr>
                                <w:color w:val="000000" w:themeColor="text1"/>
                                <w:sz w:val="20"/>
                                <w:szCs w:val="20"/>
                              </w:rPr>
                            </w:pPr>
                          </w:p>
                          <w:p w14:paraId="72CFDBCF" w14:textId="2B3092E8" w:rsidR="00AE3414" w:rsidRDefault="00AE3414" w:rsidP="00AE3414">
                            <w:pPr>
                              <w:spacing w:after="120" w:line="240" w:lineRule="auto"/>
                              <w:rPr>
                                <w:color w:val="000000" w:themeColor="text1"/>
                                <w:sz w:val="20"/>
                                <w:szCs w:val="20"/>
                              </w:rPr>
                            </w:pPr>
                          </w:p>
                          <w:p w14:paraId="018087C1" w14:textId="3AE4B6CE" w:rsidR="00AE3414" w:rsidRDefault="00AE3414" w:rsidP="00AE3414">
                            <w:pPr>
                              <w:spacing w:after="120" w:line="240" w:lineRule="auto"/>
                              <w:rPr>
                                <w:color w:val="000000" w:themeColor="text1"/>
                                <w:sz w:val="20"/>
                                <w:szCs w:val="20"/>
                              </w:rPr>
                            </w:pPr>
                          </w:p>
                          <w:p w14:paraId="7345BF72" w14:textId="77777777" w:rsidR="00AE3414" w:rsidRPr="00AE3414" w:rsidRDefault="00AE3414" w:rsidP="00AE3414">
                            <w:pPr>
                              <w:spacing w:after="120" w:line="240" w:lineRule="auto"/>
                              <w:rPr>
                                <w:color w:val="000000" w:themeColor="text1"/>
                                <w:sz w:val="20"/>
                                <w:szCs w:val="20"/>
                              </w:rPr>
                            </w:pPr>
                          </w:p>
                          <w:p w14:paraId="3AEAB032" w14:textId="77777777" w:rsidR="00D33F30" w:rsidRDefault="00D33F30" w:rsidP="00E6205A">
                            <w:pPr>
                              <w:rPr>
                                <w:color w:val="000000" w:themeColor="text1"/>
                                <w:sz w:val="20"/>
                                <w:szCs w:val="20"/>
                              </w:rPr>
                            </w:pPr>
                          </w:p>
                          <w:p w14:paraId="58763FFC" w14:textId="77777777" w:rsidR="00D33F30" w:rsidRDefault="00D33F30" w:rsidP="00E6205A">
                            <w:pPr>
                              <w:rPr>
                                <w:color w:val="000000" w:themeColor="text1"/>
                                <w:sz w:val="20"/>
                                <w:szCs w:val="20"/>
                              </w:rPr>
                            </w:pPr>
                          </w:p>
                          <w:p w14:paraId="4B818DDF" w14:textId="77777777" w:rsidR="00D33F30" w:rsidRDefault="00D33F30" w:rsidP="00E6205A">
                            <w:pPr>
                              <w:rPr>
                                <w:color w:val="000000" w:themeColor="text1"/>
                                <w:sz w:val="20"/>
                                <w:szCs w:val="20"/>
                              </w:rPr>
                            </w:pPr>
                          </w:p>
                          <w:p w14:paraId="442C905C" w14:textId="77777777" w:rsidR="00D33F30" w:rsidRPr="004C5E82" w:rsidRDefault="00D33F30" w:rsidP="00E6205A">
                            <w:pPr>
                              <w:rPr>
                                <w:color w:val="000000" w:themeColor="text1"/>
                                <w:sz w:val="20"/>
                                <w:szCs w:val="20"/>
                              </w:rPr>
                            </w:pPr>
                          </w:p>
                          <w:p w14:paraId="7CAAE5EC" w14:textId="77777777" w:rsidR="00D33F30" w:rsidRDefault="00D33F30" w:rsidP="00E6205A">
                            <w:pPr>
                              <w:jc w:val="center"/>
                              <w:rPr>
                                <w:color w:val="000000" w:themeColor="text1"/>
                                <w:sz w:val="18"/>
                                <w:szCs w:val="18"/>
                              </w:rPr>
                            </w:pPr>
                          </w:p>
                          <w:p w14:paraId="43437A08" w14:textId="77777777" w:rsidR="00D33F30" w:rsidRDefault="00D33F30" w:rsidP="00E6205A">
                            <w:pPr>
                              <w:jc w:val="center"/>
                              <w:rPr>
                                <w:color w:val="000000" w:themeColor="text1"/>
                                <w:sz w:val="18"/>
                                <w:szCs w:val="18"/>
                              </w:rPr>
                            </w:pPr>
                          </w:p>
                          <w:p w14:paraId="0EAD62F2" w14:textId="77777777" w:rsidR="00D33F30" w:rsidRDefault="00D33F30" w:rsidP="00E6205A">
                            <w:pPr>
                              <w:jc w:val="center"/>
                              <w:rPr>
                                <w:color w:val="000000" w:themeColor="text1"/>
                                <w:sz w:val="18"/>
                                <w:szCs w:val="18"/>
                              </w:rPr>
                            </w:pPr>
                          </w:p>
                          <w:p w14:paraId="2CB98FD1" w14:textId="77777777" w:rsidR="00D33F30" w:rsidRPr="000C75CB" w:rsidRDefault="00D33F30" w:rsidP="00E6205A">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E56B50" id="Prostokąt: zaokrąglone rogi 1" o:spid="_x0000_s1029" style="position:absolute;margin-left:24.05pt;margin-top:6.05pt;width:183.65pt;height:431.2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Lv4rAIAAE4FAAAOAAAAZHJzL2Uyb0RvYy54bWysVEtv2zAMvg/YfxB0X51n0xl1iiBFhgFF&#10;G6wdelZk2RYqiZqkxEnv/Wf9YaXkJH3tNMwHmRTfH0mdX2y1IhvhvART0P5JjxJhOJTS1AX9fbf4&#10;dkaJD8yUTIERBd0JTy+mX7+ctzYXA2hAlcIRdGJ83tqCNiHYPMs8b4Rm/gSsMCiswGkWkHV1VjrW&#10;onetskGvd5q14ErrgAvv8fayE9Jp8l9VgoebqvIiEFVQzC2k06VzFc9ses7y2jHbSL5Pg/1DFppJ&#10;g0GPri5ZYGTt5CdXWnIHHqpwwkFnUFWSi1QDVtPvfajmtmFWpFoQHG+PMPn/55Zfb5aOyBJ7R4lh&#10;Glu0xAQDPDw/hZw8Mnhwz091bB5xUEvSj5C11udoeWuXbs95JGP928rp+MfKyDbBvDvCLLaBcLwc&#10;DIeD0/GQEo6y8Wgy6U1SI7JXc+t8+CFAk0gU1MHalL+wmQljtrnyAeOi/kEvhvSgZLmQSiVm5+fK&#10;kQ3DvuO4lNBSopgPeFnQRfpiIejinZkypEUoBpMeDgtnOJCVYgFJbREib2pKmKpx0nlwKZd31t7V&#10;q2PU0WgymI86pYaVostl3MPvELlT/5xFrOqS+aYzSSGiCcu1DLgtSuqCnkVHB0/KRKlI877HJrao&#10;a0qkwna1TV0eRkfxZgXlDjvvoFsJb/lCYtgrxGjJHO4AAoB7HW7wqBQgKrCnKGnAPf7tPurjaKKU&#10;khZ3ChH7s2ZOIPQ/DQ7t9/5oFJcwMaPxZICMeytZvZWYtZ4Dtg8HE7NLZNQP6kBWDvQ9rv8sRkUR&#10;Mxxjd73ZM/PQ7To+IFzMZkkNF8+ycGVuLY/OI3IR8LvtPXN2P3ABZ/UaDvvH8g8j1+lGSwOzdYBK&#10;pnl8xRV7Ghlc2tTd/QMTX4W3fNJ6fQanLwAAAP//AwBQSwMEFAAGAAgAAAAhAMboK8jeAAAACQEA&#10;AA8AAABkcnMvZG93bnJldi54bWxMj0FPwzAMhe9I/IfISNxY2lFGVZpOaAh24sA2cc4ar6lonNKk&#10;Xfn3mBM7WfZ7eu9zuZ5dJyYcQutJQbpIQCDV3rTUKDjsX+9yECFqMrrzhAp+MMC6ur4qdWH8mT5w&#10;2sVGcAiFQiuwMfaFlKG26HRY+B6JtZMfnI68Do00gz5zuOvkMklW0umWuMHqHjcW66/d6Ljknerx&#10;+0Rvcr/93EzN4T6+2K1Stzfz8xOIiHP8N8MfPqNDxUxHP5IJolOQ5Sk7+b7kyXqWPmQgjgryx2wF&#10;sirl5QfVLwAAAP//AwBQSwECLQAUAAYACAAAACEAtoM4kv4AAADhAQAAEwAAAAAAAAAAAAAAAAAA&#10;AAAAW0NvbnRlbnRfVHlwZXNdLnhtbFBLAQItABQABgAIAAAAIQA4/SH/1gAAAJQBAAALAAAAAAAA&#10;AAAAAAAAAC8BAABfcmVscy8ucmVsc1BLAQItABQABgAIAAAAIQCNyLv4rAIAAE4FAAAOAAAAAAAA&#10;AAAAAAAAAC4CAABkcnMvZTJvRG9jLnhtbFBLAQItABQABgAIAAAAIQDG6CvI3gAAAAkBAAAPAAAA&#10;AAAAAAAAAAAAAAYFAABkcnMvZG93bnJldi54bWxQSwUGAAAAAAQABADzAAAAEQYAAAAA&#10;" fillcolor="window" strokecolor="#2f528f" strokeweight="1pt">
                <v:stroke joinstyle="miter"/>
                <v:textbox>
                  <w:txbxContent>
                    <w:p w14:paraId="7E304BB5" w14:textId="43AEEE2A" w:rsidR="00D33F30" w:rsidRPr="0031743E" w:rsidRDefault="00D33F30" w:rsidP="00361EB9">
                      <w:pPr>
                        <w:spacing w:after="12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 xml:space="preserve">A1. </w:t>
                      </w:r>
                      <w:r w:rsidR="003D6062" w:rsidRPr="0031743E">
                        <w:rPr>
                          <w:rFonts w:ascii="Cambria" w:hAnsi="Cambria"/>
                          <w:b/>
                          <w:bCs/>
                          <w:color w:val="000000" w:themeColor="text1"/>
                          <w:sz w:val="24"/>
                          <w:szCs w:val="24"/>
                        </w:rPr>
                        <w:t>S</w:t>
                      </w:r>
                      <w:r w:rsidR="00E260EC" w:rsidRPr="0031743E">
                        <w:rPr>
                          <w:rFonts w:ascii="Cambria" w:hAnsi="Cambria"/>
                          <w:b/>
                          <w:bCs/>
                          <w:color w:val="000000" w:themeColor="text1"/>
                          <w:sz w:val="24"/>
                          <w:szCs w:val="24"/>
                        </w:rPr>
                        <w:t>ale</w:t>
                      </w:r>
                      <w:r w:rsidR="003D6062" w:rsidRPr="0031743E">
                        <w:rPr>
                          <w:rFonts w:ascii="Cambria" w:hAnsi="Cambria"/>
                          <w:b/>
                          <w:bCs/>
                          <w:color w:val="000000" w:themeColor="text1"/>
                          <w:sz w:val="24"/>
                          <w:szCs w:val="24"/>
                        </w:rPr>
                        <w:t xml:space="preserve"> </w:t>
                      </w:r>
                    </w:p>
                    <w:p w14:paraId="25626537" w14:textId="6C2297EC" w:rsidR="00AE3414" w:rsidRPr="0031743E" w:rsidRDefault="00AE3414" w:rsidP="00AE3414">
                      <w:pPr>
                        <w:pStyle w:val="Akapitzlist"/>
                        <w:numPr>
                          <w:ilvl w:val="0"/>
                          <w:numId w:val="2"/>
                        </w:numPr>
                        <w:spacing w:after="0" w:line="240" w:lineRule="auto"/>
                        <w:ind w:left="0" w:hanging="153"/>
                        <w:rPr>
                          <w:rFonts w:ascii="Cambria" w:hAnsi="Cambria" w:cstheme="minorHAnsi"/>
                        </w:rPr>
                      </w:pPr>
                      <w:r w:rsidRPr="0031743E">
                        <w:rPr>
                          <w:rFonts w:ascii="Cambria" w:hAnsi="Cambria" w:cstheme="minorHAnsi"/>
                        </w:rPr>
                        <w:t>Nie wp</w:t>
                      </w:r>
                      <w:r w:rsidR="009B2EC8" w:rsidRPr="0031743E">
                        <w:rPr>
                          <w:rFonts w:ascii="Cambria" w:hAnsi="Cambria" w:cstheme="minorHAnsi"/>
                        </w:rPr>
                        <w:t>r</w:t>
                      </w:r>
                      <w:r w:rsidRPr="0031743E">
                        <w:rPr>
                          <w:rFonts w:ascii="Cambria" w:hAnsi="Cambria" w:cstheme="minorHAnsi"/>
                        </w:rPr>
                        <w:t xml:space="preserve">owadza się ograniczeń dotyczących liczby osób w sali (przy zachowaniu odpowiednich odstępów), jednak </w:t>
                      </w:r>
                      <w:r w:rsidRPr="0031743E">
                        <w:rPr>
                          <w:rFonts w:ascii="Cambria" w:hAnsi="Cambria" w:cstheme="minorHAnsi"/>
                          <w:u w:val="single"/>
                        </w:rPr>
                        <w:t>zaleca się</w:t>
                      </w:r>
                      <w:r w:rsidRPr="0031743E">
                        <w:rPr>
                          <w:rFonts w:ascii="Cambria" w:hAnsi="Cambria" w:cstheme="minorHAnsi"/>
                        </w:rPr>
                        <w:t xml:space="preserve"> – jeżeli tylko pozwalają na to warunki lokalowe oraz zasoby ludzkie – </w:t>
                      </w:r>
                      <w:r w:rsidRPr="0031743E">
                        <w:rPr>
                          <w:rFonts w:ascii="Cambria" w:hAnsi="Cambria" w:cstheme="minorHAnsi"/>
                          <w:b/>
                          <w:bCs/>
                        </w:rPr>
                        <w:t>przeprowadzanie egzaminu w salach z możliwie jak najmniejszą liczbą osób w każdej sali.</w:t>
                      </w:r>
                    </w:p>
                    <w:p w14:paraId="062B3472" w14:textId="77777777" w:rsidR="00564D44" w:rsidRPr="0031743E" w:rsidRDefault="00564D44" w:rsidP="00564D44">
                      <w:pPr>
                        <w:pStyle w:val="Akapitzlist"/>
                        <w:spacing w:after="0" w:line="240" w:lineRule="auto"/>
                        <w:ind w:left="0"/>
                        <w:rPr>
                          <w:rFonts w:ascii="Cambria" w:hAnsi="Cambria" w:cstheme="minorHAnsi"/>
                        </w:rPr>
                      </w:pPr>
                    </w:p>
                    <w:p w14:paraId="51FF58F7" w14:textId="3AFBC51B" w:rsidR="00E57965" w:rsidRPr="0031743E" w:rsidRDefault="00E57965" w:rsidP="00AE3414">
                      <w:pPr>
                        <w:pStyle w:val="Akapitzlist"/>
                        <w:numPr>
                          <w:ilvl w:val="0"/>
                          <w:numId w:val="2"/>
                        </w:numPr>
                        <w:spacing w:after="0" w:line="240" w:lineRule="auto"/>
                        <w:ind w:left="0" w:hanging="153"/>
                        <w:rPr>
                          <w:rFonts w:ascii="Cambria" w:hAnsi="Cambria" w:cstheme="minorHAnsi"/>
                        </w:rPr>
                      </w:pPr>
                      <w:r w:rsidRPr="0031743E">
                        <w:rPr>
                          <w:rFonts w:ascii="Cambria" w:hAnsi="Cambria" w:cstheme="minorHAnsi"/>
                        </w:rPr>
                        <w:t>Obowiązuje zasada dystansu społ</w:t>
                      </w:r>
                      <w:r w:rsidR="006148B5" w:rsidRPr="0031743E">
                        <w:rPr>
                          <w:rFonts w:ascii="Cambria" w:hAnsi="Cambria" w:cstheme="minorHAnsi"/>
                        </w:rPr>
                        <w:t>ecznego – 2m oraz odległości st</w:t>
                      </w:r>
                      <w:r w:rsidR="00781AE8">
                        <w:rPr>
                          <w:rFonts w:ascii="Cambria" w:hAnsi="Cambria" w:cstheme="minorHAnsi"/>
                        </w:rPr>
                        <w:t>olików we wszystkie strony – 1,</w:t>
                      </w:r>
                      <w:r w:rsidR="006148B5" w:rsidRPr="0031743E">
                        <w:rPr>
                          <w:rFonts w:ascii="Cambria" w:hAnsi="Cambria" w:cstheme="minorHAnsi"/>
                        </w:rPr>
                        <w:t xml:space="preserve">5 m. </w:t>
                      </w:r>
                    </w:p>
                    <w:p w14:paraId="41F568E5" w14:textId="77777777" w:rsidR="00981475" w:rsidRPr="0031743E" w:rsidRDefault="00981475" w:rsidP="00981475">
                      <w:pPr>
                        <w:pStyle w:val="Akapitzlist"/>
                        <w:rPr>
                          <w:rFonts w:ascii="Cambria" w:hAnsi="Cambria" w:cs="Calibri"/>
                        </w:rPr>
                      </w:pPr>
                    </w:p>
                    <w:p w14:paraId="092CCE30" w14:textId="77777777" w:rsidR="00981475" w:rsidRPr="0031743E" w:rsidRDefault="00981475" w:rsidP="00D77E9F">
                      <w:pPr>
                        <w:pStyle w:val="Akapitzlist"/>
                        <w:numPr>
                          <w:ilvl w:val="0"/>
                          <w:numId w:val="2"/>
                        </w:numPr>
                        <w:spacing w:after="0" w:line="240" w:lineRule="auto"/>
                        <w:ind w:left="0" w:hanging="153"/>
                        <w:rPr>
                          <w:rFonts w:ascii="Cambria" w:hAnsi="Cambria" w:cs="Calibri"/>
                        </w:rPr>
                      </w:pPr>
                      <w:r w:rsidRPr="0031743E">
                        <w:rPr>
                          <w:rFonts w:ascii="Cambria" w:hAnsi="Cambria" w:cs="Calibri"/>
                        </w:rPr>
                        <w:t xml:space="preserve">Sale egzaminacyjne należy </w:t>
                      </w:r>
                      <w:r w:rsidRPr="0031743E">
                        <w:rPr>
                          <w:rFonts w:ascii="Cambria" w:hAnsi="Cambria" w:cs="Calibri"/>
                          <w:b/>
                          <w:bCs/>
                        </w:rPr>
                        <w:t>wietrzyć przed wpuszczeniem do nich zdających, mniej więcej co godzinę w trakcie egzaminu</w:t>
                      </w:r>
                      <w:r w:rsidRPr="0031743E">
                        <w:rPr>
                          <w:rFonts w:ascii="Cambria" w:hAnsi="Cambria" w:cs="Calibri"/>
                        </w:rPr>
                        <w:t xml:space="preserve"> (jeżeli pogoda na to pozwala oraz na zewnątrz budynku nie panuje zbyt duży hałas) oraz po egzaminie, dbając </w:t>
                      </w:r>
                    </w:p>
                    <w:p w14:paraId="16EEBF69" w14:textId="77777777" w:rsidR="00981475" w:rsidRPr="0031743E" w:rsidRDefault="00981475" w:rsidP="00D77E9F">
                      <w:pPr>
                        <w:spacing w:after="0" w:line="240" w:lineRule="auto"/>
                        <w:rPr>
                          <w:rFonts w:ascii="Cambria" w:hAnsi="Cambria" w:cs="Calibri"/>
                        </w:rPr>
                      </w:pPr>
                      <w:r w:rsidRPr="0031743E">
                        <w:rPr>
                          <w:rFonts w:ascii="Cambria" w:hAnsi="Cambria" w:cs="Calibri"/>
                        </w:rPr>
                        <w:t>o zapewnienie komfortu zdających.</w:t>
                      </w:r>
                    </w:p>
                    <w:p w14:paraId="42A7FF2E" w14:textId="77777777" w:rsidR="00981475" w:rsidRDefault="00981475" w:rsidP="00D77E9F">
                      <w:pPr>
                        <w:pStyle w:val="Akapitzlist"/>
                        <w:spacing w:after="0" w:line="240" w:lineRule="auto"/>
                        <w:ind w:left="0"/>
                        <w:rPr>
                          <w:rFonts w:cstheme="minorHAnsi"/>
                        </w:rPr>
                      </w:pPr>
                    </w:p>
                    <w:p w14:paraId="0765273A" w14:textId="77777777" w:rsidR="00E57965" w:rsidRPr="00E57965" w:rsidRDefault="00E57965" w:rsidP="00E57965">
                      <w:pPr>
                        <w:spacing w:after="0" w:line="240" w:lineRule="auto"/>
                        <w:rPr>
                          <w:rFonts w:cstheme="minorHAnsi"/>
                        </w:rPr>
                      </w:pPr>
                    </w:p>
                    <w:p w14:paraId="6691BAF4" w14:textId="7FBE1DD2" w:rsidR="00AE3414" w:rsidRDefault="00AE3414" w:rsidP="00AE3414">
                      <w:pPr>
                        <w:spacing w:after="120" w:line="240" w:lineRule="auto"/>
                        <w:rPr>
                          <w:color w:val="000000" w:themeColor="text1"/>
                          <w:sz w:val="20"/>
                          <w:szCs w:val="20"/>
                        </w:rPr>
                      </w:pPr>
                    </w:p>
                    <w:p w14:paraId="3B8AF2CE" w14:textId="5C91A9DE" w:rsidR="00AE3414" w:rsidRDefault="00AE3414" w:rsidP="00AE3414">
                      <w:pPr>
                        <w:spacing w:after="120" w:line="240" w:lineRule="auto"/>
                        <w:rPr>
                          <w:color w:val="000000" w:themeColor="text1"/>
                          <w:sz w:val="20"/>
                          <w:szCs w:val="20"/>
                        </w:rPr>
                      </w:pPr>
                    </w:p>
                    <w:p w14:paraId="5B2E8C1A" w14:textId="23C1B536" w:rsidR="00AE3414" w:rsidRDefault="00AE3414" w:rsidP="00AE3414">
                      <w:pPr>
                        <w:spacing w:after="120" w:line="240" w:lineRule="auto"/>
                        <w:rPr>
                          <w:color w:val="000000" w:themeColor="text1"/>
                          <w:sz w:val="20"/>
                          <w:szCs w:val="20"/>
                        </w:rPr>
                      </w:pPr>
                    </w:p>
                    <w:p w14:paraId="5951A472" w14:textId="2C1E7C5C" w:rsidR="00AE3414" w:rsidRDefault="00AE3414" w:rsidP="00AE3414">
                      <w:pPr>
                        <w:spacing w:after="120" w:line="240" w:lineRule="auto"/>
                        <w:rPr>
                          <w:color w:val="000000" w:themeColor="text1"/>
                          <w:sz w:val="20"/>
                          <w:szCs w:val="20"/>
                        </w:rPr>
                      </w:pPr>
                    </w:p>
                    <w:p w14:paraId="2895B22F" w14:textId="11E189F9" w:rsidR="00AE3414" w:rsidRDefault="00AE3414" w:rsidP="00AE3414">
                      <w:pPr>
                        <w:spacing w:after="120" w:line="240" w:lineRule="auto"/>
                        <w:rPr>
                          <w:color w:val="000000" w:themeColor="text1"/>
                          <w:sz w:val="20"/>
                          <w:szCs w:val="20"/>
                        </w:rPr>
                      </w:pPr>
                    </w:p>
                    <w:p w14:paraId="1476C138" w14:textId="2ADF37D1" w:rsidR="00AE3414" w:rsidRDefault="00AE3414" w:rsidP="00AE3414">
                      <w:pPr>
                        <w:spacing w:after="120" w:line="240" w:lineRule="auto"/>
                        <w:rPr>
                          <w:color w:val="000000" w:themeColor="text1"/>
                          <w:sz w:val="20"/>
                          <w:szCs w:val="20"/>
                        </w:rPr>
                      </w:pPr>
                    </w:p>
                    <w:p w14:paraId="506D28CA" w14:textId="06C29B63" w:rsidR="00AE3414" w:rsidRDefault="00AE3414" w:rsidP="00AE3414">
                      <w:pPr>
                        <w:spacing w:after="120" w:line="240" w:lineRule="auto"/>
                        <w:rPr>
                          <w:color w:val="000000" w:themeColor="text1"/>
                          <w:sz w:val="20"/>
                          <w:szCs w:val="20"/>
                        </w:rPr>
                      </w:pPr>
                    </w:p>
                    <w:p w14:paraId="72CFDBCF" w14:textId="2B3092E8" w:rsidR="00AE3414" w:rsidRDefault="00AE3414" w:rsidP="00AE3414">
                      <w:pPr>
                        <w:spacing w:after="120" w:line="240" w:lineRule="auto"/>
                        <w:rPr>
                          <w:color w:val="000000" w:themeColor="text1"/>
                          <w:sz w:val="20"/>
                          <w:szCs w:val="20"/>
                        </w:rPr>
                      </w:pPr>
                    </w:p>
                    <w:p w14:paraId="018087C1" w14:textId="3AE4B6CE" w:rsidR="00AE3414" w:rsidRDefault="00AE3414" w:rsidP="00AE3414">
                      <w:pPr>
                        <w:spacing w:after="120" w:line="240" w:lineRule="auto"/>
                        <w:rPr>
                          <w:color w:val="000000" w:themeColor="text1"/>
                          <w:sz w:val="20"/>
                          <w:szCs w:val="20"/>
                        </w:rPr>
                      </w:pPr>
                    </w:p>
                    <w:p w14:paraId="7345BF72" w14:textId="77777777" w:rsidR="00AE3414" w:rsidRPr="00AE3414" w:rsidRDefault="00AE3414" w:rsidP="00AE3414">
                      <w:pPr>
                        <w:spacing w:after="120" w:line="240" w:lineRule="auto"/>
                        <w:rPr>
                          <w:color w:val="000000" w:themeColor="text1"/>
                          <w:sz w:val="20"/>
                          <w:szCs w:val="20"/>
                        </w:rPr>
                      </w:pPr>
                    </w:p>
                    <w:p w14:paraId="3AEAB032" w14:textId="77777777" w:rsidR="00D33F30" w:rsidRDefault="00D33F30" w:rsidP="00E6205A">
                      <w:pPr>
                        <w:rPr>
                          <w:color w:val="000000" w:themeColor="text1"/>
                          <w:sz w:val="20"/>
                          <w:szCs w:val="20"/>
                        </w:rPr>
                      </w:pPr>
                    </w:p>
                    <w:p w14:paraId="58763FFC" w14:textId="77777777" w:rsidR="00D33F30" w:rsidRDefault="00D33F30" w:rsidP="00E6205A">
                      <w:pPr>
                        <w:rPr>
                          <w:color w:val="000000" w:themeColor="text1"/>
                          <w:sz w:val="20"/>
                          <w:szCs w:val="20"/>
                        </w:rPr>
                      </w:pPr>
                    </w:p>
                    <w:p w14:paraId="4B818DDF" w14:textId="77777777" w:rsidR="00D33F30" w:rsidRDefault="00D33F30" w:rsidP="00E6205A">
                      <w:pPr>
                        <w:rPr>
                          <w:color w:val="000000" w:themeColor="text1"/>
                          <w:sz w:val="20"/>
                          <w:szCs w:val="20"/>
                        </w:rPr>
                      </w:pPr>
                    </w:p>
                    <w:p w14:paraId="442C905C" w14:textId="77777777" w:rsidR="00D33F30" w:rsidRPr="004C5E82" w:rsidRDefault="00D33F30" w:rsidP="00E6205A">
                      <w:pPr>
                        <w:rPr>
                          <w:color w:val="000000" w:themeColor="text1"/>
                          <w:sz w:val="20"/>
                          <w:szCs w:val="20"/>
                        </w:rPr>
                      </w:pPr>
                    </w:p>
                    <w:p w14:paraId="7CAAE5EC" w14:textId="77777777" w:rsidR="00D33F30" w:rsidRDefault="00D33F30" w:rsidP="00E6205A">
                      <w:pPr>
                        <w:jc w:val="center"/>
                        <w:rPr>
                          <w:color w:val="000000" w:themeColor="text1"/>
                          <w:sz w:val="18"/>
                          <w:szCs w:val="18"/>
                        </w:rPr>
                      </w:pPr>
                    </w:p>
                    <w:p w14:paraId="43437A08" w14:textId="77777777" w:rsidR="00D33F30" w:rsidRDefault="00D33F30" w:rsidP="00E6205A">
                      <w:pPr>
                        <w:jc w:val="center"/>
                        <w:rPr>
                          <w:color w:val="000000" w:themeColor="text1"/>
                          <w:sz w:val="18"/>
                          <w:szCs w:val="18"/>
                        </w:rPr>
                      </w:pPr>
                    </w:p>
                    <w:p w14:paraId="0EAD62F2" w14:textId="77777777" w:rsidR="00D33F30" w:rsidRDefault="00D33F30" w:rsidP="00E6205A">
                      <w:pPr>
                        <w:jc w:val="center"/>
                        <w:rPr>
                          <w:color w:val="000000" w:themeColor="text1"/>
                          <w:sz w:val="18"/>
                          <w:szCs w:val="18"/>
                        </w:rPr>
                      </w:pPr>
                    </w:p>
                    <w:p w14:paraId="2CB98FD1" w14:textId="77777777" w:rsidR="00D33F30" w:rsidRPr="000C75CB" w:rsidRDefault="00D33F30" w:rsidP="00E6205A">
                      <w:pPr>
                        <w:jc w:val="center"/>
                        <w:rPr>
                          <w:color w:val="000000" w:themeColor="text1"/>
                          <w:sz w:val="18"/>
                          <w:szCs w:val="18"/>
                        </w:rPr>
                      </w:pPr>
                    </w:p>
                  </w:txbxContent>
                </v:textbox>
                <w10:wrap anchorx="margin"/>
              </v:roundrect>
            </w:pict>
          </mc:Fallback>
        </mc:AlternateContent>
      </w:r>
    </w:p>
    <w:p w14:paraId="6C1A9169" w14:textId="75D6686F" w:rsidR="00C14245" w:rsidRDefault="00C14245" w:rsidP="00C14245">
      <w:pPr>
        <w:jc w:val="center"/>
      </w:pPr>
    </w:p>
    <w:p w14:paraId="52494947" w14:textId="3AA79518" w:rsidR="00C14245" w:rsidRPr="00E148C9" w:rsidRDefault="00C14245" w:rsidP="00C14245">
      <w:pPr>
        <w:jc w:val="center"/>
      </w:pPr>
    </w:p>
    <w:p w14:paraId="608D046E" w14:textId="5A834E09" w:rsidR="00C14245" w:rsidRDefault="00C14245" w:rsidP="00C14245">
      <w:pPr>
        <w:jc w:val="center"/>
        <w:rPr>
          <w:noProof/>
        </w:rPr>
      </w:pPr>
    </w:p>
    <w:p w14:paraId="1CEFCF6C" w14:textId="2F346EE7" w:rsidR="00C14245" w:rsidRDefault="00C14245" w:rsidP="00C14245">
      <w:pPr>
        <w:jc w:val="center"/>
      </w:pPr>
    </w:p>
    <w:p w14:paraId="36F52572" w14:textId="020B2F0C" w:rsidR="00C14245" w:rsidRDefault="00C14245" w:rsidP="00C14245"/>
    <w:p w14:paraId="75AA5DA1" w14:textId="1A79BC8A" w:rsidR="00C14245" w:rsidRDefault="00C14245" w:rsidP="00A176BC">
      <w:pPr>
        <w:jc w:val="center"/>
      </w:pPr>
    </w:p>
    <w:p w14:paraId="23D6D3D0" w14:textId="219C6401" w:rsidR="00C14245" w:rsidRPr="00B43FE0" w:rsidRDefault="00A8342F" w:rsidP="00A8342F">
      <w:pPr>
        <w:tabs>
          <w:tab w:val="center" w:pos="4536"/>
        </w:tabs>
      </w:pPr>
      <w:r>
        <w:tab/>
      </w:r>
    </w:p>
    <w:p w14:paraId="0388A2D1" w14:textId="77777777" w:rsidR="00C14245" w:rsidRPr="00B43FE0" w:rsidRDefault="00C14245" w:rsidP="00C14245">
      <w:pPr>
        <w:jc w:val="center"/>
      </w:pPr>
    </w:p>
    <w:p w14:paraId="2BDACDA5" w14:textId="77777777" w:rsidR="00C14245" w:rsidRPr="00B43FE0" w:rsidRDefault="00C14245" w:rsidP="00C14245">
      <w:pPr>
        <w:jc w:val="center"/>
      </w:pPr>
    </w:p>
    <w:p w14:paraId="041002BE" w14:textId="77777777" w:rsidR="00C14245" w:rsidRPr="00B43FE0" w:rsidRDefault="00C14245" w:rsidP="00C14245"/>
    <w:p w14:paraId="7545F7A8" w14:textId="77777777" w:rsidR="00C14245" w:rsidRPr="00B43FE0" w:rsidRDefault="00C14245" w:rsidP="0081586B">
      <w:pPr>
        <w:jc w:val="center"/>
      </w:pPr>
    </w:p>
    <w:p w14:paraId="183AD08F" w14:textId="77777777" w:rsidR="00C14245" w:rsidRDefault="00C14245" w:rsidP="00D740A1">
      <w:pPr>
        <w:jc w:val="center"/>
        <w:rPr>
          <w:noProof/>
        </w:rPr>
      </w:pPr>
    </w:p>
    <w:p w14:paraId="235FC06A" w14:textId="77777777" w:rsidR="00712149" w:rsidRPr="00B43FE0" w:rsidRDefault="00712149" w:rsidP="00D740A1">
      <w:pPr>
        <w:jc w:val="center"/>
      </w:pPr>
    </w:p>
    <w:p w14:paraId="2B655A68" w14:textId="4EAE8B42" w:rsidR="00C14245" w:rsidRDefault="00C14245" w:rsidP="00AD404B">
      <w:pPr>
        <w:tabs>
          <w:tab w:val="center" w:pos="4536"/>
          <w:tab w:val="center" w:pos="7781"/>
        </w:tabs>
        <w:rPr>
          <w:noProof/>
        </w:rPr>
      </w:pPr>
      <w:r>
        <w:tab/>
      </w:r>
      <w:r w:rsidR="00AD404B">
        <w:tab/>
      </w:r>
    </w:p>
    <w:p w14:paraId="19213626" w14:textId="1211D1A4" w:rsidR="00476329" w:rsidRDefault="00476329" w:rsidP="00AD404B">
      <w:pPr>
        <w:tabs>
          <w:tab w:val="center" w:pos="4536"/>
          <w:tab w:val="center" w:pos="7781"/>
        </w:tabs>
        <w:rPr>
          <w:noProof/>
        </w:rPr>
      </w:pPr>
    </w:p>
    <w:p w14:paraId="50A42C7C" w14:textId="77777777" w:rsidR="00476329" w:rsidRDefault="00476329" w:rsidP="00AD404B">
      <w:pPr>
        <w:tabs>
          <w:tab w:val="center" w:pos="4536"/>
          <w:tab w:val="center" w:pos="7781"/>
        </w:tabs>
      </w:pPr>
    </w:p>
    <w:p w14:paraId="25CD4EAE" w14:textId="13A51595" w:rsidR="00720F1A" w:rsidRDefault="00720F1A" w:rsidP="006A461D">
      <w:pPr>
        <w:tabs>
          <w:tab w:val="center" w:pos="4536"/>
          <w:tab w:val="center" w:pos="7781"/>
        </w:tabs>
        <w:jc w:val="center"/>
      </w:pPr>
    </w:p>
    <w:p w14:paraId="3F399F64" w14:textId="77777777" w:rsidR="00720F1A" w:rsidRPr="00B43FE0" w:rsidRDefault="00720F1A" w:rsidP="00AD404B">
      <w:pPr>
        <w:tabs>
          <w:tab w:val="center" w:pos="4536"/>
          <w:tab w:val="center" w:pos="7781"/>
        </w:tabs>
      </w:pPr>
    </w:p>
    <w:p w14:paraId="6A4A0E96" w14:textId="05863907" w:rsidR="00C14245" w:rsidRPr="00B43FE0" w:rsidRDefault="0031743E" w:rsidP="0081586B">
      <w:pPr>
        <w:jc w:val="center"/>
      </w:pPr>
      <w:r>
        <w:rPr>
          <w:noProof/>
          <w:lang w:eastAsia="pl-PL"/>
        </w:rPr>
        <w:lastRenderedPageBreak/>
        <mc:AlternateContent>
          <mc:Choice Requires="wps">
            <w:drawing>
              <wp:anchor distT="0" distB="0" distL="114300" distR="114300" simplePos="0" relativeHeight="251692032" behindDoc="0" locked="0" layoutInCell="1" allowOverlap="1" wp14:anchorId="5F4EB2A0" wp14:editId="3D10C333">
                <wp:simplePos x="0" y="0"/>
                <wp:positionH relativeFrom="margin">
                  <wp:posOffset>2791216</wp:posOffset>
                </wp:positionH>
                <wp:positionV relativeFrom="paragraph">
                  <wp:posOffset>196800</wp:posOffset>
                </wp:positionV>
                <wp:extent cx="4415790" cy="6899031"/>
                <wp:effectExtent l="0" t="0" r="22860" b="16510"/>
                <wp:wrapNone/>
                <wp:docPr id="6" name="Prostokąt: zaokrąglone rogi 6"/>
                <wp:cNvGraphicFramePr/>
                <a:graphic xmlns:a="http://schemas.openxmlformats.org/drawingml/2006/main">
                  <a:graphicData uri="http://schemas.microsoft.com/office/word/2010/wordprocessingShape">
                    <wps:wsp>
                      <wps:cNvSpPr/>
                      <wps:spPr>
                        <a:xfrm>
                          <a:off x="0" y="0"/>
                          <a:ext cx="4415790" cy="6899031"/>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54AC55F0" w14:textId="2AC5B898" w:rsidR="00D33F30" w:rsidRPr="0031743E" w:rsidRDefault="00D33F30" w:rsidP="00372C73">
                            <w:pPr>
                              <w:spacing w:after="0" w:line="240" w:lineRule="auto"/>
                              <w:jc w:val="center"/>
                              <w:rPr>
                                <w:rFonts w:ascii="Cambria" w:hAnsi="Cambria"/>
                                <w:b/>
                                <w:bCs/>
                                <w:color w:val="000000" w:themeColor="text1"/>
                              </w:rPr>
                            </w:pPr>
                            <w:r w:rsidRPr="0031743E">
                              <w:rPr>
                                <w:rFonts w:ascii="Cambria" w:hAnsi="Cambria"/>
                                <w:b/>
                                <w:bCs/>
                                <w:color w:val="000000" w:themeColor="text1"/>
                              </w:rPr>
                              <w:t xml:space="preserve">B2. </w:t>
                            </w:r>
                            <w:r w:rsidRPr="0031743E">
                              <w:rPr>
                                <w:rFonts w:ascii="Cambria" w:hAnsi="Cambria"/>
                                <w:b/>
                                <w:bCs/>
                                <w:color w:val="000000" w:themeColor="text1"/>
                                <w:sz w:val="24"/>
                                <w:szCs w:val="24"/>
                              </w:rPr>
                              <w:t xml:space="preserve">Dodatkowe wyposażenie </w:t>
                            </w:r>
                          </w:p>
                          <w:p w14:paraId="7269B672" w14:textId="77777777" w:rsidR="00D33F30" w:rsidRPr="0031743E" w:rsidRDefault="00D33F30" w:rsidP="00372C73">
                            <w:pPr>
                              <w:spacing w:after="0" w:line="240" w:lineRule="auto"/>
                              <w:jc w:val="center"/>
                              <w:rPr>
                                <w:rFonts w:ascii="Cambria" w:hAnsi="Cambria"/>
                                <w:color w:val="000000" w:themeColor="text1"/>
                                <w:sz w:val="20"/>
                                <w:szCs w:val="20"/>
                              </w:rPr>
                            </w:pPr>
                          </w:p>
                          <w:p w14:paraId="5C892095" w14:textId="77777777" w:rsidR="00391B5A" w:rsidRPr="0031743E" w:rsidRDefault="00391B5A" w:rsidP="00391B5A">
                            <w:pPr>
                              <w:pStyle w:val="Akapitzlist"/>
                              <w:numPr>
                                <w:ilvl w:val="0"/>
                                <w:numId w:val="6"/>
                              </w:numPr>
                              <w:ind w:left="142" w:hanging="199"/>
                              <w:rPr>
                                <w:rFonts w:ascii="Cambria" w:hAnsi="Cambria"/>
                              </w:rPr>
                            </w:pPr>
                            <w:r w:rsidRPr="0031743E">
                              <w:rPr>
                                <w:rFonts w:ascii="Cambria" w:hAnsi="Cambria"/>
                                <w:b/>
                                <w:bCs/>
                              </w:rPr>
                              <w:t>Przy wejściu do szkoły</w:t>
                            </w:r>
                            <w:r w:rsidRPr="0031743E">
                              <w:rPr>
                                <w:rFonts w:ascii="Cambria" w:hAnsi="Cambria"/>
                              </w:rPr>
                              <w:t xml:space="preserve"> należy wywiesić informację</w:t>
                            </w:r>
                            <w:r w:rsidR="00AF24B1" w:rsidRPr="0031743E">
                              <w:rPr>
                                <w:rFonts w:ascii="Cambria" w:hAnsi="Cambria"/>
                              </w:rPr>
                              <w:t xml:space="preserve"> zawierającą</w:t>
                            </w:r>
                            <w:r w:rsidRPr="0031743E">
                              <w:rPr>
                                <w:rFonts w:ascii="Cambria" w:hAnsi="Cambria"/>
                              </w:rPr>
                              <w:t>:</w:t>
                            </w:r>
                          </w:p>
                          <w:p w14:paraId="13B3E6FF" w14:textId="77777777" w:rsidR="00391B5A" w:rsidRPr="0031743E" w:rsidRDefault="00391B5A" w:rsidP="00391B5A">
                            <w:pPr>
                              <w:pStyle w:val="Akapitzlist"/>
                              <w:ind w:left="142"/>
                              <w:rPr>
                                <w:rFonts w:ascii="Cambria" w:hAnsi="Cambria"/>
                              </w:rPr>
                            </w:pPr>
                            <w:r w:rsidRPr="0031743E">
                              <w:rPr>
                                <w:rFonts w:ascii="Cambria" w:hAnsi="Cambria"/>
                              </w:rPr>
                              <w:t xml:space="preserve">- </w:t>
                            </w:r>
                            <w:r w:rsidR="00AF24B1" w:rsidRPr="0031743E">
                              <w:rPr>
                                <w:rFonts w:ascii="Cambria" w:hAnsi="Cambria"/>
                              </w:rPr>
                              <w:t xml:space="preserve">opis </w:t>
                            </w:r>
                            <w:r w:rsidRPr="0031743E">
                              <w:rPr>
                                <w:rFonts w:ascii="Cambria" w:hAnsi="Cambria"/>
                              </w:rPr>
                              <w:t>objawów zarażenia</w:t>
                            </w:r>
                            <w:r w:rsidR="00871EFB" w:rsidRPr="0031743E">
                              <w:rPr>
                                <w:rFonts w:ascii="Cambria" w:hAnsi="Cambria"/>
                              </w:rPr>
                              <w:t xml:space="preserve"> </w:t>
                            </w:r>
                            <w:r w:rsidRPr="0031743E">
                              <w:rPr>
                                <w:rFonts w:ascii="Cambria" w:hAnsi="Cambria"/>
                              </w:rPr>
                              <w:t>oraz sposobów zapobiegania</w:t>
                            </w:r>
                          </w:p>
                          <w:p w14:paraId="77B18991" w14:textId="77777777" w:rsidR="00391B5A" w:rsidRPr="0031743E" w:rsidRDefault="00391B5A" w:rsidP="00391B5A">
                            <w:pPr>
                              <w:pStyle w:val="Akapitzlist"/>
                              <w:ind w:left="142"/>
                              <w:rPr>
                                <w:rFonts w:ascii="Cambria" w:hAnsi="Cambria"/>
                              </w:rPr>
                            </w:pPr>
                            <w:r w:rsidRPr="0031743E">
                              <w:rPr>
                                <w:rFonts w:ascii="Cambria" w:hAnsi="Cambria"/>
                              </w:rPr>
                              <w:t>- adres oraz numer telefonu</w:t>
                            </w:r>
                            <w:r w:rsidR="00871EFB" w:rsidRPr="0031743E">
                              <w:rPr>
                                <w:rFonts w:ascii="Cambria" w:hAnsi="Cambria"/>
                              </w:rPr>
                              <w:t xml:space="preserve"> </w:t>
                            </w:r>
                            <w:r w:rsidRPr="0031743E">
                              <w:rPr>
                                <w:rFonts w:ascii="Cambria" w:hAnsi="Cambria"/>
                              </w:rPr>
                              <w:t>do najbliższej stacji sanitarno-epidemiologicznej</w:t>
                            </w:r>
                            <w:r w:rsidR="005F47A0" w:rsidRPr="0031743E">
                              <w:rPr>
                                <w:rFonts w:ascii="Cambria" w:hAnsi="Cambria"/>
                              </w:rPr>
                              <w:t xml:space="preserve">, </w:t>
                            </w:r>
                            <w:r w:rsidR="00475BCA" w:rsidRPr="0031743E">
                              <w:rPr>
                                <w:rFonts w:ascii="Cambria" w:hAnsi="Cambria"/>
                              </w:rPr>
                              <w:t>n</w:t>
                            </w:r>
                            <w:r w:rsidRPr="0031743E">
                              <w:rPr>
                                <w:rFonts w:ascii="Cambria" w:hAnsi="Cambria"/>
                              </w:rPr>
                              <w:t>ajbliższ</w:t>
                            </w:r>
                            <w:r w:rsidR="00475BCA" w:rsidRPr="0031743E">
                              <w:rPr>
                                <w:rFonts w:ascii="Cambria" w:hAnsi="Cambria"/>
                              </w:rPr>
                              <w:t>ego</w:t>
                            </w:r>
                            <w:r w:rsidR="004857B9" w:rsidRPr="0031743E">
                              <w:rPr>
                                <w:rFonts w:ascii="Cambria" w:hAnsi="Cambria"/>
                              </w:rPr>
                              <w:t xml:space="preserve"> </w:t>
                            </w:r>
                            <w:r w:rsidRPr="0031743E">
                              <w:rPr>
                                <w:rFonts w:ascii="Cambria" w:hAnsi="Cambria"/>
                              </w:rPr>
                              <w:t>oddziału zakaźnego</w:t>
                            </w:r>
                            <w:r w:rsidR="00475BCA" w:rsidRPr="0031743E">
                              <w:rPr>
                                <w:rFonts w:ascii="Cambria" w:hAnsi="Cambria"/>
                              </w:rPr>
                              <w:t>,</w:t>
                            </w:r>
                            <w:r w:rsidRPr="0031743E">
                              <w:rPr>
                                <w:rFonts w:ascii="Cambria" w:hAnsi="Cambria"/>
                              </w:rPr>
                              <w:t xml:space="preserve"> służb </w:t>
                            </w:r>
                            <w:r w:rsidR="005F47A0" w:rsidRPr="0031743E">
                              <w:rPr>
                                <w:rFonts w:ascii="Cambria" w:hAnsi="Cambria"/>
                              </w:rPr>
                              <w:t xml:space="preserve"> m</w:t>
                            </w:r>
                            <w:r w:rsidRPr="0031743E">
                              <w:rPr>
                                <w:rFonts w:ascii="Cambria" w:hAnsi="Cambria"/>
                              </w:rPr>
                              <w:t>edycznych</w:t>
                            </w:r>
                            <w:r w:rsidR="00475BCA" w:rsidRPr="0031743E">
                              <w:rPr>
                                <w:rFonts w:ascii="Cambria" w:hAnsi="Cambria"/>
                              </w:rPr>
                              <w:t xml:space="preserve">, </w:t>
                            </w:r>
                            <w:r w:rsidRPr="0031743E">
                              <w:rPr>
                                <w:rFonts w:ascii="Cambria" w:hAnsi="Cambria"/>
                              </w:rPr>
                              <w:t>infolinii NFZ w sprawie</w:t>
                            </w:r>
                            <w:r w:rsidR="004857B9" w:rsidRPr="0031743E">
                              <w:rPr>
                                <w:rFonts w:ascii="Cambria" w:hAnsi="Cambria"/>
                              </w:rPr>
                              <w:t xml:space="preserve"> </w:t>
                            </w:r>
                            <w:r w:rsidRPr="0031743E">
                              <w:rPr>
                                <w:rFonts w:ascii="Cambria" w:hAnsi="Cambria"/>
                              </w:rPr>
                              <w:t>koronawirusa</w:t>
                            </w:r>
                            <w:r w:rsidR="004857B9" w:rsidRPr="0031743E">
                              <w:rPr>
                                <w:rFonts w:ascii="Cambria" w:hAnsi="Cambria"/>
                              </w:rPr>
                              <w:t xml:space="preserve">, </w:t>
                            </w:r>
                          </w:p>
                          <w:p w14:paraId="70F78412" w14:textId="5675BD81" w:rsidR="004857B9" w:rsidRPr="0031743E" w:rsidRDefault="004857B9" w:rsidP="00391B5A">
                            <w:pPr>
                              <w:pStyle w:val="Akapitzlist"/>
                              <w:ind w:left="142"/>
                              <w:rPr>
                                <w:rFonts w:ascii="Cambria" w:hAnsi="Cambria"/>
                              </w:rPr>
                            </w:pPr>
                            <w:r w:rsidRPr="0031743E">
                              <w:rPr>
                                <w:rFonts w:ascii="Cambria" w:hAnsi="Cambria"/>
                              </w:rPr>
                              <w:t xml:space="preserve">- </w:t>
                            </w:r>
                            <w:r w:rsidR="00606EE9" w:rsidRPr="0031743E">
                              <w:rPr>
                                <w:rFonts w:ascii="Cambria" w:hAnsi="Cambria"/>
                              </w:rPr>
                              <w:t>informacje o konieczności dezynfekcji rąk</w:t>
                            </w:r>
                            <w:r w:rsidR="00B0229E" w:rsidRPr="0031743E">
                              <w:rPr>
                                <w:rFonts w:ascii="Cambria" w:hAnsi="Cambria"/>
                              </w:rPr>
                              <w:t xml:space="preserve"> przed wejściem </w:t>
                            </w:r>
                            <w:r w:rsidR="00DB3533" w:rsidRPr="0031743E">
                              <w:rPr>
                                <w:rFonts w:ascii="Cambria" w:hAnsi="Cambria"/>
                              </w:rPr>
                              <w:t xml:space="preserve"> oraz </w:t>
                            </w:r>
                            <w:r w:rsidRPr="0031743E">
                              <w:rPr>
                                <w:rFonts w:ascii="Cambria" w:hAnsi="Cambria"/>
                              </w:rPr>
                              <w:t xml:space="preserve">procedury </w:t>
                            </w:r>
                            <w:r w:rsidR="004D7A0C" w:rsidRPr="0031743E">
                              <w:rPr>
                                <w:rFonts w:ascii="Cambria" w:hAnsi="Cambria"/>
                              </w:rPr>
                              <w:t>wejścia i wyjścia na teren szkoły oraz zasady zachowania się w szkole (procedury pobytu uczniów w</w:t>
                            </w:r>
                            <w:r w:rsidR="004B1626" w:rsidRPr="0031743E">
                              <w:rPr>
                                <w:rFonts w:ascii="Cambria" w:hAnsi="Cambria"/>
                              </w:rPr>
                              <w:t xml:space="preserve"> </w:t>
                            </w:r>
                            <w:r w:rsidR="004D7A0C" w:rsidRPr="0031743E">
                              <w:rPr>
                                <w:rFonts w:ascii="Cambria" w:hAnsi="Cambria"/>
                              </w:rPr>
                              <w:t>szkole)</w:t>
                            </w:r>
                            <w:r w:rsidR="006A7780" w:rsidRPr="0031743E">
                              <w:rPr>
                                <w:rFonts w:ascii="Cambria" w:hAnsi="Cambria"/>
                              </w:rPr>
                              <w:t>,</w:t>
                            </w:r>
                          </w:p>
                          <w:p w14:paraId="6292A53E" w14:textId="77777777" w:rsidR="00391B5A" w:rsidRPr="0031743E" w:rsidRDefault="00391B5A" w:rsidP="0000684F">
                            <w:pPr>
                              <w:pStyle w:val="Akapitzlist"/>
                              <w:ind w:left="142"/>
                              <w:rPr>
                                <w:rFonts w:ascii="Cambria" w:hAnsi="Cambria"/>
                              </w:rPr>
                            </w:pPr>
                          </w:p>
                          <w:p w14:paraId="0058581D" w14:textId="57A500A2" w:rsidR="00D33F30" w:rsidRPr="0031743E" w:rsidRDefault="00D33F30" w:rsidP="00310A7C">
                            <w:pPr>
                              <w:pStyle w:val="Akapitzlist"/>
                              <w:numPr>
                                <w:ilvl w:val="0"/>
                                <w:numId w:val="6"/>
                              </w:numPr>
                              <w:ind w:left="142" w:hanging="199"/>
                              <w:rPr>
                                <w:rFonts w:ascii="Cambria" w:hAnsi="Cambria"/>
                              </w:rPr>
                            </w:pPr>
                            <w:r w:rsidRPr="0031743E">
                              <w:rPr>
                                <w:rFonts w:ascii="Cambria" w:hAnsi="Cambria"/>
                                <w:b/>
                                <w:bCs/>
                              </w:rPr>
                              <w:t>Prz</w:t>
                            </w:r>
                            <w:r w:rsidR="001654F7" w:rsidRPr="0031743E">
                              <w:rPr>
                                <w:rFonts w:ascii="Cambria" w:hAnsi="Cambria"/>
                                <w:b/>
                                <w:bCs/>
                              </w:rPr>
                              <w:t>y wejściu</w:t>
                            </w:r>
                            <w:r w:rsidRPr="0031743E">
                              <w:rPr>
                                <w:rFonts w:ascii="Cambria" w:hAnsi="Cambria"/>
                                <w:b/>
                                <w:bCs/>
                              </w:rPr>
                              <w:t xml:space="preserve"> do </w:t>
                            </w:r>
                            <w:r w:rsidR="00B7226A" w:rsidRPr="0031743E">
                              <w:rPr>
                                <w:rFonts w:ascii="Cambria" w:hAnsi="Cambria"/>
                                <w:b/>
                                <w:bCs/>
                              </w:rPr>
                              <w:t>szkoły</w:t>
                            </w:r>
                            <w:r w:rsidRPr="0031743E">
                              <w:rPr>
                                <w:rFonts w:ascii="Cambria" w:hAnsi="Cambria"/>
                                <w:b/>
                                <w:bCs/>
                              </w:rPr>
                              <w:t xml:space="preserve">, w </w:t>
                            </w:r>
                            <w:r w:rsidR="00126957" w:rsidRPr="0031743E">
                              <w:rPr>
                                <w:rFonts w:ascii="Cambria" w:hAnsi="Cambria"/>
                                <w:b/>
                                <w:bCs/>
                              </w:rPr>
                              <w:t>każdej sali egzaminacyjnej,</w:t>
                            </w:r>
                            <w:r w:rsidRPr="0031743E">
                              <w:rPr>
                                <w:rFonts w:ascii="Cambria" w:hAnsi="Cambria"/>
                              </w:rPr>
                              <w:t xml:space="preserve"> </w:t>
                            </w:r>
                            <w:r w:rsidRPr="0031743E">
                              <w:rPr>
                                <w:rFonts w:ascii="Cambria" w:hAnsi="Cambria"/>
                                <w:b/>
                                <w:bCs/>
                              </w:rPr>
                              <w:t xml:space="preserve">w </w:t>
                            </w:r>
                            <w:r w:rsidR="005F47A0" w:rsidRPr="0031743E">
                              <w:rPr>
                                <w:rFonts w:ascii="Cambria" w:hAnsi="Cambria"/>
                                <w:b/>
                                <w:bCs/>
                              </w:rPr>
                              <w:t>p</w:t>
                            </w:r>
                            <w:r w:rsidRPr="0031743E">
                              <w:rPr>
                                <w:rFonts w:ascii="Cambria" w:hAnsi="Cambria"/>
                                <w:b/>
                                <w:bCs/>
                              </w:rPr>
                              <w:t>omieszczeniach sanitarno</w:t>
                            </w:r>
                            <w:r w:rsidR="0074216D" w:rsidRPr="0031743E">
                              <w:rPr>
                                <w:rFonts w:ascii="Cambria" w:hAnsi="Cambria"/>
                                <w:b/>
                                <w:bCs/>
                              </w:rPr>
                              <w:t>-</w:t>
                            </w:r>
                            <w:r w:rsidRPr="0031743E">
                              <w:rPr>
                                <w:rFonts w:ascii="Cambria" w:hAnsi="Cambria"/>
                                <w:b/>
                                <w:bCs/>
                              </w:rPr>
                              <w:t>higienicznych</w:t>
                            </w:r>
                            <w:r w:rsidRPr="0031743E">
                              <w:rPr>
                                <w:rFonts w:ascii="Cambria" w:hAnsi="Cambria"/>
                              </w:rPr>
                              <w:t xml:space="preserve"> należy umieścić </w:t>
                            </w:r>
                            <w:r w:rsidRPr="0031743E">
                              <w:rPr>
                                <w:rFonts w:ascii="Cambria" w:hAnsi="Cambria"/>
                                <w:b/>
                                <w:bCs/>
                              </w:rPr>
                              <w:t xml:space="preserve">dozowniki </w:t>
                            </w:r>
                            <w:r w:rsidRPr="0031743E">
                              <w:rPr>
                                <w:rFonts w:ascii="Cambria" w:hAnsi="Cambria"/>
                              </w:rPr>
                              <w:t xml:space="preserve">z płynem </w:t>
                            </w:r>
                            <w:r w:rsidR="005F47A0" w:rsidRPr="0031743E">
                              <w:rPr>
                                <w:rFonts w:ascii="Cambria" w:hAnsi="Cambria"/>
                              </w:rPr>
                              <w:t>d</w:t>
                            </w:r>
                            <w:r w:rsidRPr="0031743E">
                              <w:rPr>
                                <w:rFonts w:ascii="Cambria" w:hAnsi="Cambria"/>
                              </w:rPr>
                              <w:t>ezynfekującym</w:t>
                            </w:r>
                            <w:r w:rsidR="00A354B3" w:rsidRPr="0031743E">
                              <w:rPr>
                                <w:rFonts w:ascii="Cambria" w:hAnsi="Cambria"/>
                              </w:rPr>
                              <w:t xml:space="preserve">, </w:t>
                            </w:r>
                          </w:p>
                          <w:p w14:paraId="4AD97766" w14:textId="77777777" w:rsidR="007F716E" w:rsidRPr="0031743E" w:rsidRDefault="007F716E" w:rsidP="007F716E">
                            <w:pPr>
                              <w:pStyle w:val="Akapitzlist"/>
                              <w:ind w:left="142"/>
                              <w:rPr>
                                <w:rFonts w:ascii="Cambria" w:hAnsi="Cambria"/>
                              </w:rPr>
                            </w:pPr>
                          </w:p>
                          <w:p w14:paraId="58391325" w14:textId="395DDC5B" w:rsidR="00D33F30" w:rsidRPr="0031743E" w:rsidRDefault="00D33F30" w:rsidP="00E909BA">
                            <w:pPr>
                              <w:pStyle w:val="Akapitzlist"/>
                              <w:numPr>
                                <w:ilvl w:val="0"/>
                                <w:numId w:val="6"/>
                              </w:numPr>
                              <w:ind w:left="142" w:hanging="199"/>
                              <w:rPr>
                                <w:rFonts w:ascii="Cambria" w:hAnsi="Cambria"/>
                              </w:rPr>
                            </w:pPr>
                            <w:r w:rsidRPr="0031743E">
                              <w:rPr>
                                <w:rFonts w:ascii="Cambria" w:hAnsi="Cambria"/>
                              </w:rPr>
                              <w:t xml:space="preserve">W widocznych miejscach przy dozownikach należy umieścić </w:t>
                            </w:r>
                            <w:r w:rsidRPr="0031743E">
                              <w:rPr>
                                <w:rFonts w:ascii="Cambria" w:hAnsi="Cambria"/>
                                <w:b/>
                                <w:bCs/>
                              </w:rPr>
                              <w:t>instrukcje dezynfekcji rąk</w:t>
                            </w:r>
                            <w:r w:rsidRPr="0031743E">
                              <w:rPr>
                                <w:rFonts w:ascii="Cambria" w:hAnsi="Cambria"/>
                              </w:rPr>
                              <w:t xml:space="preserve">,  w pomieszczeniach sanitarno- higienicznych - </w:t>
                            </w:r>
                            <w:r w:rsidRPr="0031743E">
                              <w:rPr>
                                <w:rFonts w:ascii="Cambria" w:hAnsi="Cambria"/>
                                <w:b/>
                                <w:bCs/>
                              </w:rPr>
                              <w:t>plakat</w:t>
                            </w:r>
                            <w:r w:rsidR="005815FC" w:rsidRPr="0031743E">
                              <w:rPr>
                                <w:rFonts w:ascii="Cambria" w:hAnsi="Cambria"/>
                                <w:b/>
                                <w:bCs/>
                              </w:rPr>
                              <w:t>y</w:t>
                            </w:r>
                            <w:r w:rsidRPr="0031743E">
                              <w:rPr>
                                <w:rFonts w:ascii="Cambria" w:hAnsi="Cambria"/>
                                <w:b/>
                                <w:bCs/>
                              </w:rPr>
                              <w:t xml:space="preserve"> z zasadami prawidłowego mycia rąk</w:t>
                            </w:r>
                            <w:r w:rsidRPr="0031743E">
                              <w:rPr>
                                <w:rFonts w:ascii="Cambria" w:hAnsi="Cambria"/>
                              </w:rPr>
                              <w:t xml:space="preserve">, w pomieszczeniach, w których pracownicy się przebierają </w:t>
                            </w:r>
                            <w:r w:rsidR="006A7780" w:rsidRPr="0031743E">
                              <w:rPr>
                                <w:rFonts w:ascii="Cambria" w:hAnsi="Cambria"/>
                              </w:rPr>
                              <w:t xml:space="preserve">oraz w śluzie ochronnej </w:t>
                            </w:r>
                            <w:r w:rsidRPr="0031743E">
                              <w:rPr>
                                <w:rFonts w:ascii="Cambria" w:hAnsi="Cambria"/>
                              </w:rPr>
                              <w:t>-  instrukcje zakładania i zdejmowania rękawiczek, maseczek, fartuchów ochronnych.</w:t>
                            </w:r>
                          </w:p>
                          <w:p w14:paraId="03488532" w14:textId="77777777" w:rsidR="00C92EB4" w:rsidRPr="0031743E" w:rsidRDefault="00C92EB4" w:rsidP="00C92EB4">
                            <w:pPr>
                              <w:pStyle w:val="Akapitzlist"/>
                              <w:rPr>
                                <w:rFonts w:ascii="Cambria" w:hAnsi="Cambria"/>
                              </w:rPr>
                            </w:pPr>
                          </w:p>
                          <w:p w14:paraId="60DB7436" w14:textId="4DA3434B" w:rsidR="00C92EB4" w:rsidRPr="0031743E" w:rsidRDefault="00AD0479" w:rsidP="00E909BA">
                            <w:pPr>
                              <w:pStyle w:val="Akapitzlist"/>
                              <w:numPr>
                                <w:ilvl w:val="0"/>
                                <w:numId w:val="6"/>
                              </w:numPr>
                              <w:ind w:left="142" w:hanging="199"/>
                              <w:rPr>
                                <w:rFonts w:ascii="Cambria" w:hAnsi="Cambria"/>
                              </w:rPr>
                            </w:pPr>
                            <w:r w:rsidRPr="0031743E">
                              <w:rPr>
                                <w:rFonts w:ascii="Cambria" w:hAnsi="Cambria"/>
                              </w:rPr>
                              <w:t xml:space="preserve">W przypadku egzaminu, na którym dozwolone jest korzystanie </w:t>
                            </w:r>
                            <w:r w:rsidR="00781AE8">
                              <w:rPr>
                                <w:rFonts w:ascii="Cambria" w:hAnsi="Cambria"/>
                              </w:rPr>
                              <w:t xml:space="preserve">ze szkolnych długopisów, </w:t>
                            </w:r>
                            <w:r w:rsidRPr="0031743E">
                              <w:rPr>
                                <w:rFonts w:ascii="Cambria" w:hAnsi="Cambria"/>
                              </w:rPr>
                              <w:t xml:space="preserve">należy </w:t>
                            </w:r>
                            <w:r w:rsidRPr="0031743E">
                              <w:rPr>
                                <w:rFonts w:ascii="Cambria" w:hAnsi="Cambria"/>
                                <w:b/>
                                <w:bCs/>
                              </w:rPr>
                              <w:t>ustawić dozownik z płynem</w:t>
                            </w:r>
                            <w:r w:rsidRPr="0031743E">
                              <w:rPr>
                                <w:rFonts w:ascii="Cambria" w:hAnsi="Cambria"/>
                              </w:rPr>
                              <w:t xml:space="preserve"> dezynfekcyjnym oraz </w:t>
                            </w:r>
                            <w:r w:rsidRPr="0031743E">
                              <w:rPr>
                                <w:rFonts w:ascii="Cambria" w:hAnsi="Cambria"/>
                                <w:b/>
                                <w:bCs/>
                              </w:rPr>
                              <w:t>poinformować zdających o konieczności korzystania</w:t>
                            </w:r>
                            <w:r w:rsidRPr="0031743E">
                              <w:rPr>
                                <w:rFonts w:ascii="Cambria" w:hAnsi="Cambria"/>
                              </w:rPr>
                              <w:t xml:space="preserve"> z niego</w:t>
                            </w:r>
                            <w:r w:rsidR="00781AE8">
                              <w:rPr>
                                <w:rFonts w:ascii="Cambria" w:hAnsi="Cambria"/>
                              </w:rPr>
                              <w:t xml:space="preserve"> przed skorzystaniem z długopisu</w:t>
                            </w:r>
                            <w:r w:rsidR="008B3E3B" w:rsidRPr="0031743E">
                              <w:rPr>
                                <w:rFonts w:ascii="Cambria" w:hAnsi="Cambria"/>
                              </w:rPr>
                              <w:t xml:space="preserve">. </w:t>
                            </w:r>
                          </w:p>
                          <w:p w14:paraId="20A05EA4" w14:textId="77777777" w:rsidR="00D33F30" w:rsidRPr="0031743E" w:rsidRDefault="00D33F30" w:rsidP="00310A7C">
                            <w:pPr>
                              <w:pStyle w:val="Akapitzlist"/>
                              <w:rPr>
                                <w:rFonts w:ascii="Cambria" w:hAnsi="Cambria"/>
                              </w:rPr>
                            </w:pPr>
                          </w:p>
                          <w:p w14:paraId="435B8688" w14:textId="1A35582F" w:rsidR="00D33F30" w:rsidRPr="0031743E" w:rsidRDefault="00D33F30" w:rsidP="001D6D16">
                            <w:pPr>
                              <w:pStyle w:val="Akapitzlist"/>
                              <w:numPr>
                                <w:ilvl w:val="0"/>
                                <w:numId w:val="6"/>
                              </w:numPr>
                              <w:ind w:left="142" w:hanging="199"/>
                              <w:rPr>
                                <w:rFonts w:ascii="Cambria" w:hAnsi="Cambria"/>
                              </w:rPr>
                            </w:pPr>
                            <w:r w:rsidRPr="0031743E">
                              <w:rPr>
                                <w:rFonts w:ascii="Cambria" w:hAnsi="Cambria"/>
                              </w:rPr>
                              <w:t>Każda grupa</w:t>
                            </w:r>
                            <w:r w:rsidR="00287092" w:rsidRPr="0031743E">
                              <w:rPr>
                                <w:rFonts w:ascii="Cambria" w:hAnsi="Cambria"/>
                              </w:rPr>
                              <w:t xml:space="preserve"> (szkoła)</w:t>
                            </w:r>
                            <w:r w:rsidRPr="0031743E">
                              <w:rPr>
                                <w:rFonts w:ascii="Cambria" w:hAnsi="Cambria"/>
                              </w:rPr>
                              <w:t xml:space="preserve"> ma na wyposażeniu minimum jeden sprawny termometr, najlepiej bezdotykowy. </w:t>
                            </w:r>
                          </w:p>
                          <w:p w14:paraId="2944D7CA" w14:textId="77777777" w:rsidR="00D33F30" w:rsidRPr="00E0304C" w:rsidRDefault="00D33F30" w:rsidP="00B5583D">
                            <w:pPr>
                              <w:pStyle w:val="Akapitzlist"/>
                            </w:pPr>
                          </w:p>
                          <w:p w14:paraId="000DD1D2" w14:textId="77777777" w:rsidR="00D33F30" w:rsidRDefault="00D33F30" w:rsidP="00372C73">
                            <w:pPr>
                              <w:rPr>
                                <w:color w:val="000000" w:themeColor="text1"/>
                                <w:sz w:val="20"/>
                                <w:szCs w:val="20"/>
                              </w:rPr>
                            </w:pPr>
                          </w:p>
                          <w:p w14:paraId="2D370296" w14:textId="77777777" w:rsidR="00D33F30" w:rsidRDefault="00D33F30" w:rsidP="00372C73">
                            <w:pPr>
                              <w:rPr>
                                <w:color w:val="000000" w:themeColor="text1"/>
                                <w:sz w:val="20"/>
                                <w:szCs w:val="20"/>
                              </w:rPr>
                            </w:pPr>
                          </w:p>
                          <w:p w14:paraId="326B0F28" w14:textId="77777777" w:rsidR="00D33F30" w:rsidRDefault="00D33F30" w:rsidP="00372C73">
                            <w:pPr>
                              <w:rPr>
                                <w:color w:val="000000" w:themeColor="text1"/>
                                <w:sz w:val="20"/>
                                <w:szCs w:val="20"/>
                              </w:rPr>
                            </w:pPr>
                          </w:p>
                          <w:p w14:paraId="503150C4" w14:textId="77777777" w:rsidR="00D33F30" w:rsidRPr="004C5E82" w:rsidRDefault="00D33F30" w:rsidP="00372C73">
                            <w:pPr>
                              <w:rPr>
                                <w:color w:val="000000" w:themeColor="text1"/>
                                <w:sz w:val="20"/>
                                <w:szCs w:val="20"/>
                              </w:rPr>
                            </w:pPr>
                          </w:p>
                          <w:p w14:paraId="0EF443E0" w14:textId="77777777" w:rsidR="00D33F30" w:rsidRDefault="00D33F30" w:rsidP="00372C73">
                            <w:pPr>
                              <w:jc w:val="center"/>
                              <w:rPr>
                                <w:color w:val="000000" w:themeColor="text1"/>
                                <w:sz w:val="18"/>
                                <w:szCs w:val="18"/>
                              </w:rPr>
                            </w:pPr>
                          </w:p>
                          <w:p w14:paraId="4BDCA597" w14:textId="77777777" w:rsidR="00D33F30" w:rsidRDefault="00D33F30" w:rsidP="00372C73">
                            <w:pPr>
                              <w:jc w:val="center"/>
                              <w:rPr>
                                <w:color w:val="000000" w:themeColor="text1"/>
                                <w:sz w:val="18"/>
                                <w:szCs w:val="18"/>
                              </w:rPr>
                            </w:pPr>
                          </w:p>
                          <w:p w14:paraId="6AC97B0D" w14:textId="77777777" w:rsidR="00D33F30" w:rsidRDefault="00D33F30" w:rsidP="00372C73">
                            <w:pPr>
                              <w:jc w:val="center"/>
                              <w:rPr>
                                <w:color w:val="000000" w:themeColor="text1"/>
                                <w:sz w:val="18"/>
                                <w:szCs w:val="18"/>
                              </w:rPr>
                            </w:pPr>
                          </w:p>
                          <w:p w14:paraId="4E82A2D3" w14:textId="77777777" w:rsidR="00D33F30" w:rsidRPr="000C75CB" w:rsidRDefault="00D33F30" w:rsidP="00372C73">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4EB2A0" id="Prostokąt: zaokrąglone rogi 6" o:spid="_x0000_s1030" style="position:absolute;left:0;text-align:left;margin-left:219.8pt;margin-top:15.5pt;width:347.7pt;height:543.2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yvgIAAHwFAAAOAAAAZHJzL2Uyb0RvYy54bWysVEtPGzEQvlfqf7B8L5ukS15ig6IgqkoU&#10;okLF2fF6H8L2uLbzgDv/jB/Wsb0JAXqqetn1jMfz+OabOTvfKUk2wroWdEH7Jz1KhOZQtrou6K+7&#10;yy9jSpxnumQStCjoo3D0fPb509nWTMUAGpClsASdaDfdmoI23ptpljneCMXcCRih8bICq5hH0dZZ&#10;adkWvSuZDXq9YbYFWxoLXDiH2ot0SWfRf1UJ7m+qyglPZEExNx+/Nn5X4ZvNzti0tsw0Le/SYP+Q&#10;hWKtxqAHVxfMM7K27QdXquUWHFT+hIPKoKpaLmINWE2/966a24YZEWtBcJw5wOT+n1t+vVla0pYF&#10;HVKimcIWLTFBDw8vz35Knhg82JfnOjSPWKhbMgyQbY2b4stbs7Sd5PAY6t9VVoU/VkZ2EebHA8xi&#10;5wlHZZ73T0cT7AbHu+F4Mul97Qev2etzY53/JkCRcCiohbUuf2IzI8Zsc+V8st/bhZAOZFtetlJG&#10;IRBILKQlG4atZ5wL7YfxuVyrH1AmPVKo15EA1UiVpB7v1ZhSpGLwFBN8E0RqskXSD0bog3CG9K0k&#10;83hUBgF1uqaEyRrngnsbQ7957Wy9OiSY56PBIk9GDStFyuP0OI9k/jGLgMEFc016EkMkWqvW42zJ&#10;VhU0FhQLxYqkDgiJOB0dkqGhqYXh5HerXeREvm/2CspH5ImFNEDO8MsWw14x55fM4sQgALgF/A1+&#10;KgmICnQnShqwT3/TB3skMt5SssUJRMR+r5kVlMjvGik+6ed5GNko5KejAQr2+GZ1fKPXagHY6T7u&#10;G8PjMdh7uT9WFtQ9Lot5iIpXTHOMnXrTCQufNgOuGy7m82iGY2qYv9K3hgfnAbkA+N3unlnT0dMj&#10;s69hP61s+o6gyTa81DBfe6jayN6AdMIVexoEHPHY3W4dhR1yLEer16U5+wMAAP//AwBQSwMEFAAG&#10;AAgAAAAhAL5XCrfhAAAADAEAAA8AAABkcnMvZG93bnJldi54bWxMj0FLw0AQhe9C/8MyBW92k8ZW&#10;G7MpRfAgIqVVhN622WkSmp0N2W0T/fVOTnp7j/l48162Hmwjrtj52pGCeBaBQCqcqalU8PnxcvcI&#10;wgdNRjeOUME3eljnk5tMp8b1tMPrPpSCQ8inWkEVQptK6YsKrfYz1yLx7eQ6qwPbrpSm0z2H20bO&#10;o2gpra6JP1S6xecKi/P+YhX0tJqHHb2+/7y1Bxes33xtD71St9Nh8wQi4BD+YBjrc3XIudPRXch4&#10;0Si4T1ZLRhUkMW8agThZsDqOKn5YgMwz+X9E/gsAAP//AwBQSwECLQAUAAYACAAAACEAtoM4kv4A&#10;AADhAQAAEwAAAAAAAAAAAAAAAAAAAAAAW0NvbnRlbnRfVHlwZXNdLnhtbFBLAQItABQABgAIAAAA&#10;IQA4/SH/1gAAAJQBAAALAAAAAAAAAAAAAAAAAC8BAABfcmVscy8ucmVsc1BLAQItABQABgAIAAAA&#10;IQDqU/HyvgIAAHwFAAAOAAAAAAAAAAAAAAAAAC4CAABkcnMvZTJvRG9jLnhtbFBLAQItABQABgAI&#10;AAAAIQC+Vwq34QAAAAwBAAAPAAAAAAAAAAAAAAAAABgFAABkcnMvZG93bnJldi54bWxQSwUGAAAA&#10;AAQABADzAAAAJgYAAAAA&#10;" fillcolor="#e2efd9 [665]" strokecolor="#2f528f" strokeweight="1pt">
                <v:stroke joinstyle="miter"/>
                <v:textbox>
                  <w:txbxContent>
                    <w:p w14:paraId="54AC55F0" w14:textId="2AC5B898" w:rsidR="00D33F30" w:rsidRPr="0031743E" w:rsidRDefault="00D33F30" w:rsidP="00372C73">
                      <w:pPr>
                        <w:spacing w:after="0" w:line="240" w:lineRule="auto"/>
                        <w:jc w:val="center"/>
                        <w:rPr>
                          <w:rFonts w:ascii="Cambria" w:hAnsi="Cambria"/>
                          <w:b/>
                          <w:bCs/>
                          <w:color w:val="000000" w:themeColor="text1"/>
                        </w:rPr>
                      </w:pPr>
                      <w:r w:rsidRPr="0031743E">
                        <w:rPr>
                          <w:rFonts w:ascii="Cambria" w:hAnsi="Cambria"/>
                          <w:b/>
                          <w:bCs/>
                          <w:color w:val="000000" w:themeColor="text1"/>
                        </w:rPr>
                        <w:t xml:space="preserve">B2. </w:t>
                      </w:r>
                      <w:r w:rsidRPr="0031743E">
                        <w:rPr>
                          <w:rFonts w:ascii="Cambria" w:hAnsi="Cambria"/>
                          <w:b/>
                          <w:bCs/>
                          <w:color w:val="000000" w:themeColor="text1"/>
                          <w:sz w:val="24"/>
                          <w:szCs w:val="24"/>
                        </w:rPr>
                        <w:t xml:space="preserve">Dodatkowe wyposażenie </w:t>
                      </w:r>
                    </w:p>
                    <w:p w14:paraId="7269B672" w14:textId="77777777" w:rsidR="00D33F30" w:rsidRPr="0031743E" w:rsidRDefault="00D33F30" w:rsidP="00372C73">
                      <w:pPr>
                        <w:spacing w:after="0" w:line="240" w:lineRule="auto"/>
                        <w:jc w:val="center"/>
                        <w:rPr>
                          <w:rFonts w:ascii="Cambria" w:hAnsi="Cambria"/>
                          <w:color w:val="000000" w:themeColor="text1"/>
                          <w:sz w:val="20"/>
                          <w:szCs w:val="20"/>
                        </w:rPr>
                      </w:pPr>
                    </w:p>
                    <w:p w14:paraId="5C892095" w14:textId="77777777" w:rsidR="00391B5A" w:rsidRPr="0031743E" w:rsidRDefault="00391B5A" w:rsidP="00391B5A">
                      <w:pPr>
                        <w:pStyle w:val="Akapitzlist"/>
                        <w:numPr>
                          <w:ilvl w:val="0"/>
                          <w:numId w:val="6"/>
                        </w:numPr>
                        <w:ind w:left="142" w:hanging="199"/>
                        <w:rPr>
                          <w:rFonts w:ascii="Cambria" w:hAnsi="Cambria"/>
                        </w:rPr>
                      </w:pPr>
                      <w:r w:rsidRPr="0031743E">
                        <w:rPr>
                          <w:rFonts w:ascii="Cambria" w:hAnsi="Cambria"/>
                          <w:b/>
                          <w:bCs/>
                        </w:rPr>
                        <w:t>Przy wejściu do szkoły</w:t>
                      </w:r>
                      <w:r w:rsidRPr="0031743E">
                        <w:rPr>
                          <w:rFonts w:ascii="Cambria" w:hAnsi="Cambria"/>
                        </w:rPr>
                        <w:t xml:space="preserve"> należy wywiesić informację</w:t>
                      </w:r>
                      <w:r w:rsidR="00AF24B1" w:rsidRPr="0031743E">
                        <w:rPr>
                          <w:rFonts w:ascii="Cambria" w:hAnsi="Cambria"/>
                        </w:rPr>
                        <w:t xml:space="preserve"> zawierającą</w:t>
                      </w:r>
                      <w:r w:rsidRPr="0031743E">
                        <w:rPr>
                          <w:rFonts w:ascii="Cambria" w:hAnsi="Cambria"/>
                        </w:rPr>
                        <w:t>:</w:t>
                      </w:r>
                    </w:p>
                    <w:p w14:paraId="13B3E6FF" w14:textId="77777777" w:rsidR="00391B5A" w:rsidRPr="0031743E" w:rsidRDefault="00391B5A" w:rsidP="00391B5A">
                      <w:pPr>
                        <w:pStyle w:val="Akapitzlist"/>
                        <w:ind w:left="142"/>
                        <w:rPr>
                          <w:rFonts w:ascii="Cambria" w:hAnsi="Cambria"/>
                        </w:rPr>
                      </w:pPr>
                      <w:r w:rsidRPr="0031743E">
                        <w:rPr>
                          <w:rFonts w:ascii="Cambria" w:hAnsi="Cambria"/>
                        </w:rPr>
                        <w:t xml:space="preserve">- </w:t>
                      </w:r>
                      <w:r w:rsidR="00AF24B1" w:rsidRPr="0031743E">
                        <w:rPr>
                          <w:rFonts w:ascii="Cambria" w:hAnsi="Cambria"/>
                        </w:rPr>
                        <w:t xml:space="preserve">opis </w:t>
                      </w:r>
                      <w:r w:rsidRPr="0031743E">
                        <w:rPr>
                          <w:rFonts w:ascii="Cambria" w:hAnsi="Cambria"/>
                        </w:rPr>
                        <w:t>objawów zarażenia</w:t>
                      </w:r>
                      <w:r w:rsidR="00871EFB" w:rsidRPr="0031743E">
                        <w:rPr>
                          <w:rFonts w:ascii="Cambria" w:hAnsi="Cambria"/>
                        </w:rPr>
                        <w:t xml:space="preserve"> </w:t>
                      </w:r>
                      <w:r w:rsidRPr="0031743E">
                        <w:rPr>
                          <w:rFonts w:ascii="Cambria" w:hAnsi="Cambria"/>
                        </w:rPr>
                        <w:t>oraz sposobów zapobiegania</w:t>
                      </w:r>
                    </w:p>
                    <w:p w14:paraId="77B18991" w14:textId="77777777" w:rsidR="00391B5A" w:rsidRPr="0031743E" w:rsidRDefault="00391B5A" w:rsidP="00391B5A">
                      <w:pPr>
                        <w:pStyle w:val="Akapitzlist"/>
                        <w:ind w:left="142"/>
                        <w:rPr>
                          <w:rFonts w:ascii="Cambria" w:hAnsi="Cambria"/>
                        </w:rPr>
                      </w:pPr>
                      <w:r w:rsidRPr="0031743E">
                        <w:rPr>
                          <w:rFonts w:ascii="Cambria" w:hAnsi="Cambria"/>
                        </w:rPr>
                        <w:t>- adres oraz numer telefonu</w:t>
                      </w:r>
                      <w:r w:rsidR="00871EFB" w:rsidRPr="0031743E">
                        <w:rPr>
                          <w:rFonts w:ascii="Cambria" w:hAnsi="Cambria"/>
                        </w:rPr>
                        <w:t xml:space="preserve"> </w:t>
                      </w:r>
                      <w:r w:rsidRPr="0031743E">
                        <w:rPr>
                          <w:rFonts w:ascii="Cambria" w:hAnsi="Cambria"/>
                        </w:rPr>
                        <w:t>do najbliższej stacji sanitarno-epidemiologicznej</w:t>
                      </w:r>
                      <w:r w:rsidR="005F47A0" w:rsidRPr="0031743E">
                        <w:rPr>
                          <w:rFonts w:ascii="Cambria" w:hAnsi="Cambria"/>
                        </w:rPr>
                        <w:t xml:space="preserve">, </w:t>
                      </w:r>
                      <w:r w:rsidR="00475BCA" w:rsidRPr="0031743E">
                        <w:rPr>
                          <w:rFonts w:ascii="Cambria" w:hAnsi="Cambria"/>
                        </w:rPr>
                        <w:t>n</w:t>
                      </w:r>
                      <w:r w:rsidRPr="0031743E">
                        <w:rPr>
                          <w:rFonts w:ascii="Cambria" w:hAnsi="Cambria"/>
                        </w:rPr>
                        <w:t>ajbliższ</w:t>
                      </w:r>
                      <w:r w:rsidR="00475BCA" w:rsidRPr="0031743E">
                        <w:rPr>
                          <w:rFonts w:ascii="Cambria" w:hAnsi="Cambria"/>
                        </w:rPr>
                        <w:t>ego</w:t>
                      </w:r>
                      <w:r w:rsidR="004857B9" w:rsidRPr="0031743E">
                        <w:rPr>
                          <w:rFonts w:ascii="Cambria" w:hAnsi="Cambria"/>
                        </w:rPr>
                        <w:t xml:space="preserve"> </w:t>
                      </w:r>
                      <w:r w:rsidRPr="0031743E">
                        <w:rPr>
                          <w:rFonts w:ascii="Cambria" w:hAnsi="Cambria"/>
                        </w:rPr>
                        <w:t>oddziału zakaźnego</w:t>
                      </w:r>
                      <w:r w:rsidR="00475BCA" w:rsidRPr="0031743E">
                        <w:rPr>
                          <w:rFonts w:ascii="Cambria" w:hAnsi="Cambria"/>
                        </w:rPr>
                        <w:t>,</w:t>
                      </w:r>
                      <w:r w:rsidRPr="0031743E">
                        <w:rPr>
                          <w:rFonts w:ascii="Cambria" w:hAnsi="Cambria"/>
                        </w:rPr>
                        <w:t xml:space="preserve"> służb </w:t>
                      </w:r>
                      <w:r w:rsidR="005F47A0" w:rsidRPr="0031743E">
                        <w:rPr>
                          <w:rFonts w:ascii="Cambria" w:hAnsi="Cambria"/>
                        </w:rPr>
                        <w:t xml:space="preserve"> m</w:t>
                      </w:r>
                      <w:r w:rsidRPr="0031743E">
                        <w:rPr>
                          <w:rFonts w:ascii="Cambria" w:hAnsi="Cambria"/>
                        </w:rPr>
                        <w:t>edycznych</w:t>
                      </w:r>
                      <w:r w:rsidR="00475BCA" w:rsidRPr="0031743E">
                        <w:rPr>
                          <w:rFonts w:ascii="Cambria" w:hAnsi="Cambria"/>
                        </w:rPr>
                        <w:t xml:space="preserve">, </w:t>
                      </w:r>
                      <w:r w:rsidRPr="0031743E">
                        <w:rPr>
                          <w:rFonts w:ascii="Cambria" w:hAnsi="Cambria"/>
                        </w:rPr>
                        <w:t>infolinii NFZ w sprawie</w:t>
                      </w:r>
                      <w:r w:rsidR="004857B9" w:rsidRPr="0031743E">
                        <w:rPr>
                          <w:rFonts w:ascii="Cambria" w:hAnsi="Cambria"/>
                        </w:rPr>
                        <w:t xml:space="preserve"> </w:t>
                      </w:r>
                      <w:r w:rsidRPr="0031743E">
                        <w:rPr>
                          <w:rFonts w:ascii="Cambria" w:hAnsi="Cambria"/>
                        </w:rPr>
                        <w:t>koronawirusa</w:t>
                      </w:r>
                      <w:r w:rsidR="004857B9" w:rsidRPr="0031743E">
                        <w:rPr>
                          <w:rFonts w:ascii="Cambria" w:hAnsi="Cambria"/>
                        </w:rPr>
                        <w:t xml:space="preserve">, </w:t>
                      </w:r>
                    </w:p>
                    <w:p w14:paraId="70F78412" w14:textId="5675BD81" w:rsidR="004857B9" w:rsidRPr="0031743E" w:rsidRDefault="004857B9" w:rsidP="00391B5A">
                      <w:pPr>
                        <w:pStyle w:val="Akapitzlist"/>
                        <w:ind w:left="142"/>
                        <w:rPr>
                          <w:rFonts w:ascii="Cambria" w:hAnsi="Cambria"/>
                        </w:rPr>
                      </w:pPr>
                      <w:r w:rsidRPr="0031743E">
                        <w:rPr>
                          <w:rFonts w:ascii="Cambria" w:hAnsi="Cambria"/>
                        </w:rPr>
                        <w:t xml:space="preserve">- </w:t>
                      </w:r>
                      <w:r w:rsidR="00606EE9" w:rsidRPr="0031743E">
                        <w:rPr>
                          <w:rFonts w:ascii="Cambria" w:hAnsi="Cambria"/>
                        </w:rPr>
                        <w:t>informacje o konieczności dezynfekcji rąk</w:t>
                      </w:r>
                      <w:r w:rsidR="00B0229E" w:rsidRPr="0031743E">
                        <w:rPr>
                          <w:rFonts w:ascii="Cambria" w:hAnsi="Cambria"/>
                        </w:rPr>
                        <w:t xml:space="preserve"> przed wejściem </w:t>
                      </w:r>
                      <w:r w:rsidR="00DB3533" w:rsidRPr="0031743E">
                        <w:rPr>
                          <w:rFonts w:ascii="Cambria" w:hAnsi="Cambria"/>
                        </w:rPr>
                        <w:t xml:space="preserve"> oraz </w:t>
                      </w:r>
                      <w:r w:rsidRPr="0031743E">
                        <w:rPr>
                          <w:rFonts w:ascii="Cambria" w:hAnsi="Cambria"/>
                        </w:rPr>
                        <w:t xml:space="preserve">procedury </w:t>
                      </w:r>
                      <w:r w:rsidR="004D7A0C" w:rsidRPr="0031743E">
                        <w:rPr>
                          <w:rFonts w:ascii="Cambria" w:hAnsi="Cambria"/>
                        </w:rPr>
                        <w:t>wejścia i wyjścia na teren szkoły oraz zasady zachowania się w szkole (procedury pobytu uczniów w</w:t>
                      </w:r>
                      <w:r w:rsidR="004B1626" w:rsidRPr="0031743E">
                        <w:rPr>
                          <w:rFonts w:ascii="Cambria" w:hAnsi="Cambria"/>
                        </w:rPr>
                        <w:t xml:space="preserve"> </w:t>
                      </w:r>
                      <w:r w:rsidR="004D7A0C" w:rsidRPr="0031743E">
                        <w:rPr>
                          <w:rFonts w:ascii="Cambria" w:hAnsi="Cambria"/>
                        </w:rPr>
                        <w:t>szkole)</w:t>
                      </w:r>
                      <w:r w:rsidR="006A7780" w:rsidRPr="0031743E">
                        <w:rPr>
                          <w:rFonts w:ascii="Cambria" w:hAnsi="Cambria"/>
                        </w:rPr>
                        <w:t>,</w:t>
                      </w:r>
                    </w:p>
                    <w:p w14:paraId="6292A53E" w14:textId="77777777" w:rsidR="00391B5A" w:rsidRPr="0031743E" w:rsidRDefault="00391B5A" w:rsidP="0000684F">
                      <w:pPr>
                        <w:pStyle w:val="Akapitzlist"/>
                        <w:ind w:left="142"/>
                        <w:rPr>
                          <w:rFonts w:ascii="Cambria" w:hAnsi="Cambria"/>
                        </w:rPr>
                      </w:pPr>
                    </w:p>
                    <w:p w14:paraId="0058581D" w14:textId="57A500A2" w:rsidR="00D33F30" w:rsidRPr="0031743E" w:rsidRDefault="00D33F30" w:rsidP="00310A7C">
                      <w:pPr>
                        <w:pStyle w:val="Akapitzlist"/>
                        <w:numPr>
                          <w:ilvl w:val="0"/>
                          <w:numId w:val="6"/>
                        </w:numPr>
                        <w:ind w:left="142" w:hanging="199"/>
                        <w:rPr>
                          <w:rFonts w:ascii="Cambria" w:hAnsi="Cambria"/>
                        </w:rPr>
                      </w:pPr>
                      <w:r w:rsidRPr="0031743E">
                        <w:rPr>
                          <w:rFonts w:ascii="Cambria" w:hAnsi="Cambria"/>
                          <w:b/>
                          <w:bCs/>
                        </w:rPr>
                        <w:t>Prz</w:t>
                      </w:r>
                      <w:r w:rsidR="001654F7" w:rsidRPr="0031743E">
                        <w:rPr>
                          <w:rFonts w:ascii="Cambria" w:hAnsi="Cambria"/>
                          <w:b/>
                          <w:bCs/>
                        </w:rPr>
                        <w:t>y wejściu</w:t>
                      </w:r>
                      <w:r w:rsidRPr="0031743E">
                        <w:rPr>
                          <w:rFonts w:ascii="Cambria" w:hAnsi="Cambria"/>
                          <w:b/>
                          <w:bCs/>
                        </w:rPr>
                        <w:t xml:space="preserve"> do </w:t>
                      </w:r>
                      <w:r w:rsidR="00B7226A" w:rsidRPr="0031743E">
                        <w:rPr>
                          <w:rFonts w:ascii="Cambria" w:hAnsi="Cambria"/>
                          <w:b/>
                          <w:bCs/>
                        </w:rPr>
                        <w:t>szkoły</w:t>
                      </w:r>
                      <w:r w:rsidRPr="0031743E">
                        <w:rPr>
                          <w:rFonts w:ascii="Cambria" w:hAnsi="Cambria"/>
                          <w:b/>
                          <w:bCs/>
                        </w:rPr>
                        <w:t xml:space="preserve">, w </w:t>
                      </w:r>
                      <w:r w:rsidR="00126957" w:rsidRPr="0031743E">
                        <w:rPr>
                          <w:rFonts w:ascii="Cambria" w:hAnsi="Cambria"/>
                          <w:b/>
                          <w:bCs/>
                        </w:rPr>
                        <w:t>każdej sali egzaminacyjnej,</w:t>
                      </w:r>
                      <w:r w:rsidRPr="0031743E">
                        <w:rPr>
                          <w:rFonts w:ascii="Cambria" w:hAnsi="Cambria"/>
                        </w:rPr>
                        <w:t xml:space="preserve"> </w:t>
                      </w:r>
                      <w:r w:rsidRPr="0031743E">
                        <w:rPr>
                          <w:rFonts w:ascii="Cambria" w:hAnsi="Cambria"/>
                          <w:b/>
                          <w:bCs/>
                        </w:rPr>
                        <w:t xml:space="preserve">w </w:t>
                      </w:r>
                      <w:r w:rsidR="005F47A0" w:rsidRPr="0031743E">
                        <w:rPr>
                          <w:rFonts w:ascii="Cambria" w:hAnsi="Cambria"/>
                          <w:b/>
                          <w:bCs/>
                        </w:rPr>
                        <w:t>p</w:t>
                      </w:r>
                      <w:r w:rsidRPr="0031743E">
                        <w:rPr>
                          <w:rFonts w:ascii="Cambria" w:hAnsi="Cambria"/>
                          <w:b/>
                          <w:bCs/>
                        </w:rPr>
                        <w:t>omieszczeniach sanitarno</w:t>
                      </w:r>
                      <w:r w:rsidR="0074216D" w:rsidRPr="0031743E">
                        <w:rPr>
                          <w:rFonts w:ascii="Cambria" w:hAnsi="Cambria"/>
                          <w:b/>
                          <w:bCs/>
                        </w:rPr>
                        <w:t>-</w:t>
                      </w:r>
                      <w:r w:rsidRPr="0031743E">
                        <w:rPr>
                          <w:rFonts w:ascii="Cambria" w:hAnsi="Cambria"/>
                          <w:b/>
                          <w:bCs/>
                        </w:rPr>
                        <w:t>higienicznych</w:t>
                      </w:r>
                      <w:r w:rsidRPr="0031743E">
                        <w:rPr>
                          <w:rFonts w:ascii="Cambria" w:hAnsi="Cambria"/>
                        </w:rPr>
                        <w:t xml:space="preserve"> należy umieścić </w:t>
                      </w:r>
                      <w:r w:rsidRPr="0031743E">
                        <w:rPr>
                          <w:rFonts w:ascii="Cambria" w:hAnsi="Cambria"/>
                          <w:b/>
                          <w:bCs/>
                        </w:rPr>
                        <w:t xml:space="preserve">dozowniki </w:t>
                      </w:r>
                      <w:r w:rsidRPr="0031743E">
                        <w:rPr>
                          <w:rFonts w:ascii="Cambria" w:hAnsi="Cambria"/>
                        </w:rPr>
                        <w:t xml:space="preserve">z płynem </w:t>
                      </w:r>
                      <w:r w:rsidR="005F47A0" w:rsidRPr="0031743E">
                        <w:rPr>
                          <w:rFonts w:ascii="Cambria" w:hAnsi="Cambria"/>
                        </w:rPr>
                        <w:t>d</w:t>
                      </w:r>
                      <w:r w:rsidRPr="0031743E">
                        <w:rPr>
                          <w:rFonts w:ascii="Cambria" w:hAnsi="Cambria"/>
                        </w:rPr>
                        <w:t>ezynfekującym</w:t>
                      </w:r>
                      <w:r w:rsidR="00A354B3" w:rsidRPr="0031743E">
                        <w:rPr>
                          <w:rFonts w:ascii="Cambria" w:hAnsi="Cambria"/>
                        </w:rPr>
                        <w:t xml:space="preserve">, </w:t>
                      </w:r>
                    </w:p>
                    <w:p w14:paraId="4AD97766" w14:textId="77777777" w:rsidR="007F716E" w:rsidRPr="0031743E" w:rsidRDefault="007F716E" w:rsidP="007F716E">
                      <w:pPr>
                        <w:pStyle w:val="Akapitzlist"/>
                        <w:ind w:left="142"/>
                        <w:rPr>
                          <w:rFonts w:ascii="Cambria" w:hAnsi="Cambria"/>
                        </w:rPr>
                      </w:pPr>
                    </w:p>
                    <w:p w14:paraId="58391325" w14:textId="395DDC5B" w:rsidR="00D33F30" w:rsidRPr="0031743E" w:rsidRDefault="00D33F30" w:rsidP="00E909BA">
                      <w:pPr>
                        <w:pStyle w:val="Akapitzlist"/>
                        <w:numPr>
                          <w:ilvl w:val="0"/>
                          <w:numId w:val="6"/>
                        </w:numPr>
                        <w:ind w:left="142" w:hanging="199"/>
                        <w:rPr>
                          <w:rFonts w:ascii="Cambria" w:hAnsi="Cambria"/>
                        </w:rPr>
                      </w:pPr>
                      <w:r w:rsidRPr="0031743E">
                        <w:rPr>
                          <w:rFonts w:ascii="Cambria" w:hAnsi="Cambria"/>
                        </w:rPr>
                        <w:t xml:space="preserve">W widocznych miejscach przy dozownikach należy umieścić </w:t>
                      </w:r>
                      <w:r w:rsidRPr="0031743E">
                        <w:rPr>
                          <w:rFonts w:ascii="Cambria" w:hAnsi="Cambria"/>
                          <w:b/>
                          <w:bCs/>
                        </w:rPr>
                        <w:t>instrukcje dezynfekcji rąk</w:t>
                      </w:r>
                      <w:r w:rsidRPr="0031743E">
                        <w:rPr>
                          <w:rFonts w:ascii="Cambria" w:hAnsi="Cambria"/>
                        </w:rPr>
                        <w:t xml:space="preserve">,  w pomieszczeniach sanitarno- higienicznych - </w:t>
                      </w:r>
                      <w:r w:rsidRPr="0031743E">
                        <w:rPr>
                          <w:rFonts w:ascii="Cambria" w:hAnsi="Cambria"/>
                          <w:b/>
                          <w:bCs/>
                        </w:rPr>
                        <w:t>plakat</w:t>
                      </w:r>
                      <w:r w:rsidR="005815FC" w:rsidRPr="0031743E">
                        <w:rPr>
                          <w:rFonts w:ascii="Cambria" w:hAnsi="Cambria"/>
                          <w:b/>
                          <w:bCs/>
                        </w:rPr>
                        <w:t>y</w:t>
                      </w:r>
                      <w:r w:rsidRPr="0031743E">
                        <w:rPr>
                          <w:rFonts w:ascii="Cambria" w:hAnsi="Cambria"/>
                          <w:b/>
                          <w:bCs/>
                        </w:rPr>
                        <w:t xml:space="preserve"> z zasadami prawidłowego mycia rąk</w:t>
                      </w:r>
                      <w:r w:rsidRPr="0031743E">
                        <w:rPr>
                          <w:rFonts w:ascii="Cambria" w:hAnsi="Cambria"/>
                        </w:rPr>
                        <w:t xml:space="preserve">, w pomieszczeniach, w których pracownicy się przebierają </w:t>
                      </w:r>
                      <w:r w:rsidR="006A7780" w:rsidRPr="0031743E">
                        <w:rPr>
                          <w:rFonts w:ascii="Cambria" w:hAnsi="Cambria"/>
                        </w:rPr>
                        <w:t xml:space="preserve">oraz w śluzie ochronnej </w:t>
                      </w:r>
                      <w:r w:rsidRPr="0031743E">
                        <w:rPr>
                          <w:rFonts w:ascii="Cambria" w:hAnsi="Cambria"/>
                        </w:rPr>
                        <w:t>-  instrukcje zakładania i zdejmowania rękawiczek, maseczek, fartuchów ochronnych.</w:t>
                      </w:r>
                    </w:p>
                    <w:p w14:paraId="03488532" w14:textId="77777777" w:rsidR="00C92EB4" w:rsidRPr="0031743E" w:rsidRDefault="00C92EB4" w:rsidP="00C92EB4">
                      <w:pPr>
                        <w:pStyle w:val="Akapitzlist"/>
                        <w:rPr>
                          <w:rFonts w:ascii="Cambria" w:hAnsi="Cambria"/>
                        </w:rPr>
                      </w:pPr>
                    </w:p>
                    <w:p w14:paraId="60DB7436" w14:textId="4DA3434B" w:rsidR="00C92EB4" w:rsidRPr="0031743E" w:rsidRDefault="00AD0479" w:rsidP="00E909BA">
                      <w:pPr>
                        <w:pStyle w:val="Akapitzlist"/>
                        <w:numPr>
                          <w:ilvl w:val="0"/>
                          <w:numId w:val="6"/>
                        </w:numPr>
                        <w:ind w:left="142" w:hanging="199"/>
                        <w:rPr>
                          <w:rFonts w:ascii="Cambria" w:hAnsi="Cambria"/>
                        </w:rPr>
                      </w:pPr>
                      <w:r w:rsidRPr="0031743E">
                        <w:rPr>
                          <w:rFonts w:ascii="Cambria" w:hAnsi="Cambria"/>
                        </w:rPr>
                        <w:t xml:space="preserve">W przypadku egzaminu, na którym dozwolone jest korzystanie </w:t>
                      </w:r>
                      <w:r w:rsidR="00781AE8">
                        <w:rPr>
                          <w:rFonts w:ascii="Cambria" w:hAnsi="Cambria"/>
                        </w:rPr>
                        <w:t xml:space="preserve">ze szkolnych długopisów, </w:t>
                      </w:r>
                      <w:r w:rsidRPr="0031743E">
                        <w:rPr>
                          <w:rFonts w:ascii="Cambria" w:hAnsi="Cambria"/>
                        </w:rPr>
                        <w:t xml:space="preserve">należy </w:t>
                      </w:r>
                      <w:r w:rsidRPr="0031743E">
                        <w:rPr>
                          <w:rFonts w:ascii="Cambria" w:hAnsi="Cambria"/>
                          <w:b/>
                          <w:bCs/>
                        </w:rPr>
                        <w:t>ustawić dozownik z płynem</w:t>
                      </w:r>
                      <w:r w:rsidRPr="0031743E">
                        <w:rPr>
                          <w:rFonts w:ascii="Cambria" w:hAnsi="Cambria"/>
                        </w:rPr>
                        <w:t xml:space="preserve"> dezynfekcyjnym oraz </w:t>
                      </w:r>
                      <w:r w:rsidRPr="0031743E">
                        <w:rPr>
                          <w:rFonts w:ascii="Cambria" w:hAnsi="Cambria"/>
                          <w:b/>
                          <w:bCs/>
                        </w:rPr>
                        <w:t>poinformować zdających o konieczności korzystania</w:t>
                      </w:r>
                      <w:r w:rsidRPr="0031743E">
                        <w:rPr>
                          <w:rFonts w:ascii="Cambria" w:hAnsi="Cambria"/>
                        </w:rPr>
                        <w:t xml:space="preserve"> z niego</w:t>
                      </w:r>
                      <w:r w:rsidR="00781AE8">
                        <w:rPr>
                          <w:rFonts w:ascii="Cambria" w:hAnsi="Cambria"/>
                        </w:rPr>
                        <w:t xml:space="preserve"> przed skorzystaniem z długopisu</w:t>
                      </w:r>
                      <w:r w:rsidR="008B3E3B" w:rsidRPr="0031743E">
                        <w:rPr>
                          <w:rFonts w:ascii="Cambria" w:hAnsi="Cambria"/>
                        </w:rPr>
                        <w:t xml:space="preserve">. </w:t>
                      </w:r>
                    </w:p>
                    <w:p w14:paraId="20A05EA4" w14:textId="77777777" w:rsidR="00D33F30" w:rsidRPr="0031743E" w:rsidRDefault="00D33F30" w:rsidP="00310A7C">
                      <w:pPr>
                        <w:pStyle w:val="Akapitzlist"/>
                        <w:rPr>
                          <w:rFonts w:ascii="Cambria" w:hAnsi="Cambria"/>
                        </w:rPr>
                      </w:pPr>
                    </w:p>
                    <w:p w14:paraId="435B8688" w14:textId="1A35582F" w:rsidR="00D33F30" w:rsidRPr="0031743E" w:rsidRDefault="00D33F30" w:rsidP="001D6D16">
                      <w:pPr>
                        <w:pStyle w:val="Akapitzlist"/>
                        <w:numPr>
                          <w:ilvl w:val="0"/>
                          <w:numId w:val="6"/>
                        </w:numPr>
                        <w:ind w:left="142" w:hanging="199"/>
                        <w:rPr>
                          <w:rFonts w:ascii="Cambria" w:hAnsi="Cambria"/>
                        </w:rPr>
                      </w:pPr>
                      <w:r w:rsidRPr="0031743E">
                        <w:rPr>
                          <w:rFonts w:ascii="Cambria" w:hAnsi="Cambria"/>
                        </w:rPr>
                        <w:t>Każda grupa</w:t>
                      </w:r>
                      <w:r w:rsidR="00287092" w:rsidRPr="0031743E">
                        <w:rPr>
                          <w:rFonts w:ascii="Cambria" w:hAnsi="Cambria"/>
                        </w:rPr>
                        <w:t xml:space="preserve"> (szkoła)</w:t>
                      </w:r>
                      <w:r w:rsidRPr="0031743E">
                        <w:rPr>
                          <w:rFonts w:ascii="Cambria" w:hAnsi="Cambria"/>
                        </w:rPr>
                        <w:t xml:space="preserve"> ma na wyposażeniu minimum jeden sprawny termometr, najlepiej bezdotykowy. </w:t>
                      </w:r>
                    </w:p>
                    <w:p w14:paraId="2944D7CA" w14:textId="77777777" w:rsidR="00D33F30" w:rsidRPr="00E0304C" w:rsidRDefault="00D33F30" w:rsidP="00B5583D">
                      <w:pPr>
                        <w:pStyle w:val="Akapitzlist"/>
                      </w:pPr>
                    </w:p>
                    <w:p w14:paraId="000DD1D2" w14:textId="77777777" w:rsidR="00D33F30" w:rsidRDefault="00D33F30" w:rsidP="00372C73">
                      <w:pPr>
                        <w:rPr>
                          <w:color w:val="000000" w:themeColor="text1"/>
                          <w:sz w:val="20"/>
                          <w:szCs w:val="20"/>
                        </w:rPr>
                      </w:pPr>
                    </w:p>
                    <w:p w14:paraId="2D370296" w14:textId="77777777" w:rsidR="00D33F30" w:rsidRDefault="00D33F30" w:rsidP="00372C73">
                      <w:pPr>
                        <w:rPr>
                          <w:color w:val="000000" w:themeColor="text1"/>
                          <w:sz w:val="20"/>
                          <w:szCs w:val="20"/>
                        </w:rPr>
                      </w:pPr>
                    </w:p>
                    <w:p w14:paraId="326B0F28" w14:textId="77777777" w:rsidR="00D33F30" w:rsidRDefault="00D33F30" w:rsidP="00372C73">
                      <w:pPr>
                        <w:rPr>
                          <w:color w:val="000000" w:themeColor="text1"/>
                          <w:sz w:val="20"/>
                          <w:szCs w:val="20"/>
                        </w:rPr>
                      </w:pPr>
                    </w:p>
                    <w:p w14:paraId="503150C4" w14:textId="77777777" w:rsidR="00D33F30" w:rsidRPr="004C5E82" w:rsidRDefault="00D33F30" w:rsidP="00372C73">
                      <w:pPr>
                        <w:rPr>
                          <w:color w:val="000000" w:themeColor="text1"/>
                          <w:sz w:val="20"/>
                          <w:szCs w:val="20"/>
                        </w:rPr>
                      </w:pPr>
                    </w:p>
                    <w:p w14:paraId="0EF443E0" w14:textId="77777777" w:rsidR="00D33F30" w:rsidRDefault="00D33F30" w:rsidP="00372C73">
                      <w:pPr>
                        <w:jc w:val="center"/>
                        <w:rPr>
                          <w:color w:val="000000" w:themeColor="text1"/>
                          <w:sz w:val="18"/>
                          <w:szCs w:val="18"/>
                        </w:rPr>
                      </w:pPr>
                    </w:p>
                    <w:p w14:paraId="4BDCA597" w14:textId="77777777" w:rsidR="00D33F30" w:rsidRDefault="00D33F30" w:rsidP="00372C73">
                      <w:pPr>
                        <w:jc w:val="center"/>
                        <w:rPr>
                          <w:color w:val="000000" w:themeColor="text1"/>
                          <w:sz w:val="18"/>
                          <w:szCs w:val="18"/>
                        </w:rPr>
                      </w:pPr>
                    </w:p>
                    <w:p w14:paraId="6AC97B0D" w14:textId="77777777" w:rsidR="00D33F30" w:rsidRDefault="00D33F30" w:rsidP="00372C73">
                      <w:pPr>
                        <w:jc w:val="center"/>
                        <w:rPr>
                          <w:color w:val="000000" w:themeColor="text1"/>
                          <w:sz w:val="18"/>
                          <w:szCs w:val="18"/>
                        </w:rPr>
                      </w:pPr>
                    </w:p>
                    <w:p w14:paraId="4E82A2D3" w14:textId="77777777" w:rsidR="00D33F30" w:rsidRPr="000C75CB" w:rsidRDefault="00D33F30" w:rsidP="00372C73">
                      <w:pPr>
                        <w:jc w:val="center"/>
                        <w:rPr>
                          <w:color w:val="000000" w:themeColor="text1"/>
                          <w:sz w:val="18"/>
                          <w:szCs w:val="18"/>
                        </w:rPr>
                      </w:pPr>
                    </w:p>
                  </w:txbxContent>
                </v:textbox>
                <w10:wrap anchorx="margin"/>
              </v:roundrect>
            </w:pict>
          </mc:Fallback>
        </mc:AlternateContent>
      </w:r>
      <w:r w:rsidR="004E0E9C">
        <w:rPr>
          <w:noProof/>
          <w:lang w:eastAsia="pl-PL"/>
        </w:rPr>
        <mc:AlternateContent>
          <mc:Choice Requires="wps">
            <w:drawing>
              <wp:anchor distT="0" distB="0" distL="114300" distR="114300" simplePos="0" relativeHeight="251663360" behindDoc="0" locked="0" layoutInCell="1" allowOverlap="1" wp14:anchorId="6C5B27B5" wp14:editId="0731CF0F">
                <wp:simplePos x="0" y="0"/>
                <wp:positionH relativeFrom="margin">
                  <wp:posOffset>-241300</wp:posOffset>
                </wp:positionH>
                <wp:positionV relativeFrom="paragraph">
                  <wp:posOffset>286965</wp:posOffset>
                </wp:positionV>
                <wp:extent cx="2945219" cy="6778487"/>
                <wp:effectExtent l="0" t="0" r="26670" b="22860"/>
                <wp:wrapNone/>
                <wp:docPr id="20" name="Prostokąt: zaokrąglone rogi 20"/>
                <wp:cNvGraphicFramePr/>
                <a:graphic xmlns:a="http://schemas.openxmlformats.org/drawingml/2006/main">
                  <a:graphicData uri="http://schemas.microsoft.com/office/word/2010/wordprocessingShape">
                    <wps:wsp>
                      <wps:cNvSpPr/>
                      <wps:spPr>
                        <a:xfrm>
                          <a:off x="0" y="0"/>
                          <a:ext cx="2945219" cy="6778487"/>
                        </a:xfrm>
                        <a:prstGeom prst="roundRect">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45CF2A00" w14:textId="77777777" w:rsidR="00D33F30" w:rsidRPr="0031743E" w:rsidRDefault="00D33F30" w:rsidP="00C14245">
                            <w:pPr>
                              <w:spacing w:after="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B1. Organizacja przestrzeni ogólnej</w:t>
                            </w:r>
                          </w:p>
                          <w:p w14:paraId="378B2368" w14:textId="77777777" w:rsidR="00D33F30" w:rsidRPr="0031743E" w:rsidRDefault="00D33F30" w:rsidP="00C14245">
                            <w:pPr>
                              <w:spacing w:after="0" w:line="240" w:lineRule="auto"/>
                              <w:jc w:val="center"/>
                              <w:rPr>
                                <w:rFonts w:ascii="Cambria" w:hAnsi="Cambria" w:cstheme="minorHAnsi"/>
                                <w:b/>
                                <w:bCs/>
                                <w:color w:val="000000" w:themeColor="text1"/>
                                <w:sz w:val="20"/>
                                <w:szCs w:val="20"/>
                              </w:rPr>
                            </w:pPr>
                            <w:r w:rsidRPr="0031743E">
                              <w:rPr>
                                <w:rFonts w:ascii="Cambria" w:hAnsi="Cambria" w:cstheme="minorHAnsi"/>
                                <w:b/>
                                <w:bCs/>
                                <w:color w:val="000000" w:themeColor="text1"/>
                                <w:sz w:val="20"/>
                                <w:szCs w:val="20"/>
                              </w:rPr>
                              <w:t xml:space="preserve"> </w:t>
                            </w:r>
                          </w:p>
                          <w:p w14:paraId="32DEB01B" w14:textId="2850A86F" w:rsidR="00706594" w:rsidRPr="0031743E" w:rsidRDefault="00706594" w:rsidP="009B2EC8">
                            <w:pPr>
                              <w:pStyle w:val="Akapitzlist"/>
                              <w:numPr>
                                <w:ilvl w:val="0"/>
                                <w:numId w:val="17"/>
                              </w:numPr>
                              <w:spacing w:after="0" w:line="240" w:lineRule="auto"/>
                              <w:ind w:left="0" w:hanging="153"/>
                              <w:rPr>
                                <w:rFonts w:ascii="Cambria" w:hAnsi="Cambria" w:cs="Arial"/>
                                <w:sz w:val="24"/>
                              </w:rPr>
                            </w:pPr>
                            <w:r w:rsidRPr="0031743E">
                              <w:rPr>
                                <w:rFonts w:ascii="Cambria" w:hAnsi="Cambria" w:cstheme="minorHAnsi"/>
                                <w:b/>
                                <w:bCs/>
                                <w:sz w:val="20"/>
                                <w:szCs w:val="20"/>
                              </w:rPr>
                              <w:t>Egzamin może być przeprowadzany</w:t>
                            </w:r>
                            <w:r w:rsidRPr="0031743E">
                              <w:rPr>
                                <w:rFonts w:ascii="Cambria" w:hAnsi="Cambria" w:cstheme="minorHAnsi"/>
                                <w:sz w:val="20"/>
                                <w:szCs w:val="20"/>
                              </w:rPr>
                              <w:t xml:space="preserve"> w salach lekcyjnych, salach gimnastycznych, na korytarzach szkolnych oraz w innych przewidzianych w przepisach miejscach, </w:t>
                            </w:r>
                            <w:r w:rsidRPr="0031743E">
                              <w:rPr>
                                <w:rFonts w:ascii="Cambria" w:hAnsi="Cambria" w:cstheme="minorHAnsi"/>
                                <w:b/>
                                <w:bCs/>
                                <w:sz w:val="20"/>
                                <w:szCs w:val="20"/>
                              </w:rPr>
                              <w:t>pod warunkiem zachowania odpowiednich odstępów pomiędzy zdającymi oraz pomiędzy zdającym</w:t>
                            </w:r>
                            <w:r w:rsidRPr="0031743E">
                              <w:rPr>
                                <w:rFonts w:ascii="Cambria" w:hAnsi="Cambria" w:cstheme="minorHAnsi"/>
                                <w:sz w:val="20"/>
                                <w:szCs w:val="20"/>
                              </w:rPr>
                              <w:t xml:space="preserve">i i członkami zespołu nadzorującego. </w:t>
                            </w:r>
                            <w:bookmarkStart w:id="2" w:name="_Hlk41025822"/>
                          </w:p>
                          <w:bookmarkEnd w:id="2"/>
                          <w:p w14:paraId="27853E5D" w14:textId="77777777" w:rsidR="00706594" w:rsidRPr="0031743E" w:rsidRDefault="00706594" w:rsidP="00706594">
                            <w:pPr>
                              <w:pStyle w:val="Akapitzlist"/>
                              <w:spacing w:after="60" w:line="240" w:lineRule="auto"/>
                              <w:ind w:left="142"/>
                              <w:rPr>
                                <w:rFonts w:ascii="Cambria" w:hAnsi="Cambria" w:cstheme="minorHAnsi"/>
                              </w:rPr>
                            </w:pPr>
                          </w:p>
                          <w:p w14:paraId="6B919AD7" w14:textId="1A3EF45D" w:rsidR="00E723C9" w:rsidRPr="00781AE8" w:rsidRDefault="00E723C9" w:rsidP="00E851B7">
                            <w:pPr>
                              <w:pStyle w:val="Akapitzlist"/>
                              <w:numPr>
                                <w:ilvl w:val="0"/>
                                <w:numId w:val="7"/>
                              </w:numPr>
                              <w:spacing w:after="0" w:line="240" w:lineRule="auto"/>
                              <w:ind w:left="142" w:hanging="219"/>
                              <w:rPr>
                                <w:rFonts w:ascii="Cambria" w:hAnsi="Cambria" w:cs="Calibri"/>
                              </w:rPr>
                            </w:pPr>
                            <w:r w:rsidRPr="00781AE8">
                              <w:rPr>
                                <w:rFonts w:ascii="Cambria" w:hAnsi="Cambria" w:cs="Calibri"/>
                              </w:rPr>
                              <w:t xml:space="preserve">Jeżeli to możliwe, na terenie szkoły należy również wyznaczyć i przygotować miejsce </w:t>
                            </w:r>
                            <w:r w:rsidRPr="00781AE8">
                              <w:rPr>
                                <w:rFonts w:ascii="Cambria" w:hAnsi="Cambria" w:cs="Calibri"/>
                                <w:b/>
                                <w:bCs/>
                              </w:rPr>
                              <w:t>(pomieszczenie, przestrzeń),</w:t>
                            </w:r>
                            <w:r w:rsidRPr="00781AE8">
                              <w:rPr>
                                <w:rFonts w:ascii="Cambria" w:hAnsi="Cambria" w:cs="Calibri"/>
                              </w:rPr>
                              <w:t xml:space="preserve"> wyposażone w płyn dezynfekujący, w którym osoby </w:t>
                            </w:r>
                            <w:r w:rsidR="00F07EF3" w:rsidRPr="00781AE8">
                              <w:rPr>
                                <w:rFonts w:ascii="Cambria" w:hAnsi="Cambria" w:cs="Calibri"/>
                              </w:rPr>
                              <w:t>zdające egzamin</w:t>
                            </w:r>
                            <w:r w:rsidRPr="00781AE8">
                              <w:rPr>
                                <w:rFonts w:ascii="Cambria" w:hAnsi="Cambria" w:cs="Calibri"/>
                              </w:rPr>
                              <w:t xml:space="preserve"> jednego dnia będą mogły, przy zachowaniu odpowiednich odstępów</w:t>
                            </w:r>
                            <w:r w:rsidRPr="00781AE8">
                              <w:rPr>
                                <w:rFonts w:ascii="Cambria" w:hAnsi="Cambria" w:cs="Calibri"/>
                                <w:b/>
                                <w:bCs/>
                              </w:rPr>
                              <w:t xml:space="preserve">, zjeść </w:t>
                            </w:r>
                            <w:r w:rsidR="00F07EF3" w:rsidRPr="00781AE8">
                              <w:rPr>
                                <w:rFonts w:ascii="Cambria" w:hAnsi="Cambria" w:cs="Calibri"/>
                                <w:b/>
                                <w:bCs/>
                              </w:rPr>
                              <w:t xml:space="preserve"> bądź wypić </w:t>
                            </w:r>
                            <w:r w:rsidRPr="00781AE8">
                              <w:rPr>
                                <w:rFonts w:ascii="Cambria" w:hAnsi="Cambria" w:cs="Calibri"/>
                                <w:b/>
                                <w:bCs/>
                              </w:rPr>
                              <w:t>przyniesione przez siebie produkty</w:t>
                            </w:r>
                            <w:r w:rsidR="00F07EF3" w:rsidRPr="00781AE8">
                              <w:rPr>
                                <w:rFonts w:ascii="Cambria" w:hAnsi="Cambria" w:cs="Calibri"/>
                              </w:rPr>
                              <w:t xml:space="preserve">. </w:t>
                            </w:r>
                            <w:r w:rsidRPr="00781AE8">
                              <w:rPr>
                                <w:rFonts w:ascii="Cambria" w:hAnsi="Cambria" w:cs="Calibri"/>
                              </w:rPr>
                              <w:t>Jeżeli pozwalają na to warunki pogodowe, przestrzeń ta może zostać zorganizowana na świeżym powietrzu, np. na boisku szkolnym.</w:t>
                            </w:r>
                          </w:p>
                          <w:p w14:paraId="1E465462" w14:textId="77777777" w:rsidR="00D8499A" w:rsidRPr="0031743E" w:rsidRDefault="00D8499A" w:rsidP="00D8499A">
                            <w:pPr>
                              <w:pStyle w:val="Akapitzlist"/>
                              <w:rPr>
                                <w:rFonts w:ascii="Cambria" w:hAnsi="Cambria" w:cstheme="minorHAnsi"/>
                              </w:rPr>
                            </w:pPr>
                          </w:p>
                          <w:p w14:paraId="436D9D83" w14:textId="57B3D6C2" w:rsidR="00D338E7" w:rsidRPr="0031743E" w:rsidRDefault="00D338E7" w:rsidP="009E36F8">
                            <w:pPr>
                              <w:pStyle w:val="Akapitzlist"/>
                              <w:numPr>
                                <w:ilvl w:val="0"/>
                                <w:numId w:val="7"/>
                              </w:numPr>
                              <w:spacing w:after="60" w:line="240" w:lineRule="auto"/>
                              <w:ind w:left="142" w:hanging="219"/>
                              <w:rPr>
                                <w:rFonts w:ascii="Cambria" w:hAnsi="Cambria" w:cstheme="minorHAnsi"/>
                              </w:rPr>
                            </w:pPr>
                            <w:r w:rsidRPr="0031743E">
                              <w:rPr>
                                <w:rFonts w:ascii="Cambria" w:hAnsi="Cambria" w:cstheme="minorHAnsi"/>
                                <w:b/>
                                <w:bCs/>
                              </w:rPr>
                              <w:t>Drzwi do szkoły oraz wszystkie drzwi wewnątrz</w:t>
                            </w:r>
                            <w:r w:rsidRPr="0031743E">
                              <w:rPr>
                                <w:rFonts w:ascii="Cambria" w:hAnsi="Cambria" w:cstheme="minorHAnsi"/>
                              </w:rPr>
                              <w:t xml:space="preserve"> budynku powinny być otwarte,  aby zdający oraz inne osoby nie musiały ich otwierać. Wyjątek stanowią</w:t>
                            </w:r>
                            <w:r w:rsidR="00F81616" w:rsidRPr="0031743E">
                              <w:rPr>
                                <w:rFonts w:ascii="Cambria" w:hAnsi="Cambria" w:cstheme="minorHAnsi"/>
                              </w:rPr>
                              <w:t xml:space="preserve"> sale</w:t>
                            </w:r>
                            <w:r w:rsidRPr="0031743E">
                              <w:rPr>
                                <w:rFonts w:ascii="Cambria" w:hAnsi="Cambria" w:cstheme="minorHAnsi"/>
                              </w:rPr>
                              <w:t xml:space="preserve"> z języków obcych, podczas których odtwarzane jest nagranie z płyty CD</w:t>
                            </w:r>
                            <w:r w:rsidR="00F07EF3" w:rsidRPr="0031743E">
                              <w:rPr>
                                <w:rFonts w:ascii="Cambria" w:hAnsi="Cambria" w:cstheme="minorHAnsi"/>
                              </w:rPr>
                              <w:t>.</w:t>
                            </w:r>
                          </w:p>
                          <w:p w14:paraId="138CDEA6" w14:textId="77777777" w:rsidR="00D8499A" w:rsidRDefault="00D8499A" w:rsidP="006E6B72">
                            <w:pPr>
                              <w:pStyle w:val="Akapitzlist"/>
                              <w:spacing w:after="60" w:line="240" w:lineRule="auto"/>
                              <w:ind w:left="142"/>
                              <w:rPr>
                                <w:rFonts w:cstheme="minorHAnsi"/>
                              </w:rPr>
                            </w:pPr>
                          </w:p>
                          <w:p w14:paraId="07B0E90A" w14:textId="77777777" w:rsidR="000A05B7" w:rsidRDefault="000A05B7" w:rsidP="00D8499A">
                            <w:pPr>
                              <w:pStyle w:val="Akapitzlist"/>
                              <w:spacing w:after="60" w:line="240" w:lineRule="auto"/>
                              <w:ind w:left="142"/>
                              <w:rPr>
                                <w:rFonts w:cstheme="minorHAnsi"/>
                              </w:rPr>
                            </w:pPr>
                          </w:p>
                          <w:p w14:paraId="18FE38AF" w14:textId="25E4F54B" w:rsidR="00253971" w:rsidRDefault="00253971" w:rsidP="00253971">
                            <w:pPr>
                              <w:spacing w:after="60" w:line="240" w:lineRule="auto"/>
                              <w:rPr>
                                <w:rFonts w:cstheme="minorHAnsi"/>
                              </w:rPr>
                            </w:pPr>
                          </w:p>
                          <w:p w14:paraId="5BA2FB03" w14:textId="168487D8" w:rsidR="00253971" w:rsidRDefault="00253971" w:rsidP="00253971">
                            <w:pPr>
                              <w:spacing w:after="60" w:line="240" w:lineRule="auto"/>
                              <w:rPr>
                                <w:rFonts w:cstheme="minorHAnsi"/>
                              </w:rPr>
                            </w:pPr>
                          </w:p>
                          <w:p w14:paraId="755C3691" w14:textId="6DA6555B" w:rsidR="00253971" w:rsidRDefault="00253971" w:rsidP="00253971">
                            <w:pPr>
                              <w:spacing w:after="60" w:line="240" w:lineRule="auto"/>
                              <w:rPr>
                                <w:rFonts w:cstheme="minorHAnsi"/>
                              </w:rPr>
                            </w:pPr>
                          </w:p>
                          <w:p w14:paraId="2125677E" w14:textId="330001C0" w:rsidR="00253971" w:rsidRDefault="00253971" w:rsidP="00253971">
                            <w:pPr>
                              <w:spacing w:after="60" w:line="240" w:lineRule="auto"/>
                              <w:rPr>
                                <w:rFonts w:cstheme="minorHAnsi"/>
                              </w:rPr>
                            </w:pPr>
                          </w:p>
                          <w:p w14:paraId="224FE656" w14:textId="6E4444EF" w:rsidR="00253971" w:rsidRDefault="00253971" w:rsidP="00253971">
                            <w:pPr>
                              <w:spacing w:after="60" w:line="240" w:lineRule="auto"/>
                              <w:rPr>
                                <w:rFonts w:cstheme="minorHAnsi"/>
                              </w:rPr>
                            </w:pPr>
                          </w:p>
                          <w:p w14:paraId="4C1580E8" w14:textId="6FFF1653" w:rsidR="00253971" w:rsidRDefault="00253971" w:rsidP="00253971">
                            <w:pPr>
                              <w:spacing w:after="60" w:line="240" w:lineRule="auto"/>
                              <w:rPr>
                                <w:rFonts w:cstheme="minorHAnsi"/>
                              </w:rPr>
                            </w:pPr>
                          </w:p>
                          <w:p w14:paraId="28086A63" w14:textId="65E611BC" w:rsidR="00253971" w:rsidRDefault="00253971" w:rsidP="00253971">
                            <w:pPr>
                              <w:spacing w:after="60" w:line="240" w:lineRule="auto"/>
                              <w:rPr>
                                <w:rFonts w:cstheme="minorHAnsi"/>
                              </w:rPr>
                            </w:pPr>
                          </w:p>
                          <w:p w14:paraId="464334DC" w14:textId="1B4FB46A" w:rsidR="00253971" w:rsidRDefault="00253971" w:rsidP="00253971">
                            <w:pPr>
                              <w:spacing w:after="60" w:line="240" w:lineRule="auto"/>
                              <w:rPr>
                                <w:rFonts w:cstheme="minorHAnsi"/>
                              </w:rPr>
                            </w:pPr>
                          </w:p>
                          <w:p w14:paraId="5BC90DD7" w14:textId="4B24C7F2" w:rsidR="00253971" w:rsidRDefault="00253971" w:rsidP="00253971">
                            <w:pPr>
                              <w:spacing w:after="60" w:line="240" w:lineRule="auto"/>
                              <w:rPr>
                                <w:rFonts w:cstheme="minorHAnsi"/>
                              </w:rPr>
                            </w:pPr>
                          </w:p>
                          <w:p w14:paraId="5D177CC2" w14:textId="691A0341" w:rsidR="00253971" w:rsidRDefault="00253971" w:rsidP="00253971">
                            <w:pPr>
                              <w:spacing w:after="60" w:line="240" w:lineRule="auto"/>
                              <w:rPr>
                                <w:rFonts w:cstheme="minorHAnsi"/>
                              </w:rPr>
                            </w:pPr>
                          </w:p>
                          <w:p w14:paraId="25FBBA38" w14:textId="4523B582" w:rsidR="00253971" w:rsidRDefault="00253971" w:rsidP="00253971">
                            <w:pPr>
                              <w:spacing w:after="60" w:line="240" w:lineRule="auto"/>
                              <w:rPr>
                                <w:rFonts w:cstheme="minorHAnsi"/>
                              </w:rPr>
                            </w:pPr>
                          </w:p>
                          <w:p w14:paraId="05F71ACA" w14:textId="77777777" w:rsidR="00253971" w:rsidRPr="00253971" w:rsidRDefault="00253971" w:rsidP="00253971">
                            <w:pPr>
                              <w:spacing w:after="60" w:line="240" w:lineRule="auto"/>
                              <w:rPr>
                                <w:rFonts w:cstheme="minorHAnsi"/>
                              </w:rPr>
                            </w:pPr>
                          </w:p>
                          <w:p w14:paraId="26CF7E84" w14:textId="77777777" w:rsidR="00D33F30" w:rsidRDefault="00D33F30" w:rsidP="00E2028D">
                            <w:pPr>
                              <w:pStyle w:val="Akapitzlist"/>
                              <w:ind w:left="142"/>
                            </w:pPr>
                          </w:p>
                          <w:p w14:paraId="01354F98" w14:textId="77777777" w:rsidR="00D33F30" w:rsidRDefault="00D33F30" w:rsidP="00E2028D">
                            <w:pPr>
                              <w:pStyle w:val="Akapitzlist"/>
                              <w:ind w:left="142"/>
                            </w:pPr>
                          </w:p>
                          <w:p w14:paraId="753B3230" w14:textId="77777777" w:rsidR="00D33F30" w:rsidRDefault="00D33F30" w:rsidP="00E2028D">
                            <w:pPr>
                              <w:pStyle w:val="Akapitzlist"/>
                              <w:ind w:left="142"/>
                            </w:pPr>
                          </w:p>
                          <w:p w14:paraId="7B014F93" w14:textId="77777777" w:rsidR="00D33F30" w:rsidRDefault="00D33F30" w:rsidP="00E2028D">
                            <w:pPr>
                              <w:pStyle w:val="Akapitzlist"/>
                              <w:ind w:left="142"/>
                            </w:pPr>
                          </w:p>
                          <w:p w14:paraId="7C56B49B" w14:textId="77777777" w:rsidR="00D33F30" w:rsidRDefault="00D33F30" w:rsidP="00E2028D">
                            <w:pPr>
                              <w:pStyle w:val="Akapitzlist"/>
                              <w:ind w:left="142"/>
                            </w:pPr>
                          </w:p>
                          <w:p w14:paraId="255BA867" w14:textId="77777777" w:rsidR="00D33F30" w:rsidRDefault="00D33F30" w:rsidP="00E2028D">
                            <w:pPr>
                              <w:pStyle w:val="Akapitzlist"/>
                              <w:ind w:left="142"/>
                            </w:pPr>
                          </w:p>
                          <w:p w14:paraId="48584844" w14:textId="77777777" w:rsidR="00D33F30" w:rsidRDefault="00D33F30" w:rsidP="00E2028D">
                            <w:pPr>
                              <w:pStyle w:val="Akapitzlist"/>
                              <w:ind w:left="142"/>
                            </w:pPr>
                          </w:p>
                          <w:p w14:paraId="7DD9322A" w14:textId="77777777" w:rsidR="00D33F30" w:rsidRDefault="00D33F30" w:rsidP="00E2028D">
                            <w:pPr>
                              <w:pStyle w:val="Akapitzlist"/>
                              <w:ind w:left="142"/>
                            </w:pPr>
                          </w:p>
                          <w:p w14:paraId="106670D1" w14:textId="77777777" w:rsidR="00D33F30" w:rsidRDefault="00D33F30" w:rsidP="00E2028D">
                            <w:pPr>
                              <w:pStyle w:val="Akapitzlist"/>
                              <w:ind w:left="142"/>
                            </w:pPr>
                          </w:p>
                          <w:p w14:paraId="4502C9A2" w14:textId="77777777" w:rsidR="00D33F30" w:rsidRDefault="00D33F30" w:rsidP="00E2028D">
                            <w:pPr>
                              <w:pStyle w:val="Akapitzlist"/>
                              <w:ind w:left="142"/>
                            </w:pPr>
                          </w:p>
                          <w:p w14:paraId="16FE1F2D" w14:textId="77777777" w:rsidR="00D33F30" w:rsidRDefault="00D33F30" w:rsidP="00E2028D">
                            <w:pPr>
                              <w:pStyle w:val="Akapitzlist"/>
                              <w:ind w:left="142"/>
                            </w:pPr>
                          </w:p>
                          <w:p w14:paraId="2DFEB43A" w14:textId="77777777" w:rsidR="00D33F30" w:rsidRDefault="00D33F30" w:rsidP="00E2028D">
                            <w:pPr>
                              <w:pStyle w:val="Akapitzlist"/>
                              <w:ind w:left="142"/>
                            </w:pPr>
                          </w:p>
                          <w:p w14:paraId="1F54D55C" w14:textId="77777777" w:rsidR="00D33F30" w:rsidRPr="00610328" w:rsidRDefault="00D33F30" w:rsidP="00E2028D">
                            <w:pPr>
                              <w:pStyle w:val="Akapitzlist"/>
                              <w:ind w:left="142"/>
                              <w:rPr>
                                <w:sz w:val="18"/>
                                <w:szCs w:val="18"/>
                              </w:rPr>
                            </w:pPr>
                          </w:p>
                          <w:p w14:paraId="1489FE6B" w14:textId="77777777" w:rsidR="00D33F30" w:rsidRPr="00291325" w:rsidRDefault="00D33F30" w:rsidP="009E3B3F">
                            <w:pPr>
                              <w:pStyle w:val="Akapitzlist"/>
                              <w:spacing w:after="0" w:line="240" w:lineRule="auto"/>
                              <w:ind w:left="766"/>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5B27B5" id="Prostokąt: zaokrąglone rogi 20" o:spid="_x0000_s1031" style="position:absolute;left:0;text-align:left;margin-left:-19pt;margin-top:22.6pt;width:231.9pt;height:533.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3gewAIAAH4FAAAOAAAAZHJzL2Uyb0RvYy54bWysVEtPGzEQvlfqf7B8L5tEGxJWbFAURFWJ&#10;0qhQcXa83oewPa7tPODOP+OHdWxvQoCeql52x57xPL75Zs4vdkqSjbCuA13S4cmAEqE5VJ1uSvrr&#10;7urLlBLnma6YBC1K+igcvZh9/nS+NYUYQQuyEpagE+2KrSlp670psszxVijmTsAIjcoarGIej7bJ&#10;Ksu26F3JbDQYnGZbsJWxwIVzeHuZlHQW/de14P5HXTvhiSwp5ubj18bvKnyz2TkrGstM2/E+DfYP&#10;WSjWaQx6cHXJPCNr231wpTpuwUHtTzioDOq64yLWgNUMB++quW2ZEbEWBMeZA0zu/7nlN5ulJV1V&#10;0hHCo5nCHi0xQw8PL8++IE8MHuzLcxO6Ryw0HUE7BG1rXIFvb83S9ieHYkBgV1sV/lgb2UWgHw9A&#10;i50nHC9HZ/l4NDyjhKPudDKZ5tNJ8Jq9PjfW+a8CFAlCSS2sdfUT2xlRZptr55P93i6EdCC76qqT&#10;Mh4ChcRCWrJh2HzGudD+ND6Xa/UdqnSPJBr0NMBrJEu6nu6vMaVIxuApJvgmiNRki7QfTdAH4QwJ&#10;XEvmUVQGIXW6oYTJBieDextDv3ntbLM6JJjnk9EiT0Ytq0TKY3ycRzL/mEXA4JK5Nj2JIRKxVedx&#10;umSnShoLioViRVIHhEScjx7J0NDUwiD53WoXWTHeN3sF1SMyxUIaIWf4VYdhr5nzS2ZxZhAA3AP+&#10;B35qCYgK9BIlLdinv90He6QyainZ4gwiYr/XzApK5DeNJD8b5nkY2njIx5NAUXusWR1r9FotADs9&#10;xI1jeBSDvZd7sbag7nFdzENUVDHNMXbqTX9Y+LQbcOFwMZ9HMxxUw/y1vjU8OA/IBcDvdvfMmp6e&#10;Hpl9A/t5ZcU7gibb8FLDfO2h7iJ7A9IJV+xpOOCQx+72CylskeNztHpdm7M/AAAA//8DAFBLAwQU&#10;AAYACAAAACEAMIvjteEAAAALAQAADwAAAGRycy9kb3ducmV2LnhtbEyPQUvDQBCF74L/YRnBW7tJ&#10;bLXGbEoRPIiItIrQ2zY7JsHsbMhOm+ivdzzpcZjHe99XrCffqRMOsQ1kIJ0noJCq4FqqDby9PsxW&#10;oCJbcrYLhAa+MMK6PD8rbO7CSFs87bhWUkIxtwYa5j7XOlYNehvnoUeS30cYvGU5h1q7wY5S7jud&#10;Jcm19rYlWWhsj/cNVp+7ozcw0m3GW3p8/n7q94F93Ly/7EdjLi+mzR0oxon/wvCLL+hQCtMhHMlF&#10;1RmYXa3EhQ0slhkoCSyypbgcJJmm2Q3ostD/HcofAAAA//8DAFBLAQItABQABgAIAAAAIQC2gziS&#10;/gAAAOEBAAATAAAAAAAAAAAAAAAAAAAAAABbQ29udGVudF9UeXBlc10ueG1sUEsBAi0AFAAGAAgA&#10;AAAhADj9If/WAAAAlAEAAAsAAAAAAAAAAAAAAAAALwEAAF9yZWxzLy5yZWxzUEsBAi0AFAAGAAgA&#10;AAAhANCjeB7AAgAAfgUAAA4AAAAAAAAAAAAAAAAALgIAAGRycy9lMm9Eb2MueG1sUEsBAi0AFAAG&#10;AAgAAAAhADCL47XhAAAACwEAAA8AAAAAAAAAAAAAAAAAGgUAAGRycy9kb3ducmV2LnhtbFBLBQYA&#10;AAAABAAEAPMAAAAoBgAAAAA=&#10;" fillcolor="#e2efd9 [665]" strokecolor="#2f528f" strokeweight="1pt">
                <v:stroke joinstyle="miter"/>
                <v:textbox>
                  <w:txbxContent>
                    <w:p w14:paraId="45CF2A00" w14:textId="77777777" w:rsidR="00D33F30" w:rsidRPr="0031743E" w:rsidRDefault="00D33F30" w:rsidP="00C14245">
                      <w:pPr>
                        <w:spacing w:after="0" w:line="240" w:lineRule="auto"/>
                        <w:jc w:val="center"/>
                        <w:rPr>
                          <w:rFonts w:ascii="Cambria" w:hAnsi="Cambria"/>
                          <w:b/>
                          <w:bCs/>
                          <w:color w:val="000000" w:themeColor="text1"/>
                          <w:sz w:val="24"/>
                          <w:szCs w:val="24"/>
                        </w:rPr>
                      </w:pPr>
                      <w:r w:rsidRPr="0031743E">
                        <w:rPr>
                          <w:rFonts w:ascii="Cambria" w:hAnsi="Cambria"/>
                          <w:b/>
                          <w:bCs/>
                          <w:color w:val="000000" w:themeColor="text1"/>
                          <w:sz w:val="24"/>
                          <w:szCs w:val="24"/>
                        </w:rPr>
                        <w:t>B1. Organizacja przestrzeni ogólnej</w:t>
                      </w:r>
                    </w:p>
                    <w:p w14:paraId="378B2368" w14:textId="77777777" w:rsidR="00D33F30" w:rsidRPr="0031743E" w:rsidRDefault="00D33F30" w:rsidP="00C14245">
                      <w:pPr>
                        <w:spacing w:after="0" w:line="240" w:lineRule="auto"/>
                        <w:jc w:val="center"/>
                        <w:rPr>
                          <w:rFonts w:ascii="Cambria" w:hAnsi="Cambria" w:cstheme="minorHAnsi"/>
                          <w:b/>
                          <w:bCs/>
                          <w:color w:val="000000" w:themeColor="text1"/>
                          <w:sz w:val="20"/>
                          <w:szCs w:val="20"/>
                        </w:rPr>
                      </w:pPr>
                      <w:r w:rsidRPr="0031743E">
                        <w:rPr>
                          <w:rFonts w:ascii="Cambria" w:hAnsi="Cambria" w:cstheme="minorHAnsi"/>
                          <w:b/>
                          <w:bCs/>
                          <w:color w:val="000000" w:themeColor="text1"/>
                          <w:sz w:val="20"/>
                          <w:szCs w:val="20"/>
                        </w:rPr>
                        <w:t xml:space="preserve"> </w:t>
                      </w:r>
                    </w:p>
                    <w:p w14:paraId="32DEB01B" w14:textId="2850A86F" w:rsidR="00706594" w:rsidRPr="0031743E" w:rsidRDefault="00706594" w:rsidP="009B2EC8">
                      <w:pPr>
                        <w:pStyle w:val="Akapitzlist"/>
                        <w:numPr>
                          <w:ilvl w:val="0"/>
                          <w:numId w:val="17"/>
                        </w:numPr>
                        <w:spacing w:after="0" w:line="240" w:lineRule="auto"/>
                        <w:ind w:left="0" w:hanging="153"/>
                        <w:rPr>
                          <w:rFonts w:ascii="Cambria" w:hAnsi="Cambria" w:cs="Arial"/>
                          <w:sz w:val="24"/>
                        </w:rPr>
                      </w:pPr>
                      <w:r w:rsidRPr="0031743E">
                        <w:rPr>
                          <w:rFonts w:ascii="Cambria" w:hAnsi="Cambria" w:cstheme="minorHAnsi"/>
                          <w:b/>
                          <w:bCs/>
                          <w:sz w:val="20"/>
                          <w:szCs w:val="20"/>
                        </w:rPr>
                        <w:t>Egzamin może być przeprowadzany</w:t>
                      </w:r>
                      <w:r w:rsidRPr="0031743E">
                        <w:rPr>
                          <w:rFonts w:ascii="Cambria" w:hAnsi="Cambria" w:cstheme="minorHAnsi"/>
                          <w:sz w:val="20"/>
                          <w:szCs w:val="20"/>
                        </w:rPr>
                        <w:t xml:space="preserve"> w salach lekcyjnych, salach gimnastycznych, na korytarzach szkolnych oraz w innych przewidzianych w przepisach miejscach, </w:t>
                      </w:r>
                      <w:r w:rsidRPr="0031743E">
                        <w:rPr>
                          <w:rFonts w:ascii="Cambria" w:hAnsi="Cambria" w:cstheme="minorHAnsi"/>
                          <w:b/>
                          <w:bCs/>
                          <w:sz w:val="20"/>
                          <w:szCs w:val="20"/>
                        </w:rPr>
                        <w:t>pod warunkiem zachowania odpowiednich odstępów pomiędzy zdającymi oraz pomiędzy zdającym</w:t>
                      </w:r>
                      <w:r w:rsidRPr="0031743E">
                        <w:rPr>
                          <w:rFonts w:ascii="Cambria" w:hAnsi="Cambria" w:cstheme="minorHAnsi"/>
                          <w:sz w:val="20"/>
                          <w:szCs w:val="20"/>
                        </w:rPr>
                        <w:t xml:space="preserve">i i członkami zespołu nadzorującego. </w:t>
                      </w:r>
                      <w:bookmarkStart w:id="2" w:name="_Hlk41025822"/>
                    </w:p>
                    <w:bookmarkEnd w:id="2"/>
                    <w:p w14:paraId="27853E5D" w14:textId="77777777" w:rsidR="00706594" w:rsidRPr="0031743E" w:rsidRDefault="00706594" w:rsidP="00706594">
                      <w:pPr>
                        <w:pStyle w:val="Akapitzlist"/>
                        <w:spacing w:after="60" w:line="240" w:lineRule="auto"/>
                        <w:ind w:left="142"/>
                        <w:rPr>
                          <w:rFonts w:ascii="Cambria" w:hAnsi="Cambria" w:cstheme="minorHAnsi"/>
                        </w:rPr>
                      </w:pPr>
                    </w:p>
                    <w:p w14:paraId="6B919AD7" w14:textId="1A3EF45D" w:rsidR="00E723C9" w:rsidRPr="00781AE8" w:rsidRDefault="00E723C9" w:rsidP="00E851B7">
                      <w:pPr>
                        <w:pStyle w:val="Akapitzlist"/>
                        <w:numPr>
                          <w:ilvl w:val="0"/>
                          <w:numId w:val="7"/>
                        </w:numPr>
                        <w:spacing w:after="0" w:line="240" w:lineRule="auto"/>
                        <w:ind w:left="142" w:hanging="219"/>
                        <w:rPr>
                          <w:rFonts w:ascii="Cambria" w:hAnsi="Cambria" w:cs="Calibri"/>
                        </w:rPr>
                      </w:pPr>
                      <w:r w:rsidRPr="00781AE8">
                        <w:rPr>
                          <w:rFonts w:ascii="Cambria" w:hAnsi="Cambria" w:cs="Calibri"/>
                        </w:rPr>
                        <w:t xml:space="preserve">Jeżeli to możliwe, na terenie szkoły należy również wyznaczyć i przygotować miejsce </w:t>
                      </w:r>
                      <w:r w:rsidRPr="00781AE8">
                        <w:rPr>
                          <w:rFonts w:ascii="Cambria" w:hAnsi="Cambria" w:cs="Calibri"/>
                          <w:b/>
                          <w:bCs/>
                        </w:rPr>
                        <w:t>(pomieszczenie, przestrzeń),</w:t>
                      </w:r>
                      <w:r w:rsidRPr="00781AE8">
                        <w:rPr>
                          <w:rFonts w:ascii="Cambria" w:hAnsi="Cambria" w:cs="Calibri"/>
                        </w:rPr>
                        <w:t xml:space="preserve"> wyposażone w płyn dezynfekujący, w którym osoby </w:t>
                      </w:r>
                      <w:r w:rsidR="00F07EF3" w:rsidRPr="00781AE8">
                        <w:rPr>
                          <w:rFonts w:ascii="Cambria" w:hAnsi="Cambria" w:cs="Calibri"/>
                        </w:rPr>
                        <w:t>zdające egzamin</w:t>
                      </w:r>
                      <w:r w:rsidRPr="00781AE8">
                        <w:rPr>
                          <w:rFonts w:ascii="Cambria" w:hAnsi="Cambria" w:cs="Calibri"/>
                        </w:rPr>
                        <w:t xml:space="preserve"> jednego dnia będą mogły, przy zachowaniu odpowiednich odstępów</w:t>
                      </w:r>
                      <w:r w:rsidRPr="00781AE8">
                        <w:rPr>
                          <w:rFonts w:ascii="Cambria" w:hAnsi="Cambria" w:cs="Calibri"/>
                          <w:b/>
                          <w:bCs/>
                        </w:rPr>
                        <w:t xml:space="preserve">, zjeść </w:t>
                      </w:r>
                      <w:r w:rsidR="00F07EF3" w:rsidRPr="00781AE8">
                        <w:rPr>
                          <w:rFonts w:ascii="Cambria" w:hAnsi="Cambria" w:cs="Calibri"/>
                          <w:b/>
                          <w:bCs/>
                        </w:rPr>
                        <w:t xml:space="preserve"> bądź wypić </w:t>
                      </w:r>
                      <w:r w:rsidRPr="00781AE8">
                        <w:rPr>
                          <w:rFonts w:ascii="Cambria" w:hAnsi="Cambria" w:cs="Calibri"/>
                          <w:b/>
                          <w:bCs/>
                        </w:rPr>
                        <w:t>przyniesione przez siebie produkty</w:t>
                      </w:r>
                      <w:r w:rsidR="00F07EF3" w:rsidRPr="00781AE8">
                        <w:rPr>
                          <w:rFonts w:ascii="Cambria" w:hAnsi="Cambria" w:cs="Calibri"/>
                        </w:rPr>
                        <w:t xml:space="preserve">. </w:t>
                      </w:r>
                      <w:r w:rsidRPr="00781AE8">
                        <w:rPr>
                          <w:rFonts w:ascii="Cambria" w:hAnsi="Cambria" w:cs="Calibri"/>
                        </w:rPr>
                        <w:t>Jeżeli pozwalają na to warunki pogodowe, przestrzeń ta może zostać zorganizowana na świeżym powietrzu, np. na boisku szkolnym.</w:t>
                      </w:r>
                    </w:p>
                    <w:p w14:paraId="1E465462" w14:textId="77777777" w:rsidR="00D8499A" w:rsidRPr="0031743E" w:rsidRDefault="00D8499A" w:rsidP="00D8499A">
                      <w:pPr>
                        <w:pStyle w:val="Akapitzlist"/>
                        <w:rPr>
                          <w:rFonts w:ascii="Cambria" w:hAnsi="Cambria" w:cstheme="minorHAnsi"/>
                        </w:rPr>
                      </w:pPr>
                    </w:p>
                    <w:p w14:paraId="436D9D83" w14:textId="57B3D6C2" w:rsidR="00D338E7" w:rsidRPr="0031743E" w:rsidRDefault="00D338E7" w:rsidP="009E36F8">
                      <w:pPr>
                        <w:pStyle w:val="Akapitzlist"/>
                        <w:numPr>
                          <w:ilvl w:val="0"/>
                          <w:numId w:val="7"/>
                        </w:numPr>
                        <w:spacing w:after="60" w:line="240" w:lineRule="auto"/>
                        <w:ind w:left="142" w:hanging="219"/>
                        <w:rPr>
                          <w:rFonts w:ascii="Cambria" w:hAnsi="Cambria" w:cstheme="minorHAnsi"/>
                        </w:rPr>
                      </w:pPr>
                      <w:r w:rsidRPr="0031743E">
                        <w:rPr>
                          <w:rFonts w:ascii="Cambria" w:hAnsi="Cambria" w:cstheme="minorHAnsi"/>
                          <w:b/>
                          <w:bCs/>
                        </w:rPr>
                        <w:t>Drzwi do szkoły oraz wszystkie drzwi wewnątrz</w:t>
                      </w:r>
                      <w:r w:rsidRPr="0031743E">
                        <w:rPr>
                          <w:rFonts w:ascii="Cambria" w:hAnsi="Cambria" w:cstheme="minorHAnsi"/>
                        </w:rPr>
                        <w:t xml:space="preserve"> budynku powinny być otwarte,  aby zdający oraz inne osoby nie musiały ich otwierać. Wyjątek stanowią</w:t>
                      </w:r>
                      <w:r w:rsidR="00F81616" w:rsidRPr="0031743E">
                        <w:rPr>
                          <w:rFonts w:ascii="Cambria" w:hAnsi="Cambria" w:cstheme="minorHAnsi"/>
                        </w:rPr>
                        <w:t xml:space="preserve"> sale</w:t>
                      </w:r>
                      <w:r w:rsidRPr="0031743E">
                        <w:rPr>
                          <w:rFonts w:ascii="Cambria" w:hAnsi="Cambria" w:cstheme="minorHAnsi"/>
                        </w:rPr>
                        <w:t xml:space="preserve"> z języków obcych, podczas których odtwarzane jest nagranie z płyty CD</w:t>
                      </w:r>
                      <w:r w:rsidR="00F07EF3" w:rsidRPr="0031743E">
                        <w:rPr>
                          <w:rFonts w:ascii="Cambria" w:hAnsi="Cambria" w:cstheme="minorHAnsi"/>
                        </w:rPr>
                        <w:t>.</w:t>
                      </w:r>
                    </w:p>
                    <w:p w14:paraId="138CDEA6" w14:textId="77777777" w:rsidR="00D8499A" w:rsidRDefault="00D8499A" w:rsidP="006E6B72">
                      <w:pPr>
                        <w:pStyle w:val="Akapitzlist"/>
                        <w:spacing w:after="60" w:line="240" w:lineRule="auto"/>
                        <w:ind w:left="142"/>
                        <w:rPr>
                          <w:rFonts w:cstheme="minorHAnsi"/>
                        </w:rPr>
                      </w:pPr>
                    </w:p>
                    <w:p w14:paraId="07B0E90A" w14:textId="77777777" w:rsidR="000A05B7" w:rsidRDefault="000A05B7" w:rsidP="00D8499A">
                      <w:pPr>
                        <w:pStyle w:val="Akapitzlist"/>
                        <w:spacing w:after="60" w:line="240" w:lineRule="auto"/>
                        <w:ind w:left="142"/>
                        <w:rPr>
                          <w:rFonts w:cstheme="minorHAnsi"/>
                        </w:rPr>
                      </w:pPr>
                    </w:p>
                    <w:p w14:paraId="18FE38AF" w14:textId="25E4F54B" w:rsidR="00253971" w:rsidRDefault="00253971" w:rsidP="00253971">
                      <w:pPr>
                        <w:spacing w:after="60" w:line="240" w:lineRule="auto"/>
                        <w:rPr>
                          <w:rFonts w:cstheme="minorHAnsi"/>
                        </w:rPr>
                      </w:pPr>
                    </w:p>
                    <w:p w14:paraId="5BA2FB03" w14:textId="168487D8" w:rsidR="00253971" w:rsidRDefault="00253971" w:rsidP="00253971">
                      <w:pPr>
                        <w:spacing w:after="60" w:line="240" w:lineRule="auto"/>
                        <w:rPr>
                          <w:rFonts w:cstheme="minorHAnsi"/>
                        </w:rPr>
                      </w:pPr>
                    </w:p>
                    <w:p w14:paraId="755C3691" w14:textId="6DA6555B" w:rsidR="00253971" w:rsidRDefault="00253971" w:rsidP="00253971">
                      <w:pPr>
                        <w:spacing w:after="60" w:line="240" w:lineRule="auto"/>
                        <w:rPr>
                          <w:rFonts w:cstheme="minorHAnsi"/>
                        </w:rPr>
                      </w:pPr>
                    </w:p>
                    <w:p w14:paraId="2125677E" w14:textId="330001C0" w:rsidR="00253971" w:rsidRDefault="00253971" w:rsidP="00253971">
                      <w:pPr>
                        <w:spacing w:after="60" w:line="240" w:lineRule="auto"/>
                        <w:rPr>
                          <w:rFonts w:cstheme="minorHAnsi"/>
                        </w:rPr>
                      </w:pPr>
                    </w:p>
                    <w:p w14:paraId="224FE656" w14:textId="6E4444EF" w:rsidR="00253971" w:rsidRDefault="00253971" w:rsidP="00253971">
                      <w:pPr>
                        <w:spacing w:after="60" w:line="240" w:lineRule="auto"/>
                        <w:rPr>
                          <w:rFonts w:cstheme="minorHAnsi"/>
                        </w:rPr>
                      </w:pPr>
                    </w:p>
                    <w:p w14:paraId="4C1580E8" w14:textId="6FFF1653" w:rsidR="00253971" w:rsidRDefault="00253971" w:rsidP="00253971">
                      <w:pPr>
                        <w:spacing w:after="60" w:line="240" w:lineRule="auto"/>
                        <w:rPr>
                          <w:rFonts w:cstheme="minorHAnsi"/>
                        </w:rPr>
                      </w:pPr>
                    </w:p>
                    <w:p w14:paraId="28086A63" w14:textId="65E611BC" w:rsidR="00253971" w:rsidRDefault="00253971" w:rsidP="00253971">
                      <w:pPr>
                        <w:spacing w:after="60" w:line="240" w:lineRule="auto"/>
                        <w:rPr>
                          <w:rFonts w:cstheme="minorHAnsi"/>
                        </w:rPr>
                      </w:pPr>
                    </w:p>
                    <w:p w14:paraId="464334DC" w14:textId="1B4FB46A" w:rsidR="00253971" w:rsidRDefault="00253971" w:rsidP="00253971">
                      <w:pPr>
                        <w:spacing w:after="60" w:line="240" w:lineRule="auto"/>
                        <w:rPr>
                          <w:rFonts w:cstheme="minorHAnsi"/>
                        </w:rPr>
                      </w:pPr>
                    </w:p>
                    <w:p w14:paraId="5BC90DD7" w14:textId="4B24C7F2" w:rsidR="00253971" w:rsidRDefault="00253971" w:rsidP="00253971">
                      <w:pPr>
                        <w:spacing w:after="60" w:line="240" w:lineRule="auto"/>
                        <w:rPr>
                          <w:rFonts w:cstheme="minorHAnsi"/>
                        </w:rPr>
                      </w:pPr>
                    </w:p>
                    <w:p w14:paraId="5D177CC2" w14:textId="691A0341" w:rsidR="00253971" w:rsidRDefault="00253971" w:rsidP="00253971">
                      <w:pPr>
                        <w:spacing w:after="60" w:line="240" w:lineRule="auto"/>
                        <w:rPr>
                          <w:rFonts w:cstheme="minorHAnsi"/>
                        </w:rPr>
                      </w:pPr>
                    </w:p>
                    <w:p w14:paraId="25FBBA38" w14:textId="4523B582" w:rsidR="00253971" w:rsidRDefault="00253971" w:rsidP="00253971">
                      <w:pPr>
                        <w:spacing w:after="60" w:line="240" w:lineRule="auto"/>
                        <w:rPr>
                          <w:rFonts w:cstheme="minorHAnsi"/>
                        </w:rPr>
                      </w:pPr>
                    </w:p>
                    <w:p w14:paraId="05F71ACA" w14:textId="77777777" w:rsidR="00253971" w:rsidRPr="00253971" w:rsidRDefault="00253971" w:rsidP="00253971">
                      <w:pPr>
                        <w:spacing w:after="60" w:line="240" w:lineRule="auto"/>
                        <w:rPr>
                          <w:rFonts w:cstheme="minorHAnsi"/>
                        </w:rPr>
                      </w:pPr>
                    </w:p>
                    <w:p w14:paraId="26CF7E84" w14:textId="77777777" w:rsidR="00D33F30" w:rsidRDefault="00D33F30" w:rsidP="00E2028D">
                      <w:pPr>
                        <w:pStyle w:val="Akapitzlist"/>
                        <w:ind w:left="142"/>
                      </w:pPr>
                    </w:p>
                    <w:p w14:paraId="01354F98" w14:textId="77777777" w:rsidR="00D33F30" w:rsidRDefault="00D33F30" w:rsidP="00E2028D">
                      <w:pPr>
                        <w:pStyle w:val="Akapitzlist"/>
                        <w:ind w:left="142"/>
                      </w:pPr>
                    </w:p>
                    <w:p w14:paraId="753B3230" w14:textId="77777777" w:rsidR="00D33F30" w:rsidRDefault="00D33F30" w:rsidP="00E2028D">
                      <w:pPr>
                        <w:pStyle w:val="Akapitzlist"/>
                        <w:ind w:left="142"/>
                      </w:pPr>
                    </w:p>
                    <w:p w14:paraId="7B014F93" w14:textId="77777777" w:rsidR="00D33F30" w:rsidRDefault="00D33F30" w:rsidP="00E2028D">
                      <w:pPr>
                        <w:pStyle w:val="Akapitzlist"/>
                        <w:ind w:left="142"/>
                      </w:pPr>
                    </w:p>
                    <w:p w14:paraId="7C56B49B" w14:textId="77777777" w:rsidR="00D33F30" w:rsidRDefault="00D33F30" w:rsidP="00E2028D">
                      <w:pPr>
                        <w:pStyle w:val="Akapitzlist"/>
                        <w:ind w:left="142"/>
                      </w:pPr>
                    </w:p>
                    <w:p w14:paraId="255BA867" w14:textId="77777777" w:rsidR="00D33F30" w:rsidRDefault="00D33F30" w:rsidP="00E2028D">
                      <w:pPr>
                        <w:pStyle w:val="Akapitzlist"/>
                        <w:ind w:left="142"/>
                      </w:pPr>
                    </w:p>
                    <w:p w14:paraId="48584844" w14:textId="77777777" w:rsidR="00D33F30" w:rsidRDefault="00D33F30" w:rsidP="00E2028D">
                      <w:pPr>
                        <w:pStyle w:val="Akapitzlist"/>
                        <w:ind w:left="142"/>
                      </w:pPr>
                    </w:p>
                    <w:p w14:paraId="7DD9322A" w14:textId="77777777" w:rsidR="00D33F30" w:rsidRDefault="00D33F30" w:rsidP="00E2028D">
                      <w:pPr>
                        <w:pStyle w:val="Akapitzlist"/>
                        <w:ind w:left="142"/>
                      </w:pPr>
                    </w:p>
                    <w:p w14:paraId="106670D1" w14:textId="77777777" w:rsidR="00D33F30" w:rsidRDefault="00D33F30" w:rsidP="00E2028D">
                      <w:pPr>
                        <w:pStyle w:val="Akapitzlist"/>
                        <w:ind w:left="142"/>
                      </w:pPr>
                    </w:p>
                    <w:p w14:paraId="4502C9A2" w14:textId="77777777" w:rsidR="00D33F30" w:rsidRDefault="00D33F30" w:rsidP="00E2028D">
                      <w:pPr>
                        <w:pStyle w:val="Akapitzlist"/>
                        <w:ind w:left="142"/>
                      </w:pPr>
                    </w:p>
                    <w:p w14:paraId="16FE1F2D" w14:textId="77777777" w:rsidR="00D33F30" w:rsidRDefault="00D33F30" w:rsidP="00E2028D">
                      <w:pPr>
                        <w:pStyle w:val="Akapitzlist"/>
                        <w:ind w:left="142"/>
                      </w:pPr>
                    </w:p>
                    <w:p w14:paraId="2DFEB43A" w14:textId="77777777" w:rsidR="00D33F30" w:rsidRDefault="00D33F30" w:rsidP="00E2028D">
                      <w:pPr>
                        <w:pStyle w:val="Akapitzlist"/>
                        <w:ind w:left="142"/>
                      </w:pPr>
                    </w:p>
                    <w:p w14:paraId="1F54D55C" w14:textId="77777777" w:rsidR="00D33F30" w:rsidRPr="00610328" w:rsidRDefault="00D33F30" w:rsidP="00E2028D">
                      <w:pPr>
                        <w:pStyle w:val="Akapitzlist"/>
                        <w:ind w:left="142"/>
                        <w:rPr>
                          <w:sz w:val="18"/>
                          <w:szCs w:val="18"/>
                        </w:rPr>
                      </w:pPr>
                    </w:p>
                    <w:p w14:paraId="1489FE6B" w14:textId="77777777" w:rsidR="00D33F30" w:rsidRPr="00291325" w:rsidRDefault="00D33F30" w:rsidP="009E3B3F">
                      <w:pPr>
                        <w:pStyle w:val="Akapitzlist"/>
                        <w:spacing w:after="0" w:line="240" w:lineRule="auto"/>
                        <w:ind w:left="766"/>
                        <w:rPr>
                          <w:sz w:val="18"/>
                          <w:szCs w:val="18"/>
                        </w:rPr>
                      </w:pPr>
                    </w:p>
                  </w:txbxContent>
                </v:textbox>
                <w10:wrap anchorx="margin"/>
              </v:roundrect>
            </w:pict>
          </mc:Fallback>
        </mc:AlternateContent>
      </w:r>
      <w:r w:rsidR="009A2D06">
        <w:rPr>
          <w:noProof/>
          <w:lang w:eastAsia="pl-PL"/>
        </w:rPr>
        <mc:AlternateContent>
          <mc:Choice Requires="wps">
            <w:drawing>
              <wp:anchor distT="0" distB="0" distL="114300" distR="114300" simplePos="0" relativeHeight="251689984" behindDoc="0" locked="0" layoutInCell="1" allowOverlap="1" wp14:anchorId="5CB4C0A0" wp14:editId="77C6D2FA">
                <wp:simplePos x="0" y="0"/>
                <wp:positionH relativeFrom="page">
                  <wp:posOffset>1759246</wp:posOffset>
                </wp:positionH>
                <wp:positionV relativeFrom="paragraph">
                  <wp:posOffset>-199006</wp:posOffset>
                </wp:positionV>
                <wp:extent cx="6889115" cy="394854"/>
                <wp:effectExtent l="0" t="0" r="26035" b="24765"/>
                <wp:wrapNone/>
                <wp:docPr id="4" name="Schemat blokowy: proces alternatywny 4"/>
                <wp:cNvGraphicFramePr/>
                <a:graphic xmlns:a="http://schemas.openxmlformats.org/drawingml/2006/main">
                  <a:graphicData uri="http://schemas.microsoft.com/office/word/2010/wordprocessingShape">
                    <wps:wsp>
                      <wps:cNvSpPr/>
                      <wps:spPr>
                        <a:xfrm>
                          <a:off x="0" y="0"/>
                          <a:ext cx="6889115" cy="394854"/>
                        </a:xfrm>
                        <a:prstGeom prst="flowChartAlternateProcess">
                          <a:avLst/>
                        </a:prstGeom>
                        <a:solidFill>
                          <a:srgbClr val="FFFFCC"/>
                        </a:solidFill>
                        <a:ln w="12700" cap="flat" cmpd="sng" algn="ctr">
                          <a:solidFill>
                            <a:srgbClr val="4472C4">
                              <a:shade val="50000"/>
                            </a:srgbClr>
                          </a:solidFill>
                          <a:prstDash val="solid"/>
                          <a:miter lim="800000"/>
                        </a:ln>
                        <a:effectLst/>
                      </wps:spPr>
                      <wps:txbx>
                        <w:txbxContent>
                          <w:p w14:paraId="1E46A0F0" w14:textId="30FEE0C5" w:rsidR="00D33F30" w:rsidRPr="0031743E" w:rsidRDefault="00D33F30" w:rsidP="00372C73">
                            <w:pPr>
                              <w:spacing w:after="0" w:line="240" w:lineRule="auto"/>
                              <w:jc w:val="center"/>
                              <w:rPr>
                                <w:rFonts w:ascii="Cambria" w:hAnsi="Cambria"/>
                                <w:b/>
                                <w:bCs/>
                                <w:color w:val="000000" w:themeColor="text1"/>
                                <w:sz w:val="28"/>
                                <w:szCs w:val="28"/>
                              </w:rPr>
                            </w:pPr>
                            <w:r w:rsidRPr="0031743E">
                              <w:rPr>
                                <w:rFonts w:ascii="Cambria" w:hAnsi="Cambria"/>
                                <w:b/>
                                <w:bCs/>
                                <w:color w:val="000000" w:themeColor="text1"/>
                                <w:sz w:val="28"/>
                                <w:szCs w:val="28"/>
                              </w:rPr>
                              <w:t>B.</w:t>
                            </w:r>
                            <w:r w:rsidR="00175B1A" w:rsidRPr="0031743E">
                              <w:rPr>
                                <w:rFonts w:ascii="Cambria" w:hAnsi="Cambria"/>
                                <w:b/>
                                <w:bCs/>
                                <w:color w:val="000000" w:themeColor="text1"/>
                                <w:sz w:val="28"/>
                                <w:szCs w:val="28"/>
                              </w:rPr>
                              <w:t xml:space="preserve"> </w:t>
                            </w:r>
                            <w:r w:rsidR="000C0200" w:rsidRPr="0031743E">
                              <w:rPr>
                                <w:rFonts w:ascii="Cambria" w:hAnsi="Cambria"/>
                                <w:b/>
                                <w:bCs/>
                                <w:color w:val="000000" w:themeColor="text1"/>
                                <w:sz w:val="28"/>
                                <w:szCs w:val="28"/>
                              </w:rPr>
                              <w:t>Przestrzeń, budynki i s</w:t>
                            </w:r>
                            <w:r w:rsidR="004D2FCC" w:rsidRPr="0031743E">
                              <w:rPr>
                                <w:rFonts w:ascii="Cambria" w:hAnsi="Cambria"/>
                                <w:b/>
                                <w:bCs/>
                                <w:color w:val="000000" w:themeColor="text1"/>
                                <w:sz w:val="28"/>
                                <w:szCs w:val="28"/>
                              </w:rPr>
                              <w:t>ale egzaminacyjne</w:t>
                            </w:r>
                          </w:p>
                          <w:p w14:paraId="1698D7B4" w14:textId="77777777" w:rsidR="00D33F30" w:rsidRDefault="00D33F30" w:rsidP="00EF63ED">
                            <w:pPr>
                              <w:spacing w:after="0" w:line="240" w:lineRule="auto"/>
                              <w:rPr>
                                <w:color w:val="000000" w:themeColor="text1"/>
                              </w:rPr>
                            </w:pPr>
                          </w:p>
                          <w:p w14:paraId="0097D6EE" w14:textId="77777777" w:rsidR="00D33F30" w:rsidRDefault="00D33F30" w:rsidP="00EF63ED">
                            <w:pPr>
                              <w:spacing w:after="0" w:line="240" w:lineRule="auto"/>
                              <w:rPr>
                                <w:color w:val="000000" w:themeColor="text1"/>
                              </w:rPr>
                            </w:pPr>
                          </w:p>
                          <w:p w14:paraId="5C1D2753" w14:textId="77777777" w:rsidR="00D33F30" w:rsidRDefault="00D33F30" w:rsidP="00EF63ED">
                            <w:pPr>
                              <w:spacing w:after="0" w:line="240" w:lineRule="auto"/>
                              <w:rPr>
                                <w:color w:val="000000" w:themeColor="text1"/>
                              </w:rPr>
                            </w:pPr>
                          </w:p>
                          <w:p w14:paraId="657A8433" w14:textId="77777777" w:rsidR="00D33F30" w:rsidRDefault="00D33F30" w:rsidP="00EF63ED">
                            <w:pPr>
                              <w:spacing w:after="0" w:line="240" w:lineRule="auto"/>
                              <w:rPr>
                                <w:color w:val="000000" w:themeColor="text1"/>
                              </w:rPr>
                            </w:pPr>
                          </w:p>
                          <w:p w14:paraId="282E9728" w14:textId="77777777" w:rsidR="00D33F30" w:rsidRDefault="00D33F30" w:rsidP="00EF63ED">
                            <w:pPr>
                              <w:spacing w:after="0" w:line="240" w:lineRule="auto"/>
                              <w:rPr>
                                <w:color w:val="000000" w:themeColor="text1"/>
                              </w:rPr>
                            </w:pPr>
                          </w:p>
                          <w:p w14:paraId="1E69B253" w14:textId="77777777" w:rsidR="00D33F30" w:rsidRDefault="00D33F30" w:rsidP="00EF63ED">
                            <w:pPr>
                              <w:spacing w:after="0" w:line="240" w:lineRule="auto"/>
                              <w:rPr>
                                <w:color w:val="000000" w:themeColor="text1"/>
                              </w:rPr>
                            </w:pPr>
                          </w:p>
                          <w:p w14:paraId="57EAD6FE" w14:textId="77777777" w:rsidR="00D33F30" w:rsidRDefault="00D33F30" w:rsidP="00EF63ED">
                            <w:pPr>
                              <w:spacing w:after="0" w:line="240" w:lineRule="auto"/>
                              <w:rPr>
                                <w:color w:val="000000" w:themeColor="text1"/>
                              </w:rPr>
                            </w:pPr>
                          </w:p>
                          <w:p w14:paraId="6746BAFE" w14:textId="77777777" w:rsidR="00D33F30" w:rsidRDefault="00D33F30" w:rsidP="00EF63ED">
                            <w:pPr>
                              <w:spacing w:after="0" w:line="240" w:lineRule="auto"/>
                              <w:rPr>
                                <w:color w:val="000000" w:themeColor="text1"/>
                              </w:rPr>
                            </w:pPr>
                          </w:p>
                          <w:p w14:paraId="1F80919F" w14:textId="77777777" w:rsidR="00D33F30" w:rsidRDefault="00D33F30" w:rsidP="00EF63ED">
                            <w:pPr>
                              <w:spacing w:after="0" w:line="240" w:lineRule="auto"/>
                              <w:rPr>
                                <w:color w:val="000000" w:themeColor="text1"/>
                              </w:rPr>
                            </w:pPr>
                          </w:p>
                          <w:p w14:paraId="225F3118" w14:textId="77777777" w:rsidR="00D33F30" w:rsidRDefault="00D33F30" w:rsidP="00EF63ED">
                            <w:pPr>
                              <w:spacing w:after="0" w:line="240" w:lineRule="auto"/>
                              <w:rPr>
                                <w:color w:val="000000" w:themeColor="text1"/>
                              </w:rPr>
                            </w:pPr>
                          </w:p>
                          <w:p w14:paraId="38EB1F44" w14:textId="77777777" w:rsidR="00D33F30" w:rsidRPr="00390ED3" w:rsidRDefault="00D33F30" w:rsidP="00EF63ED">
                            <w:pPr>
                              <w:spacing w:after="0" w:line="240" w:lineRule="auto"/>
                              <w:rPr>
                                <w:b/>
                                <w:bCs/>
                                <w:color w:val="000000" w:themeColor="text1"/>
                              </w:rPr>
                            </w:pPr>
                          </w:p>
                          <w:p w14:paraId="2F1B3A5D" w14:textId="77777777" w:rsidR="00D33F30" w:rsidRDefault="00D33F30" w:rsidP="00EF63ED">
                            <w:pPr>
                              <w:spacing w:after="0" w:line="240" w:lineRule="auto"/>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4C0A0" id="Schemat blokowy: proces alternatywny 4" o:spid="_x0000_s1032" type="#_x0000_t176" style="position:absolute;left:0;text-align:left;margin-left:138.5pt;margin-top:-15.65pt;width:542.45pt;height:31.1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L4spQIAAFQFAAAOAAAAZHJzL2Uyb0RvYy54bWysVFtv2jAUfp+0/2D5fQ2w0NKooUKpmCZV&#10;LRKd+nxwHGLNt9mGwH79jp3Q0nZP0/Lg+Pjcv3O5uT0oSfbceWF0SccXI0q4ZqYWelvSH0/LLzNK&#10;fABdgzSal/TIPb2df/5009mCT0xrZM0dQSPaF50taRuCLbLMs5Yr8BfGco3MxjgFAUm3zWoHHVpX&#10;MpuMRpdZZ1xtnWHce3y965l0nuw3DWfhsWk8D0SWFGML6XTp3MQzm99AsXVgW8GGMOAfolAgNDp9&#10;MXUHAcjOiQ+mlGDOeNOEC2ZUZppGMJ5ywGzGo3fZrFuwPOWC4Hj7ApP/f2bZw37liKhLmlOiQWGJ&#10;1gn7QDbS/DTdsSA9vARk4E5DOHb6SPKIXGd9gQbWduUGyuM1wnBonIp/TJAcEtrHF7T5IRCGj5ez&#10;2fV4PKWEIe/rdT6bJqPZq7Z1PnzjRmEEHivXSNNVLbiwGCLhq77wCXnY3/uAYaD+SS9G4I0U9VJI&#10;mQi33VTSkT1gOyzxq6qYB6q8EZOadNjMk6sRtgwDbMtGQsCrsgiU11uKYGyx31lwyfcbbX/uJM+v&#10;JlXeC7VQ8971dITfyXMv/jGKmMUd+LZXSS6iChRKYCGIFKqks2joZEnqyOWp6wcsYoX6msRbOGwO&#10;qdaX0VB82Zj6iPV3ph8Mb9lSoNt78GEFDicBAcDpDo94RPhLaoYbJa1xv//2HuWxQZFLSYeThYj9&#10;2oHjlMjvGlv3epzncRQTkU+vJki4c87mnKN3qjJYrTHuEcvSNcoHebo2zqhnXAKL6BVZoBn67msz&#10;EFXoJx7XCOOLRRLD8bMQ7vXasmg8IhcBfzo8g7NDwwVs1QdzmkIo3rVYLxs1tVnsgmlE6r9XXLGm&#10;kcDRTdUd1kzcDed0knpdhvM/AAAA//8DAFBLAwQUAAYACAAAACEAWG8waeEAAAALAQAADwAAAGRy&#10;cy9kb3ducmV2LnhtbEyPwWrDMBBE74X+g9hCLyWRHYPTOF6HEghtb61byFWxNpaptTKWkrh/X+XU&#10;HOawzDD7ptxMthdnGn3nGCGdJyCIG6c7bhG+v3azZxA+KNaqd0wIv+RhU93flarQ7sKfdK5DK2IJ&#10;+0IhmBCGQkrfGLLKz91AHL2jG60K8RxbqUd1ieW2l4skyaVVHccPRg20NdT81CeL8MHGyx3l+/p1&#10;//S+Hd6i6gHx8WF6WYMINIX/MFzxIzpUkengTqy96BEWy2XcEhBmWZqBuCayPF2BOCBkyQpkVcrb&#10;DdUfAAAA//8DAFBLAQItABQABgAIAAAAIQC2gziS/gAAAOEBAAATAAAAAAAAAAAAAAAAAAAAAABb&#10;Q29udGVudF9UeXBlc10ueG1sUEsBAi0AFAAGAAgAAAAhADj9If/WAAAAlAEAAAsAAAAAAAAAAAAA&#10;AAAALwEAAF9yZWxzLy5yZWxzUEsBAi0AFAAGAAgAAAAhAPB0viylAgAAVAUAAA4AAAAAAAAAAAAA&#10;AAAALgIAAGRycy9lMm9Eb2MueG1sUEsBAi0AFAAGAAgAAAAhAFhvMGnhAAAACwEAAA8AAAAAAAAA&#10;AAAAAAAA/wQAAGRycy9kb3ducmV2LnhtbFBLBQYAAAAABAAEAPMAAAANBgAAAAA=&#10;" fillcolor="#ffc" strokecolor="#2f528f" strokeweight="1pt">
                <v:textbox>
                  <w:txbxContent>
                    <w:p w14:paraId="1E46A0F0" w14:textId="30FEE0C5" w:rsidR="00D33F30" w:rsidRPr="0031743E" w:rsidRDefault="00D33F30" w:rsidP="00372C73">
                      <w:pPr>
                        <w:spacing w:after="0" w:line="240" w:lineRule="auto"/>
                        <w:jc w:val="center"/>
                        <w:rPr>
                          <w:rFonts w:ascii="Cambria" w:hAnsi="Cambria"/>
                          <w:b/>
                          <w:bCs/>
                          <w:color w:val="000000" w:themeColor="text1"/>
                          <w:sz w:val="28"/>
                          <w:szCs w:val="28"/>
                        </w:rPr>
                      </w:pPr>
                      <w:r w:rsidRPr="0031743E">
                        <w:rPr>
                          <w:rFonts w:ascii="Cambria" w:hAnsi="Cambria"/>
                          <w:b/>
                          <w:bCs/>
                          <w:color w:val="000000" w:themeColor="text1"/>
                          <w:sz w:val="28"/>
                          <w:szCs w:val="28"/>
                        </w:rPr>
                        <w:t>B.</w:t>
                      </w:r>
                      <w:r w:rsidR="00175B1A" w:rsidRPr="0031743E">
                        <w:rPr>
                          <w:rFonts w:ascii="Cambria" w:hAnsi="Cambria"/>
                          <w:b/>
                          <w:bCs/>
                          <w:color w:val="000000" w:themeColor="text1"/>
                          <w:sz w:val="28"/>
                          <w:szCs w:val="28"/>
                        </w:rPr>
                        <w:t xml:space="preserve"> </w:t>
                      </w:r>
                      <w:r w:rsidR="000C0200" w:rsidRPr="0031743E">
                        <w:rPr>
                          <w:rFonts w:ascii="Cambria" w:hAnsi="Cambria"/>
                          <w:b/>
                          <w:bCs/>
                          <w:color w:val="000000" w:themeColor="text1"/>
                          <w:sz w:val="28"/>
                          <w:szCs w:val="28"/>
                        </w:rPr>
                        <w:t>Przestrzeń, budynki i s</w:t>
                      </w:r>
                      <w:r w:rsidR="004D2FCC" w:rsidRPr="0031743E">
                        <w:rPr>
                          <w:rFonts w:ascii="Cambria" w:hAnsi="Cambria"/>
                          <w:b/>
                          <w:bCs/>
                          <w:color w:val="000000" w:themeColor="text1"/>
                          <w:sz w:val="28"/>
                          <w:szCs w:val="28"/>
                        </w:rPr>
                        <w:t>ale egzaminacyjne</w:t>
                      </w:r>
                    </w:p>
                    <w:p w14:paraId="1698D7B4" w14:textId="77777777" w:rsidR="00D33F30" w:rsidRDefault="00D33F30" w:rsidP="00EF63ED">
                      <w:pPr>
                        <w:spacing w:after="0" w:line="240" w:lineRule="auto"/>
                        <w:rPr>
                          <w:color w:val="000000" w:themeColor="text1"/>
                        </w:rPr>
                      </w:pPr>
                    </w:p>
                    <w:p w14:paraId="0097D6EE" w14:textId="77777777" w:rsidR="00D33F30" w:rsidRDefault="00D33F30" w:rsidP="00EF63ED">
                      <w:pPr>
                        <w:spacing w:after="0" w:line="240" w:lineRule="auto"/>
                        <w:rPr>
                          <w:color w:val="000000" w:themeColor="text1"/>
                        </w:rPr>
                      </w:pPr>
                    </w:p>
                    <w:p w14:paraId="5C1D2753" w14:textId="77777777" w:rsidR="00D33F30" w:rsidRDefault="00D33F30" w:rsidP="00EF63ED">
                      <w:pPr>
                        <w:spacing w:after="0" w:line="240" w:lineRule="auto"/>
                        <w:rPr>
                          <w:color w:val="000000" w:themeColor="text1"/>
                        </w:rPr>
                      </w:pPr>
                    </w:p>
                    <w:p w14:paraId="657A8433" w14:textId="77777777" w:rsidR="00D33F30" w:rsidRDefault="00D33F30" w:rsidP="00EF63ED">
                      <w:pPr>
                        <w:spacing w:after="0" w:line="240" w:lineRule="auto"/>
                        <w:rPr>
                          <w:color w:val="000000" w:themeColor="text1"/>
                        </w:rPr>
                      </w:pPr>
                    </w:p>
                    <w:p w14:paraId="282E9728" w14:textId="77777777" w:rsidR="00D33F30" w:rsidRDefault="00D33F30" w:rsidP="00EF63ED">
                      <w:pPr>
                        <w:spacing w:after="0" w:line="240" w:lineRule="auto"/>
                        <w:rPr>
                          <w:color w:val="000000" w:themeColor="text1"/>
                        </w:rPr>
                      </w:pPr>
                    </w:p>
                    <w:p w14:paraId="1E69B253" w14:textId="77777777" w:rsidR="00D33F30" w:rsidRDefault="00D33F30" w:rsidP="00EF63ED">
                      <w:pPr>
                        <w:spacing w:after="0" w:line="240" w:lineRule="auto"/>
                        <w:rPr>
                          <w:color w:val="000000" w:themeColor="text1"/>
                        </w:rPr>
                      </w:pPr>
                    </w:p>
                    <w:p w14:paraId="57EAD6FE" w14:textId="77777777" w:rsidR="00D33F30" w:rsidRDefault="00D33F30" w:rsidP="00EF63ED">
                      <w:pPr>
                        <w:spacing w:after="0" w:line="240" w:lineRule="auto"/>
                        <w:rPr>
                          <w:color w:val="000000" w:themeColor="text1"/>
                        </w:rPr>
                      </w:pPr>
                    </w:p>
                    <w:p w14:paraId="6746BAFE" w14:textId="77777777" w:rsidR="00D33F30" w:rsidRDefault="00D33F30" w:rsidP="00EF63ED">
                      <w:pPr>
                        <w:spacing w:after="0" w:line="240" w:lineRule="auto"/>
                        <w:rPr>
                          <w:color w:val="000000" w:themeColor="text1"/>
                        </w:rPr>
                      </w:pPr>
                    </w:p>
                    <w:p w14:paraId="1F80919F" w14:textId="77777777" w:rsidR="00D33F30" w:rsidRDefault="00D33F30" w:rsidP="00EF63ED">
                      <w:pPr>
                        <w:spacing w:after="0" w:line="240" w:lineRule="auto"/>
                        <w:rPr>
                          <w:color w:val="000000" w:themeColor="text1"/>
                        </w:rPr>
                      </w:pPr>
                    </w:p>
                    <w:p w14:paraId="225F3118" w14:textId="77777777" w:rsidR="00D33F30" w:rsidRDefault="00D33F30" w:rsidP="00EF63ED">
                      <w:pPr>
                        <w:spacing w:after="0" w:line="240" w:lineRule="auto"/>
                        <w:rPr>
                          <w:color w:val="000000" w:themeColor="text1"/>
                        </w:rPr>
                      </w:pPr>
                    </w:p>
                    <w:p w14:paraId="38EB1F44" w14:textId="77777777" w:rsidR="00D33F30" w:rsidRPr="00390ED3" w:rsidRDefault="00D33F30" w:rsidP="00EF63ED">
                      <w:pPr>
                        <w:spacing w:after="0" w:line="240" w:lineRule="auto"/>
                        <w:rPr>
                          <w:b/>
                          <w:bCs/>
                          <w:color w:val="000000" w:themeColor="text1"/>
                        </w:rPr>
                      </w:pPr>
                    </w:p>
                    <w:p w14:paraId="2F1B3A5D" w14:textId="77777777" w:rsidR="00D33F30" w:rsidRDefault="00D33F30" w:rsidP="00EF63ED">
                      <w:pPr>
                        <w:spacing w:after="0" w:line="240" w:lineRule="auto"/>
                        <w:jc w:val="center"/>
                      </w:pPr>
                    </w:p>
                  </w:txbxContent>
                </v:textbox>
                <w10:wrap anchorx="page"/>
              </v:shape>
            </w:pict>
          </mc:Fallback>
        </mc:AlternateContent>
      </w:r>
    </w:p>
    <w:p w14:paraId="361E8349" w14:textId="43CF5F42" w:rsidR="00C14245" w:rsidRPr="00B43FE0" w:rsidRDefault="00E1560A" w:rsidP="00C14245">
      <w:r>
        <w:rPr>
          <w:noProof/>
          <w:lang w:eastAsia="pl-PL"/>
        </w:rPr>
        <mc:AlternateContent>
          <mc:Choice Requires="wps">
            <w:drawing>
              <wp:anchor distT="0" distB="0" distL="114300" distR="114300" simplePos="0" relativeHeight="251666432" behindDoc="0" locked="0" layoutInCell="1" allowOverlap="1" wp14:anchorId="2FF20689" wp14:editId="0B3A7318">
                <wp:simplePos x="0" y="0"/>
                <wp:positionH relativeFrom="margin">
                  <wp:posOffset>7322186</wp:posOffset>
                </wp:positionH>
                <wp:positionV relativeFrom="paragraph">
                  <wp:posOffset>99640</wp:posOffset>
                </wp:positionV>
                <wp:extent cx="2705404" cy="6674515"/>
                <wp:effectExtent l="0" t="0" r="19050" b="12065"/>
                <wp:wrapNone/>
                <wp:docPr id="10" name="Schemat blokowy: proces alternatywny 10"/>
                <wp:cNvGraphicFramePr/>
                <a:graphic xmlns:a="http://schemas.openxmlformats.org/drawingml/2006/main">
                  <a:graphicData uri="http://schemas.microsoft.com/office/word/2010/wordprocessingShape">
                    <wps:wsp>
                      <wps:cNvSpPr/>
                      <wps:spPr>
                        <a:xfrm>
                          <a:off x="0" y="0"/>
                          <a:ext cx="2705404" cy="6674515"/>
                        </a:xfrm>
                        <a:prstGeom prst="flowChartAlternateProcess">
                          <a:avLst/>
                        </a:prstGeom>
                        <a:solidFill>
                          <a:schemeClr val="accent6">
                            <a:lumMod val="20000"/>
                            <a:lumOff val="80000"/>
                          </a:schemeClr>
                        </a:solidFill>
                        <a:ln w="12700" cap="flat" cmpd="sng" algn="ctr">
                          <a:solidFill>
                            <a:srgbClr val="4472C4">
                              <a:shade val="50000"/>
                            </a:srgbClr>
                          </a:solidFill>
                          <a:prstDash val="solid"/>
                          <a:miter lim="800000"/>
                        </a:ln>
                        <a:effectLst/>
                      </wps:spPr>
                      <wps:txbx>
                        <w:txbxContent>
                          <w:p w14:paraId="362C3918" w14:textId="7B57D0DD" w:rsidR="00D33F30" w:rsidRPr="0031743E" w:rsidRDefault="00D33F30" w:rsidP="00C14245">
                            <w:pPr>
                              <w:spacing w:after="0" w:line="240" w:lineRule="auto"/>
                              <w:jc w:val="center"/>
                              <w:rPr>
                                <w:rFonts w:ascii="Cambria" w:hAnsi="Cambria"/>
                                <w:color w:val="000000" w:themeColor="text1"/>
                                <w:sz w:val="24"/>
                                <w:szCs w:val="24"/>
                              </w:rPr>
                            </w:pPr>
                            <w:bookmarkStart w:id="3" w:name="_Hlk39473051"/>
                            <w:r w:rsidRPr="0031743E">
                              <w:rPr>
                                <w:rFonts w:ascii="Cambria" w:hAnsi="Cambria"/>
                                <w:b/>
                                <w:bCs/>
                                <w:color w:val="000000" w:themeColor="text1"/>
                                <w:sz w:val="24"/>
                                <w:szCs w:val="24"/>
                              </w:rPr>
                              <w:t xml:space="preserve">B3. Organizacja przestrzeni w sali </w:t>
                            </w:r>
                            <w:r w:rsidR="00F07EF3" w:rsidRPr="0031743E">
                              <w:rPr>
                                <w:rFonts w:ascii="Cambria" w:hAnsi="Cambria"/>
                                <w:b/>
                                <w:bCs/>
                                <w:color w:val="000000" w:themeColor="text1"/>
                                <w:sz w:val="24"/>
                                <w:szCs w:val="24"/>
                              </w:rPr>
                              <w:t>egzaminacyjnej</w:t>
                            </w:r>
                            <w:r w:rsidRPr="0031743E">
                              <w:rPr>
                                <w:rFonts w:ascii="Cambria" w:hAnsi="Cambria"/>
                                <w:color w:val="000000" w:themeColor="text1"/>
                                <w:sz w:val="24"/>
                                <w:szCs w:val="24"/>
                              </w:rPr>
                              <w:t xml:space="preserve"> </w:t>
                            </w:r>
                          </w:p>
                          <w:bookmarkEnd w:id="3"/>
                          <w:p w14:paraId="59971F9D" w14:textId="2D6F100F" w:rsidR="00D33F30" w:rsidRPr="0031743E" w:rsidRDefault="00D33F30" w:rsidP="00C14245">
                            <w:pPr>
                              <w:pStyle w:val="Akapitzlist"/>
                              <w:numPr>
                                <w:ilvl w:val="0"/>
                                <w:numId w:val="3"/>
                              </w:numPr>
                              <w:spacing w:after="0" w:line="240" w:lineRule="auto"/>
                              <w:ind w:left="142" w:hanging="219"/>
                              <w:rPr>
                                <w:rFonts w:ascii="Cambria" w:hAnsi="Cambria"/>
                                <w:color w:val="000000" w:themeColor="text1"/>
                              </w:rPr>
                            </w:pPr>
                            <w:r w:rsidRPr="0031743E">
                              <w:rPr>
                                <w:rFonts w:ascii="Cambria" w:hAnsi="Cambria"/>
                                <w:color w:val="000000" w:themeColor="text1"/>
                              </w:rPr>
                              <w:t>Z sal, w któr</w:t>
                            </w:r>
                            <w:r w:rsidR="00DA5C50" w:rsidRPr="0031743E">
                              <w:rPr>
                                <w:rFonts w:ascii="Cambria" w:hAnsi="Cambria"/>
                                <w:color w:val="000000" w:themeColor="text1"/>
                              </w:rPr>
                              <w:t>yc</w:t>
                            </w:r>
                            <w:r w:rsidR="003C08D1" w:rsidRPr="0031743E">
                              <w:rPr>
                                <w:rFonts w:ascii="Cambria" w:hAnsi="Cambria"/>
                                <w:color w:val="000000" w:themeColor="text1"/>
                              </w:rPr>
                              <w:t>h</w:t>
                            </w:r>
                            <w:r w:rsidR="00E6393A" w:rsidRPr="0031743E">
                              <w:rPr>
                                <w:rFonts w:ascii="Cambria" w:hAnsi="Cambria"/>
                                <w:color w:val="000000" w:themeColor="text1"/>
                              </w:rPr>
                              <w:t xml:space="preserve"> odbywają się egzaminy</w:t>
                            </w:r>
                            <w:r w:rsidR="00DA5C50" w:rsidRPr="0031743E">
                              <w:rPr>
                                <w:rFonts w:ascii="Cambria" w:hAnsi="Cambria"/>
                                <w:color w:val="000000" w:themeColor="text1"/>
                              </w:rPr>
                              <w:t>,</w:t>
                            </w:r>
                            <w:r w:rsidRPr="0031743E">
                              <w:rPr>
                                <w:rFonts w:ascii="Cambria" w:hAnsi="Cambria"/>
                                <w:color w:val="000000" w:themeColor="text1"/>
                              </w:rPr>
                              <w:t xml:space="preserve"> należy usunąć przedmioty i sprzęty, których nie można skutecznie</w:t>
                            </w:r>
                            <w:r w:rsidR="0021787D" w:rsidRPr="0031743E">
                              <w:rPr>
                                <w:rFonts w:ascii="Cambria" w:hAnsi="Cambria"/>
                                <w:color w:val="000000" w:themeColor="text1"/>
                              </w:rPr>
                              <w:t xml:space="preserve"> </w:t>
                            </w:r>
                            <w:r w:rsidRPr="0031743E">
                              <w:rPr>
                                <w:rFonts w:ascii="Cambria" w:hAnsi="Cambria"/>
                                <w:color w:val="000000" w:themeColor="text1"/>
                              </w:rPr>
                              <w:t xml:space="preserve">dezynfekować (np. dekoracje papierowe, firany, dywany i inne). </w:t>
                            </w:r>
                          </w:p>
                          <w:p w14:paraId="15A4B855" w14:textId="77777777" w:rsidR="00D33F30" w:rsidRPr="0031743E" w:rsidRDefault="00D33F30" w:rsidP="00A805C8">
                            <w:pPr>
                              <w:pStyle w:val="Akapitzlist"/>
                              <w:spacing w:after="0" w:line="240" w:lineRule="auto"/>
                              <w:ind w:left="142"/>
                              <w:rPr>
                                <w:rFonts w:ascii="Cambria" w:hAnsi="Cambria"/>
                                <w:color w:val="000000" w:themeColor="text1"/>
                              </w:rPr>
                            </w:pPr>
                          </w:p>
                          <w:p w14:paraId="3573875C" w14:textId="285E8305" w:rsidR="003664A8" w:rsidRPr="0031743E" w:rsidRDefault="003664A8" w:rsidP="003664A8">
                            <w:pPr>
                              <w:numPr>
                                <w:ilvl w:val="0"/>
                                <w:numId w:val="3"/>
                              </w:numPr>
                              <w:spacing w:after="0" w:line="240" w:lineRule="auto"/>
                              <w:ind w:left="142" w:hanging="219"/>
                              <w:contextualSpacing/>
                              <w:rPr>
                                <w:rFonts w:ascii="Cambria" w:hAnsi="Cambria"/>
                                <w:color w:val="000000" w:themeColor="text1"/>
                              </w:rPr>
                            </w:pPr>
                            <w:r w:rsidRPr="0031743E">
                              <w:rPr>
                                <w:rFonts w:ascii="Cambria" w:hAnsi="Cambria" w:cstheme="minorHAnsi"/>
                                <w:b/>
                                <w:bCs/>
                              </w:rPr>
                              <w:t>Ławki w sali</w:t>
                            </w:r>
                            <w:r w:rsidRPr="0031743E">
                              <w:rPr>
                                <w:rFonts w:ascii="Cambria" w:hAnsi="Cambria" w:cstheme="minorHAnsi"/>
                              </w:rPr>
                              <w:t xml:space="preserve"> egzaminacyjnej należy ustawić w taki sposób, aby pomiędzy zdającymi zachowany był </w:t>
                            </w:r>
                            <w:r w:rsidRPr="0031743E">
                              <w:rPr>
                                <w:rFonts w:ascii="Cambria" w:hAnsi="Cambria" w:cstheme="minorHAnsi"/>
                                <w:u w:val="single"/>
                              </w:rPr>
                              <w:t>co najmniej</w:t>
                            </w:r>
                            <w:r w:rsidRPr="0031743E">
                              <w:rPr>
                                <w:rFonts w:ascii="Cambria" w:hAnsi="Cambria" w:cstheme="minorHAnsi"/>
                              </w:rPr>
                              <w:t xml:space="preserve"> 1,5-metrowy odstęp </w:t>
                            </w:r>
                            <w:r w:rsidRPr="0031743E">
                              <w:rPr>
                                <w:rFonts w:ascii="Cambria" w:hAnsi="Cambria" w:cstheme="minorHAnsi"/>
                                <w:u w:val="single"/>
                              </w:rPr>
                              <w:t>w każdym kierunku</w:t>
                            </w:r>
                            <w:r w:rsidRPr="0031743E">
                              <w:rPr>
                                <w:rFonts w:ascii="Cambria" w:hAnsi="Cambria" w:cstheme="minorHAnsi"/>
                              </w:rPr>
                              <w:t xml:space="preserve">. </w:t>
                            </w:r>
                            <w:r w:rsidRPr="0031743E">
                              <w:rPr>
                                <w:rFonts w:ascii="Cambria" w:hAnsi="Cambria" w:cstheme="minorHAnsi"/>
                              </w:rPr>
                              <w:br/>
                              <w:t xml:space="preserve">zalecany odstęp (1,5 m) należy rozumieć jako </w:t>
                            </w:r>
                            <w:r w:rsidRPr="0031743E">
                              <w:rPr>
                                <w:rFonts w:ascii="Cambria" w:hAnsi="Cambria" w:cstheme="minorHAnsi"/>
                                <w:u w:val="single"/>
                              </w:rPr>
                              <w:t>co najmniej 1,5 m</w:t>
                            </w:r>
                            <w:r w:rsidRPr="0031743E">
                              <w:rPr>
                                <w:rFonts w:ascii="Cambria" w:hAnsi="Cambria" w:cstheme="minorHAnsi"/>
                              </w:rPr>
                              <w:t>.</w:t>
                            </w:r>
                            <w:r w:rsidRPr="0031743E">
                              <w:rPr>
                                <w:rFonts w:ascii="Cambria" w:hAnsi="Cambria" w:cs="Arial"/>
                                <w:sz w:val="24"/>
                              </w:rPr>
                              <w:t xml:space="preserve"> Ż</w:t>
                            </w:r>
                            <w:r w:rsidRPr="0031743E">
                              <w:rPr>
                                <w:rFonts w:ascii="Cambria" w:hAnsi="Cambria"/>
                                <w:color w:val="000000" w:themeColor="text1"/>
                              </w:rPr>
                              <w:t>eby uczniowie nie przesuwali ławek, na podłodze zostały naklejone taśmą oznaczenia,</w:t>
                            </w:r>
                          </w:p>
                          <w:p w14:paraId="2700CE00" w14:textId="77777777" w:rsidR="005A1425" w:rsidRPr="0031743E" w:rsidRDefault="005A1425" w:rsidP="005A1425">
                            <w:pPr>
                              <w:pStyle w:val="Akapitzlist"/>
                              <w:rPr>
                                <w:rFonts w:ascii="Cambria" w:hAnsi="Cambria"/>
                                <w:color w:val="000000" w:themeColor="text1"/>
                              </w:rPr>
                            </w:pPr>
                          </w:p>
                          <w:p w14:paraId="6B4056BD" w14:textId="0181E931" w:rsidR="00D33F30" w:rsidRPr="0031743E" w:rsidRDefault="00D33F30" w:rsidP="00C14245">
                            <w:pPr>
                              <w:pStyle w:val="Akapitzlist"/>
                              <w:numPr>
                                <w:ilvl w:val="0"/>
                                <w:numId w:val="3"/>
                              </w:numPr>
                              <w:spacing w:after="0" w:line="240" w:lineRule="auto"/>
                              <w:ind w:left="142" w:hanging="219"/>
                              <w:rPr>
                                <w:rFonts w:ascii="Cambria" w:hAnsi="Cambria"/>
                                <w:color w:val="000000" w:themeColor="text1"/>
                              </w:rPr>
                            </w:pPr>
                            <w:r w:rsidRPr="0031743E">
                              <w:rPr>
                                <w:rFonts w:ascii="Cambria" w:hAnsi="Cambria"/>
                                <w:color w:val="000000" w:themeColor="text1"/>
                              </w:rPr>
                              <w:t>W</w:t>
                            </w:r>
                            <w:r w:rsidR="005D6D03" w:rsidRPr="0031743E">
                              <w:rPr>
                                <w:rFonts w:ascii="Cambria" w:hAnsi="Cambria"/>
                                <w:color w:val="000000" w:themeColor="text1"/>
                              </w:rPr>
                              <w:t xml:space="preserve"> </w:t>
                            </w:r>
                            <w:r w:rsidR="00136EB9" w:rsidRPr="0031743E">
                              <w:rPr>
                                <w:rFonts w:ascii="Cambria" w:hAnsi="Cambria"/>
                                <w:color w:val="000000" w:themeColor="text1"/>
                              </w:rPr>
                              <w:t xml:space="preserve">każdej </w:t>
                            </w:r>
                            <w:r w:rsidR="005D6D03" w:rsidRPr="0031743E">
                              <w:rPr>
                                <w:rFonts w:ascii="Cambria" w:hAnsi="Cambria"/>
                                <w:color w:val="000000" w:themeColor="text1"/>
                              </w:rPr>
                              <w:t xml:space="preserve">sali </w:t>
                            </w:r>
                            <w:r w:rsidR="002C3F48" w:rsidRPr="0031743E">
                              <w:rPr>
                                <w:rFonts w:ascii="Cambria" w:hAnsi="Cambria"/>
                                <w:color w:val="000000" w:themeColor="text1"/>
                              </w:rPr>
                              <w:t xml:space="preserve">jest zabezpieczona </w:t>
                            </w:r>
                            <w:r w:rsidR="005D6D03" w:rsidRPr="0031743E">
                              <w:rPr>
                                <w:rFonts w:ascii="Cambria" w:hAnsi="Cambria"/>
                                <w:color w:val="000000" w:themeColor="text1"/>
                              </w:rPr>
                              <w:t xml:space="preserve">ławka dla </w:t>
                            </w:r>
                            <w:r w:rsidR="00246464" w:rsidRPr="0031743E">
                              <w:rPr>
                                <w:rFonts w:ascii="Cambria" w:hAnsi="Cambria"/>
                                <w:color w:val="000000" w:themeColor="text1"/>
                              </w:rPr>
                              <w:t>spóźniającego się na egzamin</w:t>
                            </w:r>
                            <w:r w:rsidR="00461CD5" w:rsidRPr="0031743E">
                              <w:rPr>
                                <w:rFonts w:ascii="Cambria" w:hAnsi="Cambria"/>
                                <w:color w:val="000000" w:themeColor="text1"/>
                              </w:rPr>
                              <w:t>,</w:t>
                            </w:r>
                          </w:p>
                          <w:p w14:paraId="53226D54" w14:textId="77777777" w:rsidR="00136EB9" w:rsidRPr="0031743E" w:rsidRDefault="00136EB9" w:rsidP="00136EB9">
                            <w:pPr>
                              <w:pStyle w:val="Akapitzlist"/>
                              <w:rPr>
                                <w:rFonts w:ascii="Cambria" w:hAnsi="Cambria"/>
                                <w:color w:val="000000" w:themeColor="text1"/>
                              </w:rPr>
                            </w:pPr>
                          </w:p>
                          <w:p w14:paraId="21D57208" w14:textId="77777777" w:rsidR="002C3F48" w:rsidRPr="0031743E" w:rsidRDefault="002C3F48" w:rsidP="002C3F48">
                            <w:pPr>
                              <w:pStyle w:val="Akapitzlist"/>
                              <w:numPr>
                                <w:ilvl w:val="0"/>
                                <w:numId w:val="7"/>
                              </w:numPr>
                              <w:spacing w:after="60" w:line="240" w:lineRule="auto"/>
                              <w:ind w:left="142" w:hanging="219"/>
                              <w:rPr>
                                <w:rFonts w:ascii="Cambria" w:hAnsi="Cambria" w:cstheme="minorHAnsi"/>
                              </w:rPr>
                            </w:pPr>
                            <w:r w:rsidRPr="0031743E">
                              <w:rPr>
                                <w:rFonts w:ascii="Cambria" w:eastAsia="Calibri" w:hAnsi="Cambria" w:cstheme="minorHAnsi"/>
                              </w:rPr>
                              <w:t xml:space="preserve">W roku szkolnym 2019/2020 </w:t>
                            </w:r>
                            <w:r w:rsidRPr="0031743E">
                              <w:rPr>
                                <w:rFonts w:ascii="Cambria" w:eastAsia="Calibri" w:hAnsi="Cambria" w:cstheme="minorHAnsi"/>
                                <w:b/>
                                <w:bCs/>
                                <w:u w:val="single"/>
                              </w:rPr>
                              <w:t>z każdej</w:t>
                            </w:r>
                            <w:r w:rsidRPr="0031743E">
                              <w:rPr>
                                <w:rFonts w:ascii="Cambria" w:eastAsia="Calibri" w:hAnsi="Cambria" w:cstheme="minorHAnsi"/>
                                <w:b/>
                                <w:bCs/>
                              </w:rPr>
                              <w:t xml:space="preserve"> sali egzaminacyjnej </w:t>
                            </w:r>
                            <w:r w:rsidRPr="0031743E">
                              <w:rPr>
                                <w:rFonts w:ascii="Cambria" w:eastAsia="Calibri" w:hAnsi="Cambria" w:cstheme="minorHAnsi"/>
                                <w:b/>
                                <w:bCs/>
                                <w:u w:val="single"/>
                              </w:rPr>
                              <w:t>w każdym</w:t>
                            </w:r>
                            <w:r w:rsidRPr="0031743E">
                              <w:rPr>
                                <w:rFonts w:ascii="Cambria" w:eastAsia="Calibri" w:hAnsi="Cambria" w:cstheme="minorHAnsi"/>
                                <w:b/>
                                <w:bCs/>
                              </w:rPr>
                              <w:t xml:space="preserve"> egzaminie,</w:t>
                            </w:r>
                            <w:r w:rsidRPr="0031743E">
                              <w:rPr>
                                <w:rFonts w:ascii="Cambria" w:eastAsia="Calibri" w:hAnsi="Cambria" w:cstheme="minorHAnsi"/>
                              </w:rPr>
                              <w:t xml:space="preserve"> </w:t>
                            </w:r>
                            <w:r w:rsidRPr="0031743E">
                              <w:rPr>
                                <w:rFonts w:ascii="Cambria" w:eastAsia="Calibri" w:hAnsi="Cambria" w:cstheme="minorHAnsi"/>
                              </w:rPr>
                              <w:br/>
                              <w:t xml:space="preserve">należy sporządzić </w:t>
                            </w:r>
                            <w:r w:rsidRPr="0031743E">
                              <w:rPr>
                                <w:rFonts w:ascii="Cambria" w:eastAsia="Calibri" w:hAnsi="Cambria" w:cstheme="minorHAnsi"/>
                                <w:u w:val="single"/>
                              </w:rPr>
                              <w:t>plan sali egzaminacyjnej</w:t>
                            </w:r>
                            <w:r w:rsidRPr="0031743E">
                              <w:rPr>
                                <w:rFonts w:ascii="Cambria" w:eastAsia="Calibri" w:hAnsi="Cambria" w:cstheme="minorHAnsi"/>
                              </w:rPr>
                              <w:t xml:space="preserve">, dodatkowo wskazując odstępy zapewnione pomiędzy zdającymi </w:t>
                            </w:r>
                          </w:p>
                          <w:p w14:paraId="369869F1" w14:textId="77777777" w:rsidR="00461CD5" w:rsidRPr="00461CD5" w:rsidRDefault="00461CD5" w:rsidP="00461CD5">
                            <w:pPr>
                              <w:pStyle w:val="Akapitzlist"/>
                              <w:rPr>
                                <w:color w:val="000000" w:themeColor="text1"/>
                              </w:rPr>
                            </w:pPr>
                          </w:p>
                          <w:p w14:paraId="1E4C83E7" w14:textId="6BCFC440" w:rsidR="00D33F30" w:rsidRDefault="00D33F30" w:rsidP="00A805C8">
                            <w:pPr>
                              <w:pStyle w:val="Akapitzlist"/>
                              <w:rPr>
                                <w:color w:val="000000" w:themeColor="text1"/>
                              </w:rPr>
                            </w:pPr>
                          </w:p>
                          <w:p w14:paraId="1CA8C4B6" w14:textId="118F3E88" w:rsidR="005D6D03" w:rsidRDefault="005D6D03" w:rsidP="00A805C8">
                            <w:pPr>
                              <w:pStyle w:val="Akapitzlist"/>
                              <w:rPr>
                                <w:color w:val="000000" w:themeColor="text1"/>
                              </w:rPr>
                            </w:pPr>
                          </w:p>
                          <w:p w14:paraId="3F5E94AA" w14:textId="2A7A0C82" w:rsidR="005D6D03" w:rsidRDefault="005D6D03" w:rsidP="00A805C8">
                            <w:pPr>
                              <w:pStyle w:val="Akapitzlist"/>
                              <w:rPr>
                                <w:color w:val="000000" w:themeColor="text1"/>
                              </w:rPr>
                            </w:pPr>
                          </w:p>
                          <w:p w14:paraId="273EAD65" w14:textId="2A8ED130" w:rsidR="005D6D03" w:rsidRDefault="005D6D03" w:rsidP="00A805C8">
                            <w:pPr>
                              <w:pStyle w:val="Akapitzlist"/>
                              <w:rPr>
                                <w:color w:val="000000" w:themeColor="text1"/>
                              </w:rPr>
                            </w:pPr>
                          </w:p>
                          <w:p w14:paraId="43FBDB94" w14:textId="30239EFF" w:rsidR="005D6D03" w:rsidRDefault="005D6D03" w:rsidP="00A805C8">
                            <w:pPr>
                              <w:pStyle w:val="Akapitzlist"/>
                              <w:rPr>
                                <w:color w:val="000000" w:themeColor="text1"/>
                              </w:rPr>
                            </w:pPr>
                          </w:p>
                          <w:p w14:paraId="61977B7F" w14:textId="0B698F55" w:rsidR="005D6D03" w:rsidRDefault="005D6D03" w:rsidP="00A805C8">
                            <w:pPr>
                              <w:pStyle w:val="Akapitzlist"/>
                              <w:rPr>
                                <w:color w:val="000000" w:themeColor="text1"/>
                              </w:rPr>
                            </w:pPr>
                          </w:p>
                          <w:p w14:paraId="6BAC5B56" w14:textId="4E38D991" w:rsidR="005D6D03" w:rsidRDefault="005D6D03" w:rsidP="00A805C8">
                            <w:pPr>
                              <w:pStyle w:val="Akapitzlist"/>
                              <w:rPr>
                                <w:color w:val="000000" w:themeColor="text1"/>
                              </w:rPr>
                            </w:pPr>
                          </w:p>
                          <w:p w14:paraId="75FF7C18" w14:textId="65489E8D" w:rsidR="005D6D03" w:rsidRDefault="005D6D03" w:rsidP="00A805C8">
                            <w:pPr>
                              <w:pStyle w:val="Akapitzlist"/>
                              <w:rPr>
                                <w:color w:val="000000" w:themeColor="text1"/>
                              </w:rPr>
                            </w:pPr>
                          </w:p>
                          <w:p w14:paraId="2DF76E8D" w14:textId="0858DD36" w:rsidR="005D6D03" w:rsidRDefault="005D6D03" w:rsidP="00A805C8">
                            <w:pPr>
                              <w:pStyle w:val="Akapitzlist"/>
                              <w:rPr>
                                <w:color w:val="000000" w:themeColor="text1"/>
                              </w:rPr>
                            </w:pPr>
                          </w:p>
                          <w:p w14:paraId="542B06C1" w14:textId="11AF056A" w:rsidR="005D6D03" w:rsidRDefault="005D6D03" w:rsidP="00A805C8">
                            <w:pPr>
                              <w:pStyle w:val="Akapitzlist"/>
                              <w:rPr>
                                <w:color w:val="000000" w:themeColor="text1"/>
                              </w:rPr>
                            </w:pPr>
                          </w:p>
                          <w:p w14:paraId="026F6B2F" w14:textId="076F9BFB" w:rsidR="005D6D03" w:rsidRDefault="005D6D03" w:rsidP="00A805C8">
                            <w:pPr>
                              <w:pStyle w:val="Akapitzlist"/>
                              <w:rPr>
                                <w:color w:val="000000" w:themeColor="text1"/>
                              </w:rPr>
                            </w:pPr>
                          </w:p>
                          <w:p w14:paraId="5FBF9E9C" w14:textId="5534C0DF" w:rsidR="005D6D03" w:rsidRDefault="005D6D03" w:rsidP="00A805C8">
                            <w:pPr>
                              <w:pStyle w:val="Akapitzlist"/>
                              <w:rPr>
                                <w:color w:val="000000" w:themeColor="text1"/>
                              </w:rPr>
                            </w:pPr>
                          </w:p>
                          <w:p w14:paraId="63D7FF61" w14:textId="77777777" w:rsidR="005D6D03" w:rsidRPr="00E0304C" w:rsidRDefault="005D6D03" w:rsidP="00A805C8">
                            <w:pPr>
                              <w:pStyle w:val="Akapitzlist"/>
                              <w:rPr>
                                <w:color w:val="000000" w:themeColor="text1"/>
                              </w:rPr>
                            </w:pPr>
                          </w:p>
                          <w:p w14:paraId="786CF67A" w14:textId="7F1D6964" w:rsidR="00D33F30" w:rsidRPr="006867A7" w:rsidRDefault="00D33F30" w:rsidP="006867A7">
                            <w:pPr>
                              <w:spacing w:after="0" w:line="240" w:lineRule="auto"/>
                              <w:rPr>
                                <w:color w:val="000000" w:themeColor="text1"/>
                              </w:rPr>
                            </w:pPr>
                            <w:bookmarkStart w:id="4" w:name="_Hlk41023138"/>
                          </w:p>
                          <w:bookmarkEnd w:id="4"/>
                          <w:p w14:paraId="0738A40E" w14:textId="77777777" w:rsidR="00D33F30" w:rsidRDefault="00D33F30" w:rsidP="00C14245">
                            <w:pPr>
                              <w:jc w:val="center"/>
                              <w:rPr>
                                <w:b/>
                                <w:bCs/>
                                <w:color w:val="000000" w:themeColor="text1"/>
                              </w:rPr>
                            </w:pPr>
                          </w:p>
                          <w:p w14:paraId="22FA58C5" w14:textId="77777777" w:rsidR="00D33F30" w:rsidRDefault="00D33F30" w:rsidP="00C14245">
                            <w:pPr>
                              <w:jc w:val="center"/>
                              <w:rPr>
                                <w:b/>
                                <w:bCs/>
                                <w:color w:val="000000" w:themeColor="text1"/>
                              </w:rPr>
                            </w:pPr>
                          </w:p>
                          <w:p w14:paraId="792C536E" w14:textId="77777777" w:rsidR="00D33F30" w:rsidRDefault="00D33F30" w:rsidP="00C14245">
                            <w:pPr>
                              <w:jc w:val="center"/>
                              <w:rPr>
                                <w:b/>
                                <w:bCs/>
                                <w:color w:val="000000" w:themeColor="text1"/>
                              </w:rPr>
                            </w:pPr>
                          </w:p>
                          <w:p w14:paraId="3489A94F" w14:textId="77777777" w:rsidR="00D33F30" w:rsidRDefault="00D33F30" w:rsidP="00C14245">
                            <w:pPr>
                              <w:jc w:val="center"/>
                              <w:rPr>
                                <w:b/>
                                <w:bCs/>
                                <w:color w:val="000000" w:themeColor="text1"/>
                              </w:rPr>
                            </w:pPr>
                          </w:p>
                          <w:p w14:paraId="20310967" w14:textId="77777777" w:rsidR="00D33F30" w:rsidRPr="00D06141" w:rsidRDefault="00D33F30" w:rsidP="00C14245">
                            <w:pPr>
                              <w:jc w:val="center"/>
                              <w:rPr>
                                <w:b/>
                                <w:bC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20689" id="Schemat blokowy: proces alternatywny 10" o:spid="_x0000_s1033" type="#_x0000_t176" style="position:absolute;margin-left:576.55pt;margin-top:7.85pt;width:213pt;height:525.5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i8awQIAAJUFAAAOAAAAZHJzL2Uyb0RvYy54bWysVEtv2zAMvg/YfxB0X+0ETrIFdYogRYcB&#10;XRsgHXpmZDk2ptckJXb260dJTpq2Ow272OJDFPnxI69veinIgVvXalXS0VVOCVdMV63alfTH092n&#10;z5Q4D6oCoRUv6ZE7erP4+OG6M3M+1o0WFbcEgyg370xJG+/NPMsca7gEd6UNV2istZXgUbS7rLLQ&#10;YXQpsnGeT7NO28pYzbhzqL1NRrqI8euaM/9Y1457IkqKufn4tfG7Dd9scQ3znQXTtGxIA/4hCwmt&#10;wkfPoW7BA9nb9l0o2TKrna79FdMy03XdMh5rwGpG+ZtqNg0YHmtBcJw5w+T+X1j2cFhb0lbYO4RH&#10;gcQebSL4nmyF/qm745wkfAkIz60Cf+zUkaA7YtcZN8cQG7O2g+TwGIDoayvDH0skfcT7eMab954w&#10;VI5n+aTIC0oY2qbTWTEZTULU7OW6sc5/5VpiDg6bVwvdrRqwfjnkwtep9xF8ONw7n+6f7oUUnBZt&#10;ddcKEYVQHF8JSw6AnADGuPLTeF3s5XddJT1yKx/YgWrkUFJ/PqkxxcjRECkm/OoRoUiHiGJ9CCoD&#10;5HUtwONRGkTaqR1FMHc4MMzb+PSr287utucEi2I2XhXJqYGKpzwml3kk9/dZBAxuwTXpSnwi8V22&#10;2EgiWlnSWFAsFCsSKiDE49gMSIYGp5aGk++3fSTL7NT8ra6OSCCr02Q5w+5afPYenF+DxVFCAHA9&#10;+Ef8hOaVVA8nShptf/9NH/yR4WilpMPRRMR+7cFySsQ3hdz/MiqKMMtRKCazMQr20rK9tKi9XGns&#10;9AgXkWHxGPy9OB1rq+UzbpFleBVNoBi+nXozCCufVgbuIcaXy+iG82vA36uNYSF4QC4A/tQ/gzUD&#10;XT0y/UGfxhjmbwiafMNNpZd7r+s2sjcgnXDFngYBZz92d9hTYblcytHrZZsu/gAAAP//AwBQSwME&#10;FAAGAAgAAAAhAMpFbTjjAAAADQEAAA8AAABkcnMvZG93bnJldi54bWxMj09Lw0AQxe+C32EZwYvY&#10;TZRsa8ymWEFEQbBpDz1Ostskun9CdtvGb+/0pLf3Zh5vflMsJ2vYUY+h905COkuAadd41btWwnbz&#10;crsAFiI6hcY7LeFHB1iWlxcF5sqf3Fofq9gyKnEhRwldjEPOeWg6bTHM/KAd7fZ+tBjJji1XI56o&#10;3Bp+lySCW+wdXehw0M+dbr6rg5Ww2r1+KXxb1eb9Y7cWe/FZTTetlNdX09MjsKin+BeGMz6hQ0lM&#10;tT84FZghn2b3KWVJZXNg50Q2f6BJTSoRYgG8LPj/L8pfAAAA//8DAFBLAQItABQABgAIAAAAIQC2&#10;gziS/gAAAOEBAAATAAAAAAAAAAAAAAAAAAAAAABbQ29udGVudF9UeXBlc10ueG1sUEsBAi0AFAAG&#10;AAgAAAAhADj9If/WAAAAlAEAAAsAAAAAAAAAAAAAAAAALwEAAF9yZWxzLy5yZWxzUEsBAi0AFAAG&#10;AAgAAAAhAFGCLxrBAgAAlQUAAA4AAAAAAAAAAAAAAAAALgIAAGRycy9lMm9Eb2MueG1sUEsBAi0A&#10;FAAGAAgAAAAhAMpFbTjjAAAADQEAAA8AAAAAAAAAAAAAAAAAGwUAAGRycy9kb3ducmV2LnhtbFBL&#10;BQYAAAAABAAEAPMAAAArBgAAAAA=&#10;" fillcolor="#e2efd9 [665]" strokecolor="#2f528f" strokeweight="1pt">
                <v:textbox>
                  <w:txbxContent>
                    <w:p w14:paraId="362C3918" w14:textId="7B57D0DD" w:rsidR="00D33F30" w:rsidRPr="0031743E" w:rsidRDefault="00D33F30" w:rsidP="00C14245">
                      <w:pPr>
                        <w:spacing w:after="0" w:line="240" w:lineRule="auto"/>
                        <w:jc w:val="center"/>
                        <w:rPr>
                          <w:rFonts w:ascii="Cambria" w:hAnsi="Cambria"/>
                          <w:color w:val="000000" w:themeColor="text1"/>
                          <w:sz w:val="24"/>
                          <w:szCs w:val="24"/>
                        </w:rPr>
                      </w:pPr>
                      <w:bookmarkStart w:id="7" w:name="_Hlk39473051"/>
                      <w:r w:rsidRPr="0031743E">
                        <w:rPr>
                          <w:rFonts w:ascii="Cambria" w:hAnsi="Cambria"/>
                          <w:b/>
                          <w:bCs/>
                          <w:color w:val="000000" w:themeColor="text1"/>
                          <w:sz w:val="24"/>
                          <w:szCs w:val="24"/>
                        </w:rPr>
                        <w:t xml:space="preserve">B3. Organizacja przestrzeni w sali </w:t>
                      </w:r>
                      <w:r w:rsidR="00F07EF3" w:rsidRPr="0031743E">
                        <w:rPr>
                          <w:rFonts w:ascii="Cambria" w:hAnsi="Cambria"/>
                          <w:b/>
                          <w:bCs/>
                          <w:color w:val="000000" w:themeColor="text1"/>
                          <w:sz w:val="24"/>
                          <w:szCs w:val="24"/>
                        </w:rPr>
                        <w:t>egzaminacyjnej</w:t>
                      </w:r>
                      <w:r w:rsidRPr="0031743E">
                        <w:rPr>
                          <w:rFonts w:ascii="Cambria" w:hAnsi="Cambria"/>
                          <w:color w:val="000000" w:themeColor="text1"/>
                          <w:sz w:val="24"/>
                          <w:szCs w:val="24"/>
                        </w:rPr>
                        <w:t xml:space="preserve"> </w:t>
                      </w:r>
                    </w:p>
                    <w:bookmarkEnd w:id="7"/>
                    <w:p w14:paraId="59971F9D" w14:textId="2D6F100F" w:rsidR="00D33F30" w:rsidRPr="0031743E" w:rsidRDefault="00D33F30" w:rsidP="00C14245">
                      <w:pPr>
                        <w:pStyle w:val="Akapitzlist"/>
                        <w:numPr>
                          <w:ilvl w:val="0"/>
                          <w:numId w:val="3"/>
                        </w:numPr>
                        <w:spacing w:after="0" w:line="240" w:lineRule="auto"/>
                        <w:ind w:left="142" w:hanging="219"/>
                        <w:rPr>
                          <w:rFonts w:ascii="Cambria" w:hAnsi="Cambria"/>
                          <w:color w:val="000000" w:themeColor="text1"/>
                        </w:rPr>
                      </w:pPr>
                      <w:r w:rsidRPr="0031743E">
                        <w:rPr>
                          <w:rFonts w:ascii="Cambria" w:hAnsi="Cambria"/>
                          <w:color w:val="000000" w:themeColor="text1"/>
                        </w:rPr>
                        <w:t>Z sal, w któr</w:t>
                      </w:r>
                      <w:r w:rsidR="00DA5C50" w:rsidRPr="0031743E">
                        <w:rPr>
                          <w:rFonts w:ascii="Cambria" w:hAnsi="Cambria"/>
                          <w:color w:val="000000" w:themeColor="text1"/>
                        </w:rPr>
                        <w:t>yc</w:t>
                      </w:r>
                      <w:r w:rsidR="003C08D1" w:rsidRPr="0031743E">
                        <w:rPr>
                          <w:rFonts w:ascii="Cambria" w:hAnsi="Cambria"/>
                          <w:color w:val="000000" w:themeColor="text1"/>
                        </w:rPr>
                        <w:t>h</w:t>
                      </w:r>
                      <w:r w:rsidR="00E6393A" w:rsidRPr="0031743E">
                        <w:rPr>
                          <w:rFonts w:ascii="Cambria" w:hAnsi="Cambria"/>
                          <w:color w:val="000000" w:themeColor="text1"/>
                        </w:rPr>
                        <w:t xml:space="preserve"> odbywają się egzaminy</w:t>
                      </w:r>
                      <w:r w:rsidR="00DA5C50" w:rsidRPr="0031743E">
                        <w:rPr>
                          <w:rFonts w:ascii="Cambria" w:hAnsi="Cambria"/>
                          <w:color w:val="000000" w:themeColor="text1"/>
                        </w:rPr>
                        <w:t>,</w:t>
                      </w:r>
                      <w:r w:rsidRPr="0031743E">
                        <w:rPr>
                          <w:rFonts w:ascii="Cambria" w:hAnsi="Cambria"/>
                          <w:color w:val="000000" w:themeColor="text1"/>
                        </w:rPr>
                        <w:t xml:space="preserve"> należy usunąć przedmioty i sprzęty, których nie można skutecznie</w:t>
                      </w:r>
                      <w:r w:rsidR="0021787D" w:rsidRPr="0031743E">
                        <w:rPr>
                          <w:rFonts w:ascii="Cambria" w:hAnsi="Cambria"/>
                          <w:color w:val="000000" w:themeColor="text1"/>
                        </w:rPr>
                        <w:t xml:space="preserve"> </w:t>
                      </w:r>
                      <w:r w:rsidRPr="0031743E">
                        <w:rPr>
                          <w:rFonts w:ascii="Cambria" w:hAnsi="Cambria"/>
                          <w:color w:val="000000" w:themeColor="text1"/>
                        </w:rPr>
                        <w:t xml:space="preserve">dezynfekować (np. dekoracje papierowe, firany, dywany i inne). </w:t>
                      </w:r>
                    </w:p>
                    <w:p w14:paraId="15A4B855" w14:textId="77777777" w:rsidR="00D33F30" w:rsidRPr="0031743E" w:rsidRDefault="00D33F30" w:rsidP="00A805C8">
                      <w:pPr>
                        <w:pStyle w:val="Akapitzlist"/>
                        <w:spacing w:after="0" w:line="240" w:lineRule="auto"/>
                        <w:ind w:left="142"/>
                        <w:rPr>
                          <w:rFonts w:ascii="Cambria" w:hAnsi="Cambria"/>
                          <w:color w:val="000000" w:themeColor="text1"/>
                        </w:rPr>
                      </w:pPr>
                    </w:p>
                    <w:p w14:paraId="3573875C" w14:textId="285E8305" w:rsidR="003664A8" w:rsidRPr="0031743E" w:rsidRDefault="003664A8" w:rsidP="003664A8">
                      <w:pPr>
                        <w:numPr>
                          <w:ilvl w:val="0"/>
                          <w:numId w:val="3"/>
                        </w:numPr>
                        <w:spacing w:after="0" w:line="240" w:lineRule="auto"/>
                        <w:ind w:left="142" w:hanging="219"/>
                        <w:contextualSpacing/>
                        <w:rPr>
                          <w:rFonts w:ascii="Cambria" w:hAnsi="Cambria"/>
                          <w:color w:val="000000" w:themeColor="text1"/>
                        </w:rPr>
                      </w:pPr>
                      <w:r w:rsidRPr="0031743E">
                        <w:rPr>
                          <w:rFonts w:ascii="Cambria" w:hAnsi="Cambria" w:cstheme="minorHAnsi"/>
                          <w:b/>
                          <w:bCs/>
                        </w:rPr>
                        <w:t>Ławki w sali</w:t>
                      </w:r>
                      <w:r w:rsidRPr="0031743E">
                        <w:rPr>
                          <w:rFonts w:ascii="Cambria" w:hAnsi="Cambria" w:cstheme="minorHAnsi"/>
                        </w:rPr>
                        <w:t xml:space="preserve"> egzaminacyjnej należy ustawić w taki sposób, aby pomiędzy zdającymi zachowany był </w:t>
                      </w:r>
                      <w:r w:rsidRPr="0031743E">
                        <w:rPr>
                          <w:rFonts w:ascii="Cambria" w:hAnsi="Cambria" w:cstheme="minorHAnsi"/>
                          <w:u w:val="single"/>
                        </w:rPr>
                        <w:t>co najmniej</w:t>
                      </w:r>
                      <w:r w:rsidRPr="0031743E">
                        <w:rPr>
                          <w:rFonts w:ascii="Cambria" w:hAnsi="Cambria" w:cstheme="minorHAnsi"/>
                        </w:rPr>
                        <w:t xml:space="preserve"> 1,5-metrowy odstęp </w:t>
                      </w:r>
                      <w:r w:rsidRPr="0031743E">
                        <w:rPr>
                          <w:rFonts w:ascii="Cambria" w:hAnsi="Cambria" w:cstheme="minorHAnsi"/>
                          <w:u w:val="single"/>
                        </w:rPr>
                        <w:t>w każdym kierunku</w:t>
                      </w:r>
                      <w:r w:rsidRPr="0031743E">
                        <w:rPr>
                          <w:rFonts w:ascii="Cambria" w:hAnsi="Cambria" w:cstheme="minorHAnsi"/>
                        </w:rPr>
                        <w:t xml:space="preserve">. </w:t>
                      </w:r>
                      <w:r w:rsidRPr="0031743E">
                        <w:rPr>
                          <w:rFonts w:ascii="Cambria" w:hAnsi="Cambria" w:cstheme="minorHAnsi"/>
                        </w:rPr>
                        <w:br/>
                        <w:t xml:space="preserve">zalecany odstęp (1,5 m) należy rozumieć jako </w:t>
                      </w:r>
                      <w:r w:rsidRPr="0031743E">
                        <w:rPr>
                          <w:rFonts w:ascii="Cambria" w:hAnsi="Cambria" w:cstheme="minorHAnsi"/>
                          <w:u w:val="single"/>
                        </w:rPr>
                        <w:t>co najmniej 1,5 m</w:t>
                      </w:r>
                      <w:r w:rsidRPr="0031743E">
                        <w:rPr>
                          <w:rFonts w:ascii="Cambria" w:hAnsi="Cambria" w:cstheme="minorHAnsi"/>
                        </w:rPr>
                        <w:t>.</w:t>
                      </w:r>
                      <w:r w:rsidRPr="0031743E">
                        <w:rPr>
                          <w:rFonts w:ascii="Cambria" w:hAnsi="Cambria" w:cs="Arial"/>
                          <w:sz w:val="24"/>
                        </w:rPr>
                        <w:t xml:space="preserve"> Ż</w:t>
                      </w:r>
                      <w:r w:rsidRPr="0031743E">
                        <w:rPr>
                          <w:rFonts w:ascii="Cambria" w:hAnsi="Cambria"/>
                          <w:color w:val="000000" w:themeColor="text1"/>
                        </w:rPr>
                        <w:t>eby uczniowie nie przesuwali ławek, na podłodze zostały naklejone taśmą oznaczenia,</w:t>
                      </w:r>
                    </w:p>
                    <w:p w14:paraId="2700CE00" w14:textId="77777777" w:rsidR="005A1425" w:rsidRPr="0031743E" w:rsidRDefault="005A1425" w:rsidP="005A1425">
                      <w:pPr>
                        <w:pStyle w:val="Akapitzlist"/>
                        <w:rPr>
                          <w:rFonts w:ascii="Cambria" w:hAnsi="Cambria"/>
                          <w:color w:val="000000" w:themeColor="text1"/>
                        </w:rPr>
                      </w:pPr>
                    </w:p>
                    <w:p w14:paraId="6B4056BD" w14:textId="0181E931" w:rsidR="00D33F30" w:rsidRPr="0031743E" w:rsidRDefault="00D33F30" w:rsidP="00C14245">
                      <w:pPr>
                        <w:pStyle w:val="Akapitzlist"/>
                        <w:numPr>
                          <w:ilvl w:val="0"/>
                          <w:numId w:val="3"/>
                        </w:numPr>
                        <w:spacing w:after="0" w:line="240" w:lineRule="auto"/>
                        <w:ind w:left="142" w:hanging="219"/>
                        <w:rPr>
                          <w:rFonts w:ascii="Cambria" w:hAnsi="Cambria"/>
                          <w:color w:val="000000" w:themeColor="text1"/>
                        </w:rPr>
                      </w:pPr>
                      <w:r w:rsidRPr="0031743E">
                        <w:rPr>
                          <w:rFonts w:ascii="Cambria" w:hAnsi="Cambria"/>
                          <w:color w:val="000000" w:themeColor="text1"/>
                        </w:rPr>
                        <w:t>W</w:t>
                      </w:r>
                      <w:r w:rsidR="005D6D03" w:rsidRPr="0031743E">
                        <w:rPr>
                          <w:rFonts w:ascii="Cambria" w:hAnsi="Cambria"/>
                          <w:color w:val="000000" w:themeColor="text1"/>
                        </w:rPr>
                        <w:t xml:space="preserve"> </w:t>
                      </w:r>
                      <w:r w:rsidR="00136EB9" w:rsidRPr="0031743E">
                        <w:rPr>
                          <w:rFonts w:ascii="Cambria" w:hAnsi="Cambria"/>
                          <w:color w:val="000000" w:themeColor="text1"/>
                        </w:rPr>
                        <w:t xml:space="preserve">każdej </w:t>
                      </w:r>
                      <w:r w:rsidR="005D6D03" w:rsidRPr="0031743E">
                        <w:rPr>
                          <w:rFonts w:ascii="Cambria" w:hAnsi="Cambria"/>
                          <w:color w:val="000000" w:themeColor="text1"/>
                        </w:rPr>
                        <w:t xml:space="preserve">sali </w:t>
                      </w:r>
                      <w:r w:rsidR="002C3F48" w:rsidRPr="0031743E">
                        <w:rPr>
                          <w:rFonts w:ascii="Cambria" w:hAnsi="Cambria"/>
                          <w:color w:val="000000" w:themeColor="text1"/>
                        </w:rPr>
                        <w:t xml:space="preserve">jest zabezpieczona </w:t>
                      </w:r>
                      <w:r w:rsidR="005D6D03" w:rsidRPr="0031743E">
                        <w:rPr>
                          <w:rFonts w:ascii="Cambria" w:hAnsi="Cambria"/>
                          <w:color w:val="000000" w:themeColor="text1"/>
                        </w:rPr>
                        <w:t xml:space="preserve">ławka dla </w:t>
                      </w:r>
                      <w:r w:rsidR="00246464" w:rsidRPr="0031743E">
                        <w:rPr>
                          <w:rFonts w:ascii="Cambria" w:hAnsi="Cambria"/>
                          <w:color w:val="000000" w:themeColor="text1"/>
                        </w:rPr>
                        <w:t>spóźniającego się na egzamin</w:t>
                      </w:r>
                      <w:r w:rsidR="00461CD5" w:rsidRPr="0031743E">
                        <w:rPr>
                          <w:rFonts w:ascii="Cambria" w:hAnsi="Cambria"/>
                          <w:color w:val="000000" w:themeColor="text1"/>
                        </w:rPr>
                        <w:t>,</w:t>
                      </w:r>
                    </w:p>
                    <w:p w14:paraId="53226D54" w14:textId="77777777" w:rsidR="00136EB9" w:rsidRPr="0031743E" w:rsidRDefault="00136EB9" w:rsidP="00136EB9">
                      <w:pPr>
                        <w:pStyle w:val="Akapitzlist"/>
                        <w:rPr>
                          <w:rFonts w:ascii="Cambria" w:hAnsi="Cambria"/>
                          <w:color w:val="000000" w:themeColor="text1"/>
                        </w:rPr>
                      </w:pPr>
                    </w:p>
                    <w:p w14:paraId="21D57208" w14:textId="77777777" w:rsidR="002C3F48" w:rsidRPr="0031743E" w:rsidRDefault="002C3F48" w:rsidP="002C3F48">
                      <w:pPr>
                        <w:pStyle w:val="Akapitzlist"/>
                        <w:numPr>
                          <w:ilvl w:val="0"/>
                          <w:numId w:val="7"/>
                        </w:numPr>
                        <w:spacing w:after="60" w:line="240" w:lineRule="auto"/>
                        <w:ind w:left="142" w:hanging="219"/>
                        <w:rPr>
                          <w:rFonts w:ascii="Cambria" w:hAnsi="Cambria" w:cstheme="minorHAnsi"/>
                        </w:rPr>
                      </w:pPr>
                      <w:r w:rsidRPr="0031743E">
                        <w:rPr>
                          <w:rFonts w:ascii="Cambria" w:eastAsia="Calibri" w:hAnsi="Cambria" w:cstheme="minorHAnsi"/>
                        </w:rPr>
                        <w:t xml:space="preserve">W roku szkolnym 2019/2020 </w:t>
                      </w:r>
                      <w:r w:rsidRPr="0031743E">
                        <w:rPr>
                          <w:rFonts w:ascii="Cambria" w:eastAsia="Calibri" w:hAnsi="Cambria" w:cstheme="minorHAnsi"/>
                          <w:b/>
                          <w:bCs/>
                          <w:u w:val="single"/>
                        </w:rPr>
                        <w:t>z każdej</w:t>
                      </w:r>
                      <w:r w:rsidRPr="0031743E">
                        <w:rPr>
                          <w:rFonts w:ascii="Cambria" w:eastAsia="Calibri" w:hAnsi="Cambria" w:cstheme="minorHAnsi"/>
                          <w:b/>
                          <w:bCs/>
                        </w:rPr>
                        <w:t xml:space="preserve"> sali egzaminacyjnej </w:t>
                      </w:r>
                      <w:r w:rsidRPr="0031743E">
                        <w:rPr>
                          <w:rFonts w:ascii="Cambria" w:eastAsia="Calibri" w:hAnsi="Cambria" w:cstheme="minorHAnsi"/>
                          <w:b/>
                          <w:bCs/>
                          <w:u w:val="single"/>
                        </w:rPr>
                        <w:t>w każdym</w:t>
                      </w:r>
                      <w:r w:rsidRPr="0031743E">
                        <w:rPr>
                          <w:rFonts w:ascii="Cambria" w:eastAsia="Calibri" w:hAnsi="Cambria" w:cstheme="minorHAnsi"/>
                          <w:b/>
                          <w:bCs/>
                        </w:rPr>
                        <w:t xml:space="preserve"> egzaminie,</w:t>
                      </w:r>
                      <w:r w:rsidRPr="0031743E">
                        <w:rPr>
                          <w:rFonts w:ascii="Cambria" w:eastAsia="Calibri" w:hAnsi="Cambria" w:cstheme="minorHAnsi"/>
                        </w:rPr>
                        <w:t xml:space="preserve"> </w:t>
                      </w:r>
                      <w:r w:rsidRPr="0031743E">
                        <w:rPr>
                          <w:rFonts w:ascii="Cambria" w:eastAsia="Calibri" w:hAnsi="Cambria" w:cstheme="minorHAnsi"/>
                        </w:rPr>
                        <w:br/>
                        <w:t xml:space="preserve">należy sporządzić </w:t>
                      </w:r>
                      <w:r w:rsidRPr="0031743E">
                        <w:rPr>
                          <w:rFonts w:ascii="Cambria" w:eastAsia="Calibri" w:hAnsi="Cambria" w:cstheme="minorHAnsi"/>
                          <w:u w:val="single"/>
                        </w:rPr>
                        <w:t>plan sali egzaminacyjnej</w:t>
                      </w:r>
                      <w:r w:rsidRPr="0031743E">
                        <w:rPr>
                          <w:rFonts w:ascii="Cambria" w:eastAsia="Calibri" w:hAnsi="Cambria" w:cstheme="minorHAnsi"/>
                        </w:rPr>
                        <w:t xml:space="preserve">, dodatkowo wskazując odstępy zapewnione pomiędzy zdającymi </w:t>
                      </w:r>
                    </w:p>
                    <w:p w14:paraId="369869F1" w14:textId="77777777" w:rsidR="00461CD5" w:rsidRPr="00461CD5" w:rsidRDefault="00461CD5" w:rsidP="00461CD5">
                      <w:pPr>
                        <w:pStyle w:val="Akapitzlist"/>
                        <w:rPr>
                          <w:color w:val="000000" w:themeColor="text1"/>
                        </w:rPr>
                      </w:pPr>
                    </w:p>
                    <w:p w14:paraId="1E4C83E7" w14:textId="6BCFC440" w:rsidR="00D33F30" w:rsidRDefault="00D33F30" w:rsidP="00A805C8">
                      <w:pPr>
                        <w:pStyle w:val="Akapitzlist"/>
                        <w:rPr>
                          <w:color w:val="000000" w:themeColor="text1"/>
                        </w:rPr>
                      </w:pPr>
                    </w:p>
                    <w:p w14:paraId="1CA8C4B6" w14:textId="118F3E88" w:rsidR="005D6D03" w:rsidRDefault="005D6D03" w:rsidP="00A805C8">
                      <w:pPr>
                        <w:pStyle w:val="Akapitzlist"/>
                        <w:rPr>
                          <w:color w:val="000000" w:themeColor="text1"/>
                        </w:rPr>
                      </w:pPr>
                    </w:p>
                    <w:p w14:paraId="3F5E94AA" w14:textId="2A7A0C82" w:rsidR="005D6D03" w:rsidRDefault="005D6D03" w:rsidP="00A805C8">
                      <w:pPr>
                        <w:pStyle w:val="Akapitzlist"/>
                        <w:rPr>
                          <w:color w:val="000000" w:themeColor="text1"/>
                        </w:rPr>
                      </w:pPr>
                    </w:p>
                    <w:p w14:paraId="273EAD65" w14:textId="2A8ED130" w:rsidR="005D6D03" w:rsidRDefault="005D6D03" w:rsidP="00A805C8">
                      <w:pPr>
                        <w:pStyle w:val="Akapitzlist"/>
                        <w:rPr>
                          <w:color w:val="000000" w:themeColor="text1"/>
                        </w:rPr>
                      </w:pPr>
                    </w:p>
                    <w:p w14:paraId="43FBDB94" w14:textId="30239EFF" w:rsidR="005D6D03" w:rsidRDefault="005D6D03" w:rsidP="00A805C8">
                      <w:pPr>
                        <w:pStyle w:val="Akapitzlist"/>
                        <w:rPr>
                          <w:color w:val="000000" w:themeColor="text1"/>
                        </w:rPr>
                      </w:pPr>
                    </w:p>
                    <w:p w14:paraId="61977B7F" w14:textId="0B698F55" w:rsidR="005D6D03" w:rsidRDefault="005D6D03" w:rsidP="00A805C8">
                      <w:pPr>
                        <w:pStyle w:val="Akapitzlist"/>
                        <w:rPr>
                          <w:color w:val="000000" w:themeColor="text1"/>
                        </w:rPr>
                      </w:pPr>
                    </w:p>
                    <w:p w14:paraId="6BAC5B56" w14:textId="4E38D991" w:rsidR="005D6D03" w:rsidRDefault="005D6D03" w:rsidP="00A805C8">
                      <w:pPr>
                        <w:pStyle w:val="Akapitzlist"/>
                        <w:rPr>
                          <w:color w:val="000000" w:themeColor="text1"/>
                        </w:rPr>
                      </w:pPr>
                    </w:p>
                    <w:p w14:paraId="75FF7C18" w14:textId="65489E8D" w:rsidR="005D6D03" w:rsidRDefault="005D6D03" w:rsidP="00A805C8">
                      <w:pPr>
                        <w:pStyle w:val="Akapitzlist"/>
                        <w:rPr>
                          <w:color w:val="000000" w:themeColor="text1"/>
                        </w:rPr>
                      </w:pPr>
                    </w:p>
                    <w:p w14:paraId="2DF76E8D" w14:textId="0858DD36" w:rsidR="005D6D03" w:rsidRDefault="005D6D03" w:rsidP="00A805C8">
                      <w:pPr>
                        <w:pStyle w:val="Akapitzlist"/>
                        <w:rPr>
                          <w:color w:val="000000" w:themeColor="text1"/>
                        </w:rPr>
                      </w:pPr>
                    </w:p>
                    <w:p w14:paraId="542B06C1" w14:textId="11AF056A" w:rsidR="005D6D03" w:rsidRDefault="005D6D03" w:rsidP="00A805C8">
                      <w:pPr>
                        <w:pStyle w:val="Akapitzlist"/>
                        <w:rPr>
                          <w:color w:val="000000" w:themeColor="text1"/>
                        </w:rPr>
                      </w:pPr>
                    </w:p>
                    <w:p w14:paraId="026F6B2F" w14:textId="076F9BFB" w:rsidR="005D6D03" w:rsidRDefault="005D6D03" w:rsidP="00A805C8">
                      <w:pPr>
                        <w:pStyle w:val="Akapitzlist"/>
                        <w:rPr>
                          <w:color w:val="000000" w:themeColor="text1"/>
                        </w:rPr>
                      </w:pPr>
                    </w:p>
                    <w:p w14:paraId="5FBF9E9C" w14:textId="5534C0DF" w:rsidR="005D6D03" w:rsidRDefault="005D6D03" w:rsidP="00A805C8">
                      <w:pPr>
                        <w:pStyle w:val="Akapitzlist"/>
                        <w:rPr>
                          <w:color w:val="000000" w:themeColor="text1"/>
                        </w:rPr>
                      </w:pPr>
                    </w:p>
                    <w:p w14:paraId="63D7FF61" w14:textId="77777777" w:rsidR="005D6D03" w:rsidRPr="00E0304C" w:rsidRDefault="005D6D03" w:rsidP="00A805C8">
                      <w:pPr>
                        <w:pStyle w:val="Akapitzlist"/>
                        <w:rPr>
                          <w:color w:val="000000" w:themeColor="text1"/>
                        </w:rPr>
                      </w:pPr>
                    </w:p>
                    <w:p w14:paraId="786CF67A" w14:textId="7F1D6964" w:rsidR="00D33F30" w:rsidRPr="006867A7" w:rsidRDefault="00D33F30" w:rsidP="006867A7">
                      <w:pPr>
                        <w:spacing w:after="0" w:line="240" w:lineRule="auto"/>
                        <w:rPr>
                          <w:color w:val="000000" w:themeColor="text1"/>
                        </w:rPr>
                      </w:pPr>
                      <w:bookmarkStart w:id="8" w:name="_Hlk41023138"/>
                    </w:p>
                    <w:bookmarkEnd w:id="8"/>
                    <w:p w14:paraId="0738A40E" w14:textId="77777777" w:rsidR="00D33F30" w:rsidRDefault="00D33F30" w:rsidP="00C14245">
                      <w:pPr>
                        <w:jc w:val="center"/>
                        <w:rPr>
                          <w:b/>
                          <w:bCs/>
                          <w:color w:val="000000" w:themeColor="text1"/>
                        </w:rPr>
                      </w:pPr>
                    </w:p>
                    <w:p w14:paraId="22FA58C5" w14:textId="77777777" w:rsidR="00D33F30" w:rsidRDefault="00D33F30" w:rsidP="00C14245">
                      <w:pPr>
                        <w:jc w:val="center"/>
                        <w:rPr>
                          <w:b/>
                          <w:bCs/>
                          <w:color w:val="000000" w:themeColor="text1"/>
                        </w:rPr>
                      </w:pPr>
                    </w:p>
                    <w:p w14:paraId="792C536E" w14:textId="77777777" w:rsidR="00D33F30" w:rsidRDefault="00D33F30" w:rsidP="00C14245">
                      <w:pPr>
                        <w:jc w:val="center"/>
                        <w:rPr>
                          <w:b/>
                          <w:bCs/>
                          <w:color w:val="000000" w:themeColor="text1"/>
                        </w:rPr>
                      </w:pPr>
                    </w:p>
                    <w:p w14:paraId="3489A94F" w14:textId="77777777" w:rsidR="00D33F30" w:rsidRDefault="00D33F30" w:rsidP="00C14245">
                      <w:pPr>
                        <w:jc w:val="center"/>
                        <w:rPr>
                          <w:b/>
                          <w:bCs/>
                          <w:color w:val="000000" w:themeColor="text1"/>
                        </w:rPr>
                      </w:pPr>
                    </w:p>
                    <w:p w14:paraId="20310967" w14:textId="77777777" w:rsidR="00D33F30" w:rsidRPr="00D06141" w:rsidRDefault="00D33F30" w:rsidP="00C14245">
                      <w:pPr>
                        <w:jc w:val="center"/>
                        <w:rPr>
                          <w:b/>
                          <w:bCs/>
                          <w:color w:val="000000" w:themeColor="text1"/>
                        </w:rPr>
                      </w:pPr>
                    </w:p>
                  </w:txbxContent>
                </v:textbox>
                <w10:wrap anchorx="margin"/>
              </v:shape>
            </w:pict>
          </mc:Fallback>
        </mc:AlternateContent>
      </w:r>
    </w:p>
    <w:p w14:paraId="4B9F457C" w14:textId="3F1D509D" w:rsidR="00C14245" w:rsidRPr="00B43FE0" w:rsidRDefault="00C14245" w:rsidP="00C14245"/>
    <w:p w14:paraId="38398834" w14:textId="1D1E9FC7" w:rsidR="00C14245" w:rsidRDefault="00C14245" w:rsidP="00C14245">
      <w:r>
        <w:tab/>
      </w:r>
      <w:r>
        <w:tab/>
      </w:r>
      <w:r>
        <w:tab/>
      </w:r>
      <w:r>
        <w:tab/>
      </w:r>
      <w:r>
        <w:tab/>
      </w:r>
    </w:p>
    <w:p w14:paraId="122B0AC9" w14:textId="77777777" w:rsidR="00C14245" w:rsidRDefault="00C14245" w:rsidP="00C14245">
      <w:pPr>
        <w:tabs>
          <w:tab w:val="left" w:pos="4652"/>
          <w:tab w:val="left" w:pos="7735"/>
        </w:tabs>
      </w:pPr>
      <w:r>
        <w:tab/>
      </w:r>
    </w:p>
    <w:p w14:paraId="54391312" w14:textId="33DABFD8" w:rsidR="00C14245" w:rsidRPr="00467988" w:rsidRDefault="00C14245" w:rsidP="00467988">
      <w:pPr>
        <w:spacing w:after="0" w:line="240" w:lineRule="auto"/>
        <w:rPr>
          <w:b/>
          <w:bCs/>
          <w:color w:val="000000" w:themeColor="text1"/>
        </w:rPr>
      </w:pPr>
      <w:r>
        <w:t xml:space="preserve">                                                                                     </w:t>
      </w:r>
      <w:r>
        <w:tab/>
        <w:t xml:space="preserve">                                                                                                </w:t>
      </w:r>
    </w:p>
    <w:p w14:paraId="2C9D7E05" w14:textId="07A6C193" w:rsidR="00C14245" w:rsidRPr="00E37984" w:rsidRDefault="00C14245" w:rsidP="00C14245"/>
    <w:p w14:paraId="30F84F8C" w14:textId="77777777" w:rsidR="00C14245" w:rsidRDefault="00C14245" w:rsidP="00C14245"/>
    <w:p w14:paraId="41107D82" w14:textId="77777777" w:rsidR="00C14245" w:rsidRDefault="00C14245" w:rsidP="00C14245"/>
    <w:p w14:paraId="30ABC14A" w14:textId="77777777" w:rsidR="00C14245" w:rsidRPr="00D63CBC" w:rsidRDefault="00C14245" w:rsidP="00C14245"/>
    <w:p w14:paraId="4822FE49" w14:textId="77777777" w:rsidR="00C14245" w:rsidRPr="00D63CBC" w:rsidRDefault="00C14245" w:rsidP="00C14245"/>
    <w:p w14:paraId="01821E86" w14:textId="77777777" w:rsidR="00C14245" w:rsidRDefault="00C14245" w:rsidP="00C14245"/>
    <w:p w14:paraId="77D9B2A6" w14:textId="77777777" w:rsidR="00C14245" w:rsidRPr="00D63CBC" w:rsidRDefault="00C14245" w:rsidP="00C14245">
      <w:pPr>
        <w:jc w:val="center"/>
      </w:pPr>
    </w:p>
    <w:p w14:paraId="75A77E71" w14:textId="77777777" w:rsidR="00604F45" w:rsidRDefault="00604F45"/>
    <w:p w14:paraId="35AAAF43" w14:textId="77777777" w:rsidR="00292487" w:rsidRPr="00292487" w:rsidRDefault="00292487" w:rsidP="00292487"/>
    <w:p w14:paraId="70125AB4" w14:textId="77777777" w:rsidR="00292487" w:rsidRPr="00292487" w:rsidRDefault="00292487" w:rsidP="00292487"/>
    <w:p w14:paraId="0B2EA288" w14:textId="77777777" w:rsidR="00292487" w:rsidRPr="00292487" w:rsidRDefault="00292487" w:rsidP="00292487"/>
    <w:p w14:paraId="171DE7B1" w14:textId="77777777" w:rsidR="00292487" w:rsidRPr="00292487" w:rsidRDefault="00292487" w:rsidP="00292487"/>
    <w:p w14:paraId="714E3230" w14:textId="77777777" w:rsidR="00292487" w:rsidRPr="00292487" w:rsidRDefault="00292487" w:rsidP="00292487"/>
    <w:p w14:paraId="5FE840D0" w14:textId="0EFE78CA" w:rsidR="00292487" w:rsidRPr="00292487" w:rsidRDefault="00054A82" w:rsidP="009F7056">
      <w:pPr>
        <w:tabs>
          <w:tab w:val="left" w:pos="2101"/>
          <w:tab w:val="left" w:pos="2761"/>
        </w:tabs>
      </w:pPr>
      <w:r>
        <w:tab/>
      </w:r>
      <w:r w:rsidR="009F7056">
        <w:tab/>
      </w:r>
    </w:p>
    <w:p w14:paraId="6C0B629F" w14:textId="6D6A284B" w:rsidR="00292487" w:rsidRPr="00292487" w:rsidRDefault="005C1E25" w:rsidP="005C1E25">
      <w:pPr>
        <w:tabs>
          <w:tab w:val="left" w:pos="2807"/>
        </w:tabs>
      </w:pPr>
      <w:r>
        <w:tab/>
      </w:r>
    </w:p>
    <w:p w14:paraId="0BD35FA8" w14:textId="0608669D" w:rsidR="00292487" w:rsidRDefault="00292487" w:rsidP="00292487"/>
    <w:p w14:paraId="7FDC82B1" w14:textId="6D691565" w:rsidR="00292487" w:rsidRPr="00292487" w:rsidRDefault="00F90B18" w:rsidP="00292487">
      <w:r>
        <w:rPr>
          <w:noProof/>
          <w:lang w:eastAsia="pl-PL"/>
        </w:rPr>
        <w:lastRenderedPageBreak/>
        <mc:AlternateContent>
          <mc:Choice Requires="wps">
            <w:drawing>
              <wp:anchor distT="0" distB="0" distL="114300" distR="114300" simplePos="0" relativeHeight="251670528" behindDoc="0" locked="0" layoutInCell="1" allowOverlap="1" wp14:anchorId="594487D4" wp14:editId="0C76EC4A">
                <wp:simplePos x="0" y="0"/>
                <wp:positionH relativeFrom="margin">
                  <wp:posOffset>1531945</wp:posOffset>
                </wp:positionH>
                <wp:positionV relativeFrom="paragraph">
                  <wp:posOffset>-138061</wp:posOffset>
                </wp:positionV>
                <wp:extent cx="6475730" cy="385010"/>
                <wp:effectExtent l="0" t="0" r="20320" b="15240"/>
                <wp:wrapNone/>
                <wp:docPr id="21" name="Prostokąt: zaokrąglone rogi 21"/>
                <wp:cNvGraphicFramePr/>
                <a:graphic xmlns:a="http://schemas.openxmlformats.org/drawingml/2006/main">
                  <a:graphicData uri="http://schemas.microsoft.com/office/word/2010/wordprocessingShape">
                    <wps:wsp>
                      <wps:cNvSpPr/>
                      <wps:spPr>
                        <a:xfrm>
                          <a:off x="0" y="0"/>
                          <a:ext cx="6475730" cy="385010"/>
                        </a:xfrm>
                        <a:prstGeom prst="roundRect">
                          <a:avLst/>
                        </a:prstGeom>
                        <a:solidFill>
                          <a:srgbClr val="FFFFCC"/>
                        </a:solidFill>
                        <a:ln w="12700" cap="flat" cmpd="sng" algn="ctr">
                          <a:solidFill>
                            <a:srgbClr val="4472C4">
                              <a:shade val="50000"/>
                            </a:srgbClr>
                          </a:solidFill>
                          <a:prstDash val="solid"/>
                          <a:miter lim="800000"/>
                        </a:ln>
                        <a:effectLst/>
                      </wps:spPr>
                      <wps:txbx>
                        <w:txbxContent>
                          <w:p w14:paraId="775E4450" w14:textId="453EA226" w:rsidR="00D33F30" w:rsidRPr="0031743E" w:rsidRDefault="007320E7" w:rsidP="00C14245">
                            <w:pPr>
                              <w:spacing w:after="0" w:line="240" w:lineRule="auto"/>
                              <w:jc w:val="center"/>
                              <w:rPr>
                                <w:rFonts w:ascii="Cambria" w:hAnsi="Cambria"/>
                                <w:b/>
                                <w:bCs/>
                                <w:color w:val="000000" w:themeColor="text1"/>
                                <w:sz w:val="28"/>
                                <w:szCs w:val="28"/>
                              </w:rPr>
                            </w:pPr>
                            <w:r>
                              <w:rPr>
                                <w:rFonts w:ascii="Cambria" w:hAnsi="Cambria"/>
                                <w:b/>
                                <w:bCs/>
                                <w:color w:val="000000" w:themeColor="text1"/>
                                <w:sz w:val="28"/>
                                <w:szCs w:val="28"/>
                              </w:rPr>
                              <w:t>C</w:t>
                            </w:r>
                            <w:r w:rsidR="00D33F30" w:rsidRPr="0031743E">
                              <w:rPr>
                                <w:rFonts w:ascii="Cambria" w:hAnsi="Cambria"/>
                                <w:b/>
                                <w:bCs/>
                                <w:color w:val="000000" w:themeColor="text1"/>
                                <w:sz w:val="28"/>
                                <w:szCs w:val="28"/>
                              </w:rPr>
                              <w:t>.</w:t>
                            </w:r>
                            <w:r w:rsidR="00D33F30" w:rsidRPr="0031743E">
                              <w:rPr>
                                <w:rFonts w:ascii="Cambria" w:hAnsi="Cambria"/>
                                <w:sz w:val="28"/>
                                <w:szCs w:val="28"/>
                              </w:rPr>
                              <w:t xml:space="preserve"> </w:t>
                            </w:r>
                            <w:r w:rsidR="00D33F30" w:rsidRPr="0031743E">
                              <w:rPr>
                                <w:rFonts w:ascii="Cambria" w:hAnsi="Cambria"/>
                                <w:b/>
                                <w:bCs/>
                                <w:color w:val="000000" w:themeColor="text1"/>
                                <w:sz w:val="28"/>
                                <w:szCs w:val="28"/>
                              </w:rPr>
                              <w:t xml:space="preserve">Higiena, czyszczenie i dezynfekcja pomieszczeń i powierzchni </w:t>
                            </w:r>
                          </w:p>
                          <w:p w14:paraId="766FAABE" w14:textId="77777777" w:rsidR="00D33F30" w:rsidRDefault="00D33F30" w:rsidP="00C14245">
                            <w:pPr>
                              <w:spacing w:after="0" w:line="240" w:lineRule="auto"/>
                              <w:jc w:val="center"/>
                              <w:rPr>
                                <w:b/>
                                <w:bCs/>
                                <w:color w:val="000000" w:themeColor="text1"/>
                              </w:rPr>
                            </w:pPr>
                          </w:p>
                          <w:p w14:paraId="34F63AA1" w14:textId="77777777" w:rsidR="00D33F30" w:rsidRDefault="00D33F30" w:rsidP="00C14245">
                            <w:pPr>
                              <w:spacing w:after="0" w:line="240" w:lineRule="auto"/>
                              <w:jc w:val="center"/>
                              <w:rPr>
                                <w:b/>
                                <w:bCs/>
                                <w:color w:val="000000" w:themeColor="text1"/>
                              </w:rPr>
                            </w:pPr>
                          </w:p>
                          <w:p w14:paraId="6533F2DA" w14:textId="77777777" w:rsidR="00D33F30" w:rsidRDefault="00D33F30" w:rsidP="00C14245">
                            <w:pPr>
                              <w:spacing w:after="0" w:line="240" w:lineRule="auto"/>
                              <w:jc w:val="center"/>
                              <w:rPr>
                                <w:b/>
                                <w:bCs/>
                                <w:color w:val="000000" w:themeColor="text1"/>
                              </w:rPr>
                            </w:pPr>
                          </w:p>
                          <w:p w14:paraId="14F87029" w14:textId="77777777" w:rsidR="00D33F30" w:rsidRDefault="00D33F30" w:rsidP="00C14245">
                            <w:pPr>
                              <w:spacing w:after="0" w:line="240" w:lineRule="auto"/>
                              <w:jc w:val="center"/>
                              <w:rPr>
                                <w:b/>
                                <w:bCs/>
                                <w:color w:val="000000" w:themeColor="text1"/>
                              </w:rPr>
                            </w:pPr>
                          </w:p>
                          <w:p w14:paraId="19F39C01" w14:textId="77777777" w:rsidR="00D33F30" w:rsidRDefault="00D33F30" w:rsidP="00C14245">
                            <w:pPr>
                              <w:spacing w:after="0" w:line="240" w:lineRule="auto"/>
                              <w:jc w:val="center"/>
                              <w:rPr>
                                <w:b/>
                                <w:bCs/>
                                <w:color w:val="000000" w:themeColor="text1"/>
                              </w:rPr>
                            </w:pPr>
                          </w:p>
                          <w:p w14:paraId="31B4944D" w14:textId="77777777" w:rsidR="00D33F30" w:rsidRDefault="00D33F30" w:rsidP="00C14245">
                            <w:pPr>
                              <w:spacing w:after="0" w:line="240" w:lineRule="auto"/>
                              <w:jc w:val="center"/>
                              <w:rPr>
                                <w:b/>
                                <w:bCs/>
                                <w:color w:val="000000" w:themeColor="text1"/>
                              </w:rPr>
                            </w:pPr>
                          </w:p>
                          <w:p w14:paraId="77AA21D0" w14:textId="77777777" w:rsidR="00D33F30" w:rsidRDefault="00D33F30" w:rsidP="00C14245">
                            <w:pPr>
                              <w:spacing w:after="0" w:line="240" w:lineRule="auto"/>
                              <w:jc w:val="center"/>
                              <w:rPr>
                                <w:b/>
                                <w:bCs/>
                                <w:color w:val="000000" w:themeColor="text1"/>
                              </w:rPr>
                            </w:pPr>
                          </w:p>
                          <w:p w14:paraId="54E03294" w14:textId="77777777" w:rsidR="00D33F30" w:rsidRDefault="00D33F30" w:rsidP="00C14245">
                            <w:pPr>
                              <w:spacing w:after="0" w:line="240" w:lineRule="auto"/>
                              <w:jc w:val="center"/>
                              <w:rPr>
                                <w:b/>
                                <w:bCs/>
                                <w:color w:val="000000" w:themeColor="text1"/>
                              </w:rPr>
                            </w:pPr>
                          </w:p>
                          <w:p w14:paraId="38014815" w14:textId="77777777" w:rsidR="00D33F30" w:rsidRDefault="00D33F30" w:rsidP="00C14245">
                            <w:pPr>
                              <w:spacing w:after="0" w:line="240" w:lineRule="auto"/>
                              <w:jc w:val="center"/>
                              <w:rPr>
                                <w:b/>
                                <w:bCs/>
                                <w:color w:val="000000" w:themeColor="text1"/>
                              </w:rPr>
                            </w:pPr>
                          </w:p>
                          <w:p w14:paraId="2437322F" w14:textId="77777777" w:rsidR="00D33F30" w:rsidRDefault="00D33F30" w:rsidP="00C14245">
                            <w:pPr>
                              <w:spacing w:after="0" w:line="240" w:lineRule="auto"/>
                              <w:jc w:val="center"/>
                              <w:rPr>
                                <w:b/>
                                <w:bCs/>
                                <w:color w:val="000000" w:themeColor="text1"/>
                              </w:rPr>
                            </w:pPr>
                          </w:p>
                          <w:p w14:paraId="748D05C5" w14:textId="77777777" w:rsidR="00D33F30" w:rsidRDefault="00D33F30" w:rsidP="00C14245">
                            <w:pPr>
                              <w:spacing w:after="0" w:line="240" w:lineRule="auto"/>
                              <w:jc w:val="center"/>
                              <w:rPr>
                                <w:b/>
                                <w:bCs/>
                                <w:color w:val="000000" w:themeColor="text1"/>
                              </w:rPr>
                            </w:pPr>
                          </w:p>
                          <w:p w14:paraId="61234875" w14:textId="77777777" w:rsidR="00D33F30" w:rsidRDefault="00D33F30" w:rsidP="00C14245">
                            <w:pPr>
                              <w:spacing w:after="0" w:line="240" w:lineRule="auto"/>
                              <w:jc w:val="center"/>
                              <w:rPr>
                                <w:b/>
                                <w:bCs/>
                                <w:color w:val="000000" w:themeColor="text1"/>
                              </w:rPr>
                            </w:pPr>
                          </w:p>
                          <w:p w14:paraId="219F8DF1" w14:textId="77777777" w:rsidR="00D33F30" w:rsidRPr="00E25E0E" w:rsidRDefault="00D33F30" w:rsidP="00C14245">
                            <w:pPr>
                              <w:spacing w:after="0" w:line="240" w:lineRule="auto"/>
                              <w:rPr>
                                <w:color w:val="000000" w:themeColor="text1"/>
                              </w:rPr>
                            </w:pPr>
                          </w:p>
                          <w:p w14:paraId="01151D70" w14:textId="77777777" w:rsidR="00D33F30" w:rsidRDefault="00D33F30" w:rsidP="00C1424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4487D4" id="Prostokąt: zaokrąglone rogi 21" o:spid="_x0000_s1034" style="position:absolute;margin-left:120.65pt;margin-top:-10.85pt;width:509.9pt;height:30.3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M3ogIAAD8FAAAOAAAAZHJzL2Uyb0RvYy54bWysVM1u2zAMvg/YOwi6r05Sp8mMOkWQIsOA&#10;og3WDj0rsmwLlURNUn7ae9+sDzZKdtq022mYDzIpUqT4faTOL/Zaka1wXoIp6fBkQIkwHCppmpL+&#10;vFt+mVLiAzMVU2BESR+Fpxezz5/Od7YQI2hBVcIRDGJ8sbMlbUOwRZZ53grN/AlYYdBYg9MsoOqa&#10;rHJsh9G1ykaDwVm2A1dZB1x4j7uXnZHOUvy6Fjzc1LUXgaiS4t1CWl1a13HNZuesaByzreT9Ndg/&#10;3EIzaTDpa6hLFhjZOPlHKC25Aw91OOGgM6hryUWqAasZDj5Uc9syK1ItCI63rzD5/xeWX29Xjsiq&#10;pKMhJYZp5GiFNwzw8PIcCvLE4MG9PDeRPeKgkQT9ELSd9QWevbUr12sexYjAvnY6/rE2sk9AP74C&#10;LfaBcNw8yyfjySnywdF2Oh1j6TFo9nbaOh++CdAkCiV1sDHVD2Qzgcy2Vz50/ge/mNGDktVSKpUU&#10;16wXypEtQ+aX+C0WfYp3bsqQHfbtaDKIt2HYgbViAUVtERNvGkqYarC1eXAp97vT/jhJnk9Gi7xz&#10;alklutTjAX6HzJ17KvRdnFjFJfNtdySZ4hFWaBlwPJTUJZ3GQIdIykSrSA3eYxEZ6TiIUtiv94nW&#10;aQwUd9ZQPSLVDroZ8JYvJaa9Yj6smMOmRwBwkMMNLrUCRAV6iZIW3NPf9qM/9iJaKdnhECFivzbM&#10;CUrUd4Nd+nWY53HqkpKPJyNU3LFlfWwxG70AZAsbEW+XxOgf1EGsHeh7nPd5zIomZjjm7rjplUXo&#10;hhtfDC7m8+SGk2ZZuDK3lsfgEbkI+N3+njnbN1jA1ryGw8Cx4kOLdb7xpIH5JkAtU/+94YqcRgWn&#10;NLHbvyjxGTjWk9fbuzf7DQAA//8DAFBLAwQUAAYACAAAACEAdxhJsOAAAAALAQAADwAAAGRycy9k&#10;b3ducmV2LnhtbEyPMU/DMBCFdyT+g3VIbK3jFEoJuVQQgcTC0NKhoxMfSSC2o9h1k3+PO8F4ep/e&#10;+y7fTrpngUbXWYMglgkwMrVVnWkQDp9viw0w56VRsreGEGZysC2ur3KZKXs2Owp737BYYlwmEVrv&#10;h4xzV7ekpVvagUzMvuyopY/n2HA1ynMs1z1Pk2TNtexMXGjlQGVL9c/+pBGOoXrZzfdj+fFKbpqp&#10;DPL9OyDe3kzPT8A8Tf4Phot+VIciOlX2ZJRjPUJ6J1YRRVik4gHYhUjXQgCrEFabR+BFzv//UPwC&#10;AAD//wMAUEsBAi0AFAAGAAgAAAAhALaDOJL+AAAA4QEAABMAAAAAAAAAAAAAAAAAAAAAAFtDb250&#10;ZW50X1R5cGVzXS54bWxQSwECLQAUAAYACAAAACEAOP0h/9YAAACUAQAACwAAAAAAAAAAAAAAAAAv&#10;AQAAX3JlbHMvLnJlbHNQSwECLQAUAAYACAAAACEAkxUDN6ICAAA/BQAADgAAAAAAAAAAAAAAAAAu&#10;AgAAZHJzL2Uyb0RvYy54bWxQSwECLQAUAAYACAAAACEAdxhJsOAAAAALAQAADwAAAAAAAAAAAAAA&#10;AAD8BAAAZHJzL2Rvd25yZXYueG1sUEsFBgAAAAAEAAQA8wAAAAkGAAAAAA==&#10;" fillcolor="#ffc" strokecolor="#2f528f" strokeweight="1pt">
                <v:stroke joinstyle="miter"/>
                <v:textbox>
                  <w:txbxContent>
                    <w:p w14:paraId="775E4450" w14:textId="453EA226" w:rsidR="00D33F30" w:rsidRPr="0031743E" w:rsidRDefault="007320E7" w:rsidP="00C14245">
                      <w:pPr>
                        <w:spacing w:after="0" w:line="240" w:lineRule="auto"/>
                        <w:jc w:val="center"/>
                        <w:rPr>
                          <w:rFonts w:ascii="Cambria" w:hAnsi="Cambria"/>
                          <w:b/>
                          <w:bCs/>
                          <w:color w:val="000000" w:themeColor="text1"/>
                          <w:sz w:val="28"/>
                          <w:szCs w:val="28"/>
                        </w:rPr>
                      </w:pPr>
                      <w:r>
                        <w:rPr>
                          <w:rFonts w:ascii="Cambria" w:hAnsi="Cambria"/>
                          <w:b/>
                          <w:bCs/>
                          <w:color w:val="000000" w:themeColor="text1"/>
                          <w:sz w:val="28"/>
                          <w:szCs w:val="28"/>
                        </w:rPr>
                        <w:t>C</w:t>
                      </w:r>
                      <w:r w:rsidR="00D33F30" w:rsidRPr="0031743E">
                        <w:rPr>
                          <w:rFonts w:ascii="Cambria" w:hAnsi="Cambria"/>
                          <w:b/>
                          <w:bCs/>
                          <w:color w:val="000000" w:themeColor="text1"/>
                          <w:sz w:val="28"/>
                          <w:szCs w:val="28"/>
                        </w:rPr>
                        <w:t>.</w:t>
                      </w:r>
                      <w:r w:rsidR="00D33F30" w:rsidRPr="0031743E">
                        <w:rPr>
                          <w:rFonts w:ascii="Cambria" w:hAnsi="Cambria"/>
                          <w:sz w:val="28"/>
                          <w:szCs w:val="28"/>
                        </w:rPr>
                        <w:t xml:space="preserve"> </w:t>
                      </w:r>
                      <w:r w:rsidR="00D33F30" w:rsidRPr="0031743E">
                        <w:rPr>
                          <w:rFonts w:ascii="Cambria" w:hAnsi="Cambria"/>
                          <w:b/>
                          <w:bCs/>
                          <w:color w:val="000000" w:themeColor="text1"/>
                          <w:sz w:val="28"/>
                          <w:szCs w:val="28"/>
                        </w:rPr>
                        <w:t xml:space="preserve">Higiena, czyszczenie i dezynfekcja pomieszczeń i powierzchni </w:t>
                      </w:r>
                    </w:p>
                    <w:p w14:paraId="766FAABE" w14:textId="77777777" w:rsidR="00D33F30" w:rsidRDefault="00D33F30" w:rsidP="00C14245">
                      <w:pPr>
                        <w:spacing w:after="0" w:line="240" w:lineRule="auto"/>
                        <w:jc w:val="center"/>
                        <w:rPr>
                          <w:b/>
                          <w:bCs/>
                          <w:color w:val="000000" w:themeColor="text1"/>
                        </w:rPr>
                      </w:pPr>
                    </w:p>
                    <w:p w14:paraId="34F63AA1" w14:textId="77777777" w:rsidR="00D33F30" w:rsidRDefault="00D33F30" w:rsidP="00C14245">
                      <w:pPr>
                        <w:spacing w:after="0" w:line="240" w:lineRule="auto"/>
                        <w:jc w:val="center"/>
                        <w:rPr>
                          <w:b/>
                          <w:bCs/>
                          <w:color w:val="000000" w:themeColor="text1"/>
                        </w:rPr>
                      </w:pPr>
                    </w:p>
                    <w:p w14:paraId="6533F2DA" w14:textId="77777777" w:rsidR="00D33F30" w:rsidRDefault="00D33F30" w:rsidP="00C14245">
                      <w:pPr>
                        <w:spacing w:after="0" w:line="240" w:lineRule="auto"/>
                        <w:jc w:val="center"/>
                        <w:rPr>
                          <w:b/>
                          <w:bCs/>
                          <w:color w:val="000000" w:themeColor="text1"/>
                        </w:rPr>
                      </w:pPr>
                    </w:p>
                    <w:p w14:paraId="14F87029" w14:textId="77777777" w:rsidR="00D33F30" w:rsidRDefault="00D33F30" w:rsidP="00C14245">
                      <w:pPr>
                        <w:spacing w:after="0" w:line="240" w:lineRule="auto"/>
                        <w:jc w:val="center"/>
                        <w:rPr>
                          <w:b/>
                          <w:bCs/>
                          <w:color w:val="000000" w:themeColor="text1"/>
                        </w:rPr>
                      </w:pPr>
                    </w:p>
                    <w:p w14:paraId="19F39C01" w14:textId="77777777" w:rsidR="00D33F30" w:rsidRDefault="00D33F30" w:rsidP="00C14245">
                      <w:pPr>
                        <w:spacing w:after="0" w:line="240" w:lineRule="auto"/>
                        <w:jc w:val="center"/>
                        <w:rPr>
                          <w:b/>
                          <w:bCs/>
                          <w:color w:val="000000" w:themeColor="text1"/>
                        </w:rPr>
                      </w:pPr>
                    </w:p>
                    <w:p w14:paraId="31B4944D" w14:textId="77777777" w:rsidR="00D33F30" w:rsidRDefault="00D33F30" w:rsidP="00C14245">
                      <w:pPr>
                        <w:spacing w:after="0" w:line="240" w:lineRule="auto"/>
                        <w:jc w:val="center"/>
                        <w:rPr>
                          <w:b/>
                          <w:bCs/>
                          <w:color w:val="000000" w:themeColor="text1"/>
                        </w:rPr>
                      </w:pPr>
                    </w:p>
                    <w:p w14:paraId="77AA21D0" w14:textId="77777777" w:rsidR="00D33F30" w:rsidRDefault="00D33F30" w:rsidP="00C14245">
                      <w:pPr>
                        <w:spacing w:after="0" w:line="240" w:lineRule="auto"/>
                        <w:jc w:val="center"/>
                        <w:rPr>
                          <w:b/>
                          <w:bCs/>
                          <w:color w:val="000000" w:themeColor="text1"/>
                        </w:rPr>
                      </w:pPr>
                    </w:p>
                    <w:p w14:paraId="54E03294" w14:textId="77777777" w:rsidR="00D33F30" w:rsidRDefault="00D33F30" w:rsidP="00C14245">
                      <w:pPr>
                        <w:spacing w:after="0" w:line="240" w:lineRule="auto"/>
                        <w:jc w:val="center"/>
                        <w:rPr>
                          <w:b/>
                          <w:bCs/>
                          <w:color w:val="000000" w:themeColor="text1"/>
                        </w:rPr>
                      </w:pPr>
                    </w:p>
                    <w:p w14:paraId="38014815" w14:textId="77777777" w:rsidR="00D33F30" w:rsidRDefault="00D33F30" w:rsidP="00C14245">
                      <w:pPr>
                        <w:spacing w:after="0" w:line="240" w:lineRule="auto"/>
                        <w:jc w:val="center"/>
                        <w:rPr>
                          <w:b/>
                          <w:bCs/>
                          <w:color w:val="000000" w:themeColor="text1"/>
                        </w:rPr>
                      </w:pPr>
                    </w:p>
                    <w:p w14:paraId="2437322F" w14:textId="77777777" w:rsidR="00D33F30" w:rsidRDefault="00D33F30" w:rsidP="00C14245">
                      <w:pPr>
                        <w:spacing w:after="0" w:line="240" w:lineRule="auto"/>
                        <w:jc w:val="center"/>
                        <w:rPr>
                          <w:b/>
                          <w:bCs/>
                          <w:color w:val="000000" w:themeColor="text1"/>
                        </w:rPr>
                      </w:pPr>
                    </w:p>
                    <w:p w14:paraId="748D05C5" w14:textId="77777777" w:rsidR="00D33F30" w:rsidRDefault="00D33F30" w:rsidP="00C14245">
                      <w:pPr>
                        <w:spacing w:after="0" w:line="240" w:lineRule="auto"/>
                        <w:jc w:val="center"/>
                        <w:rPr>
                          <w:b/>
                          <w:bCs/>
                          <w:color w:val="000000" w:themeColor="text1"/>
                        </w:rPr>
                      </w:pPr>
                    </w:p>
                    <w:p w14:paraId="61234875" w14:textId="77777777" w:rsidR="00D33F30" w:rsidRDefault="00D33F30" w:rsidP="00C14245">
                      <w:pPr>
                        <w:spacing w:after="0" w:line="240" w:lineRule="auto"/>
                        <w:jc w:val="center"/>
                        <w:rPr>
                          <w:b/>
                          <w:bCs/>
                          <w:color w:val="000000" w:themeColor="text1"/>
                        </w:rPr>
                      </w:pPr>
                    </w:p>
                    <w:p w14:paraId="219F8DF1" w14:textId="77777777" w:rsidR="00D33F30" w:rsidRPr="00E25E0E" w:rsidRDefault="00D33F30" w:rsidP="00C14245">
                      <w:pPr>
                        <w:spacing w:after="0" w:line="240" w:lineRule="auto"/>
                        <w:rPr>
                          <w:color w:val="000000" w:themeColor="text1"/>
                        </w:rPr>
                      </w:pPr>
                    </w:p>
                    <w:p w14:paraId="01151D70" w14:textId="77777777" w:rsidR="00D33F30" w:rsidRDefault="00D33F30" w:rsidP="00C14245">
                      <w:pPr>
                        <w:jc w:val="center"/>
                      </w:pPr>
                    </w:p>
                  </w:txbxContent>
                </v:textbox>
                <w10:wrap anchorx="margin"/>
              </v:roundrect>
            </w:pict>
          </mc:Fallback>
        </mc:AlternateContent>
      </w:r>
    </w:p>
    <w:p w14:paraId="498EC6DF" w14:textId="5C5B2622" w:rsidR="00292487" w:rsidRDefault="00DE6FD5" w:rsidP="00292487">
      <w:r>
        <w:rPr>
          <w:noProof/>
          <w:lang w:eastAsia="pl-PL"/>
        </w:rPr>
        <mc:AlternateContent>
          <mc:Choice Requires="wps">
            <w:drawing>
              <wp:anchor distT="0" distB="0" distL="114300" distR="114300" simplePos="0" relativeHeight="251681792" behindDoc="0" locked="0" layoutInCell="1" allowOverlap="1" wp14:anchorId="2E674785" wp14:editId="72A7B985">
                <wp:simplePos x="0" y="0"/>
                <wp:positionH relativeFrom="page">
                  <wp:posOffset>5314122</wp:posOffset>
                </wp:positionH>
                <wp:positionV relativeFrom="paragraph">
                  <wp:posOffset>96327</wp:posOffset>
                </wp:positionV>
                <wp:extent cx="5192395" cy="6705600"/>
                <wp:effectExtent l="0" t="0" r="27305" b="19050"/>
                <wp:wrapNone/>
                <wp:docPr id="3834" name="Prostokąt: zaokrąglone rogi 3834"/>
                <wp:cNvGraphicFramePr/>
                <a:graphic xmlns:a="http://schemas.openxmlformats.org/drawingml/2006/main">
                  <a:graphicData uri="http://schemas.microsoft.com/office/word/2010/wordprocessingShape">
                    <wps:wsp>
                      <wps:cNvSpPr/>
                      <wps:spPr>
                        <a:xfrm>
                          <a:off x="0" y="0"/>
                          <a:ext cx="5192395" cy="6705600"/>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6344BDA4" w14:textId="261E73F5" w:rsidR="00D33F30" w:rsidRPr="0031743E" w:rsidRDefault="007320E7" w:rsidP="00A8528D">
                            <w:pPr>
                              <w:spacing w:after="0" w:line="240" w:lineRule="auto"/>
                              <w:jc w:val="center"/>
                              <w:rPr>
                                <w:rFonts w:ascii="Cambria" w:hAnsi="Cambria"/>
                                <w:sz w:val="24"/>
                                <w:szCs w:val="24"/>
                              </w:rPr>
                            </w:pPr>
                            <w:r>
                              <w:rPr>
                                <w:rFonts w:ascii="Cambria" w:hAnsi="Cambria"/>
                                <w:b/>
                                <w:bCs/>
                                <w:color w:val="000000" w:themeColor="text1"/>
                                <w:sz w:val="24"/>
                                <w:szCs w:val="24"/>
                              </w:rPr>
                              <w:t>C2</w:t>
                            </w:r>
                            <w:r w:rsidR="00D33F30" w:rsidRPr="0031743E">
                              <w:rPr>
                                <w:rFonts w:ascii="Cambria" w:hAnsi="Cambria"/>
                                <w:b/>
                                <w:bCs/>
                                <w:color w:val="000000" w:themeColor="text1"/>
                                <w:sz w:val="24"/>
                                <w:szCs w:val="24"/>
                              </w:rPr>
                              <w:t>. Indywidualne środki ochrony</w:t>
                            </w:r>
                          </w:p>
                          <w:p w14:paraId="3A564DAE" w14:textId="010DE49C" w:rsidR="005763B0" w:rsidRPr="0031743E" w:rsidRDefault="00D33F30" w:rsidP="005763B0">
                            <w:pPr>
                              <w:pStyle w:val="Akapitzlist"/>
                              <w:numPr>
                                <w:ilvl w:val="0"/>
                                <w:numId w:val="4"/>
                              </w:numPr>
                              <w:ind w:left="142" w:hanging="153"/>
                              <w:rPr>
                                <w:rFonts w:ascii="Cambria" w:hAnsi="Cambria"/>
                                <w:color w:val="000000" w:themeColor="text1"/>
                              </w:rPr>
                            </w:pPr>
                            <w:r w:rsidRPr="0031743E">
                              <w:rPr>
                                <w:rFonts w:ascii="Cambria" w:hAnsi="Cambria"/>
                                <w:b/>
                                <w:bCs/>
                                <w:color w:val="000000" w:themeColor="text1"/>
                              </w:rPr>
                              <w:t>Dyrektor  zapewnia</w:t>
                            </w:r>
                            <w:r w:rsidRPr="0031743E">
                              <w:rPr>
                                <w:rFonts w:ascii="Cambria" w:hAnsi="Cambria"/>
                                <w:color w:val="000000" w:themeColor="text1"/>
                              </w:rPr>
                              <w:t xml:space="preserve"> </w:t>
                            </w:r>
                            <w:r w:rsidR="00410D55" w:rsidRPr="0031743E">
                              <w:rPr>
                                <w:rFonts w:ascii="Cambria" w:hAnsi="Cambria"/>
                                <w:color w:val="000000" w:themeColor="text1"/>
                              </w:rPr>
                              <w:t>zespołom nadzorującym</w:t>
                            </w:r>
                            <w:r w:rsidRPr="0031743E">
                              <w:rPr>
                                <w:rFonts w:ascii="Cambria" w:hAnsi="Cambria"/>
                                <w:color w:val="000000" w:themeColor="text1"/>
                              </w:rPr>
                              <w:t xml:space="preserve"> indywidualne </w:t>
                            </w:r>
                            <w:r w:rsidRPr="0031743E">
                              <w:rPr>
                                <w:rFonts w:ascii="Cambria" w:hAnsi="Cambria"/>
                                <w:b/>
                                <w:bCs/>
                                <w:color w:val="000000" w:themeColor="text1"/>
                              </w:rPr>
                              <w:t>środki ochrony osobistej</w:t>
                            </w:r>
                            <w:r w:rsidRPr="0031743E">
                              <w:rPr>
                                <w:rFonts w:ascii="Cambria" w:hAnsi="Cambria"/>
                                <w:color w:val="000000" w:themeColor="text1"/>
                              </w:rPr>
                              <w:t xml:space="preserve"> — jednorazowe rękawiczki, maseczki na usta i nos</w:t>
                            </w:r>
                            <w:r w:rsidR="0031743E" w:rsidRPr="0031743E">
                              <w:rPr>
                                <w:rFonts w:ascii="Cambria" w:hAnsi="Cambria"/>
                                <w:color w:val="000000" w:themeColor="text1"/>
                              </w:rPr>
                              <w:t>/przyłbice</w:t>
                            </w:r>
                            <w:r w:rsidRPr="0031743E">
                              <w:rPr>
                                <w:rFonts w:ascii="Cambria" w:hAnsi="Cambria"/>
                                <w:color w:val="000000" w:themeColor="text1"/>
                              </w:rPr>
                              <w:t xml:space="preserve">, a także fartuch z długim rękawem do użycia w razie konieczności np. przy procedurze podejrzenia u </w:t>
                            </w:r>
                            <w:r w:rsidR="003D5602" w:rsidRPr="0031743E">
                              <w:rPr>
                                <w:rFonts w:ascii="Cambria" w:hAnsi="Cambria"/>
                                <w:color w:val="000000" w:themeColor="text1"/>
                              </w:rPr>
                              <w:t>ucznia</w:t>
                            </w:r>
                            <w:r w:rsidR="0031743E" w:rsidRPr="0031743E">
                              <w:rPr>
                                <w:rFonts w:ascii="Cambria" w:hAnsi="Cambria"/>
                                <w:color w:val="000000" w:themeColor="text1"/>
                              </w:rPr>
                              <w:t xml:space="preserve"> zakażenia </w:t>
                            </w:r>
                            <w:r w:rsidRPr="0031743E">
                              <w:rPr>
                                <w:rFonts w:ascii="Cambria" w:hAnsi="Cambria"/>
                                <w:color w:val="000000" w:themeColor="text1"/>
                              </w:rPr>
                              <w:t>C</w:t>
                            </w:r>
                            <w:r w:rsidR="0031743E" w:rsidRPr="0031743E">
                              <w:rPr>
                                <w:rFonts w:ascii="Cambria" w:hAnsi="Cambria"/>
                                <w:color w:val="000000" w:themeColor="text1"/>
                              </w:rPr>
                              <w:t>O</w:t>
                            </w:r>
                            <w:r w:rsidRPr="0031743E">
                              <w:rPr>
                                <w:rFonts w:ascii="Cambria" w:hAnsi="Cambria"/>
                                <w:color w:val="000000" w:themeColor="text1"/>
                              </w:rPr>
                              <w:t>VID 19</w:t>
                            </w:r>
                          </w:p>
                          <w:p w14:paraId="5C95547B" w14:textId="77777777" w:rsidR="00D64796" w:rsidRPr="0031743E" w:rsidRDefault="00D64796" w:rsidP="00D64796">
                            <w:pPr>
                              <w:pStyle w:val="Akapitzlist"/>
                              <w:ind w:left="142"/>
                              <w:rPr>
                                <w:rFonts w:ascii="Cambria" w:hAnsi="Cambria"/>
                                <w:color w:val="000000" w:themeColor="text1"/>
                              </w:rPr>
                            </w:pPr>
                          </w:p>
                          <w:p w14:paraId="4A61C95A" w14:textId="4473DA2F" w:rsidR="000A0AAC" w:rsidRPr="0031743E" w:rsidRDefault="000A0AAC" w:rsidP="006E30CF">
                            <w:pPr>
                              <w:pStyle w:val="Akapitzlist"/>
                              <w:numPr>
                                <w:ilvl w:val="0"/>
                                <w:numId w:val="4"/>
                              </w:numPr>
                              <w:ind w:left="142" w:hanging="153"/>
                              <w:rPr>
                                <w:rFonts w:ascii="Cambria" w:hAnsi="Cambria"/>
                                <w:color w:val="000000" w:themeColor="text1"/>
                              </w:rPr>
                            </w:pPr>
                            <w:r w:rsidRPr="0031743E">
                              <w:rPr>
                                <w:rFonts w:ascii="Cambria" w:hAnsi="Cambria"/>
                                <w:b/>
                                <w:bCs/>
                                <w:color w:val="000000" w:themeColor="text1"/>
                              </w:rPr>
                              <w:t>Na teren szkoły mogą wejść wyłącznie osoby z zakrytymi ustami i nosem</w:t>
                            </w:r>
                            <w:r w:rsidRPr="0031743E">
                              <w:rPr>
                                <w:rFonts w:ascii="Cambria" w:hAnsi="Cambria"/>
                                <w:color w:val="000000" w:themeColor="text1"/>
                              </w:rPr>
                              <w:t xml:space="preserve"> (maseczką jedno- lub wielorazową, materiałem, przyłbicą – w szczególności w przypadku osób, które ze względów zdrowotnych nie mogą zakrywać ust i nosa maseczką). Zakrywanie ust i nosa obowiązuje na terenie całej szkoły,</w:t>
                            </w:r>
                          </w:p>
                          <w:p w14:paraId="247669B3" w14:textId="77777777" w:rsidR="000A0AAC" w:rsidRPr="0031743E" w:rsidRDefault="000A0AAC" w:rsidP="000A0AAC">
                            <w:pPr>
                              <w:pStyle w:val="Akapitzlist"/>
                              <w:rPr>
                                <w:rFonts w:ascii="Cambria" w:hAnsi="Cambria"/>
                                <w:color w:val="000000" w:themeColor="text1"/>
                              </w:rPr>
                            </w:pPr>
                          </w:p>
                          <w:p w14:paraId="23F42ED5" w14:textId="0902C590" w:rsidR="006E30CF" w:rsidRPr="0031743E" w:rsidRDefault="00D33F30" w:rsidP="006E30CF">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Należy dopilnować, aby </w:t>
                            </w:r>
                            <w:r w:rsidR="00D64796" w:rsidRPr="0031743E">
                              <w:rPr>
                                <w:rFonts w:ascii="Cambria" w:hAnsi="Cambria"/>
                                <w:color w:val="000000" w:themeColor="text1"/>
                              </w:rPr>
                              <w:t>członkowie zespołów nadzorujących</w:t>
                            </w:r>
                            <w:r w:rsidR="00B07B8C" w:rsidRPr="0031743E">
                              <w:rPr>
                                <w:rFonts w:ascii="Cambria" w:hAnsi="Cambria"/>
                                <w:color w:val="000000" w:themeColor="text1"/>
                              </w:rPr>
                              <w:t xml:space="preserve"> </w:t>
                            </w:r>
                            <w:r w:rsidRPr="0031743E">
                              <w:rPr>
                                <w:rFonts w:ascii="Cambria" w:hAnsi="Cambria"/>
                                <w:b/>
                                <w:bCs/>
                                <w:color w:val="000000" w:themeColor="text1"/>
                              </w:rPr>
                              <w:t xml:space="preserve">zakładali rękawiczki ochronne </w:t>
                            </w:r>
                            <w:r w:rsidR="00D64796" w:rsidRPr="0031743E">
                              <w:rPr>
                                <w:rFonts w:ascii="Cambria" w:hAnsi="Cambria"/>
                                <w:color w:val="000000" w:themeColor="text1"/>
                              </w:rPr>
                              <w:t xml:space="preserve">przy </w:t>
                            </w:r>
                            <w:r w:rsidR="002D4D4E" w:rsidRPr="0031743E">
                              <w:rPr>
                                <w:rFonts w:ascii="Cambria" w:hAnsi="Cambria"/>
                                <w:color w:val="000000" w:themeColor="text1"/>
                              </w:rPr>
                              <w:t xml:space="preserve">wpuszczaniu uczniów, </w:t>
                            </w:r>
                            <w:r w:rsidR="00D64796" w:rsidRPr="0031743E">
                              <w:rPr>
                                <w:rFonts w:ascii="Cambria" w:hAnsi="Cambria"/>
                                <w:color w:val="000000" w:themeColor="text1"/>
                              </w:rPr>
                              <w:t xml:space="preserve">losowaniu numerów </w:t>
                            </w:r>
                            <w:r w:rsidR="002D4D4E" w:rsidRPr="0031743E">
                              <w:rPr>
                                <w:rFonts w:ascii="Cambria" w:hAnsi="Cambria"/>
                                <w:color w:val="000000" w:themeColor="text1"/>
                              </w:rPr>
                              <w:t>stolików,  odbiorze arkuszy egzaminacyjnych</w:t>
                            </w:r>
                            <w:r w:rsidR="00727999" w:rsidRPr="0031743E">
                              <w:rPr>
                                <w:rFonts w:ascii="Cambria" w:hAnsi="Cambria"/>
                                <w:color w:val="000000" w:themeColor="text1"/>
                              </w:rPr>
                              <w:t>, pakowaniu arkuszy</w:t>
                            </w:r>
                            <w:r w:rsidR="00C62AB9" w:rsidRPr="0031743E">
                              <w:rPr>
                                <w:rFonts w:ascii="Cambria" w:hAnsi="Cambria"/>
                                <w:color w:val="000000" w:themeColor="text1"/>
                              </w:rPr>
                              <w:t>.</w:t>
                            </w:r>
                            <w:r w:rsidR="006E30CF" w:rsidRPr="0031743E">
                              <w:rPr>
                                <w:rFonts w:ascii="Cambria" w:hAnsi="Cambria"/>
                                <w:color w:val="000000" w:themeColor="text1"/>
                              </w:rPr>
                              <w:t xml:space="preserve"> </w:t>
                            </w:r>
                          </w:p>
                          <w:p w14:paraId="1F3784A3" w14:textId="77777777" w:rsidR="00AA5154" w:rsidRPr="0031743E" w:rsidRDefault="00AA5154" w:rsidP="00AA5154">
                            <w:pPr>
                              <w:pStyle w:val="Akapitzlist"/>
                              <w:ind w:left="142"/>
                              <w:rPr>
                                <w:rFonts w:ascii="Cambria" w:hAnsi="Cambria"/>
                                <w:color w:val="000000" w:themeColor="text1"/>
                              </w:rPr>
                            </w:pPr>
                          </w:p>
                          <w:p w14:paraId="4FCA3DA1" w14:textId="07C59643" w:rsidR="00AA5154" w:rsidRPr="0031743E" w:rsidRDefault="00AA5154" w:rsidP="006E30CF">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Każdy członek zespołu nadzorującego powinien regularnie i dokładnie </w:t>
                            </w:r>
                            <w:r w:rsidRPr="0031743E">
                              <w:rPr>
                                <w:rFonts w:ascii="Cambria" w:hAnsi="Cambria"/>
                                <w:b/>
                                <w:bCs/>
                                <w:color w:val="000000" w:themeColor="text1"/>
                              </w:rPr>
                              <w:t>dezynfekować ręce w rękawicach ochronnych</w:t>
                            </w:r>
                            <w:r w:rsidRPr="0031743E">
                              <w:rPr>
                                <w:rFonts w:ascii="Cambria" w:hAnsi="Cambria"/>
                                <w:color w:val="000000" w:themeColor="text1"/>
                              </w:rPr>
                              <w:t>, szczególnie jest ważne przed i po kontakcie z uczniem,</w:t>
                            </w:r>
                          </w:p>
                          <w:p w14:paraId="34EDA327" w14:textId="77777777" w:rsidR="009B4904" w:rsidRPr="0031743E" w:rsidRDefault="009B4904" w:rsidP="009B4904">
                            <w:pPr>
                              <w:pStyle w:val="Akapitzlist"/>
                              <w:rPr>
                                <w:rFonts w:ascii="Cambria" w:hAnsi="Cambria"/>
                                <w:color w:val="000000" w:themeColor="text1"/>
                              </w:rPr>
                            </w:pPr>
                          </w:p>
                          <w:p w14:paraId="4222323A" w14:textId="2283C701" w:rsidR="009B4904" w:rsidRPr="0031743E" w:rsidRDefault="009B4904" w:rsidP="006E30CF">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Przewodniczący zespołu egzaminacyjnego, członkowie zespołu nadzorującego, obserwatorzy i inne osoby uczestniczące w przeprowadzaniu egzaminu, </w:t>
                            </w:r>
                            <w:r w:rsidRPr="0031743E">
                              <w:rPr>
                                <w:rFonts w:ascii="Cambria" w:hAnsi="Cambria"/>
                                <w:color w:val="000000" w:themeColor="text1"/>
                              </w:rPr>
                              <w:br/>
                              <w:t xml:space="preserve">np. specjaliści z zakresu niepełnosprawności, nauczyciele wspomagający, </w:t>
                            </w:r>
                            <w:r w:rsidRPr="0031743E">
                              <w:rPr>
                                <w:rFonts w:ascii="Cambria" w:hAnsi="Cambria"/>
                                <w:b/>
                                <w:bCs/>
                                <w:color w:val="000000" w:themeColor="text1"/>
                              </w:rPr>
                              <w:t>podczas poruszania się po sali egzaminacyjnej powinni mieć zakryte usta i nos.</w:t>
                            </w:r>
                            <w:r w:rsidRPr="0031743E">
                              <w:rPr>
                                <w:rFonts w:ascii="Cambria" w:hAnsi="Cambria"/>
                                <w:color w:val="000000" w:themeColor="text1"/>
                              </w:rPr>
                              <w:t xml:space="preserve"> Mogą odsłonić twarz, kiedy obserwują przebieg egzaminu, siedząc albo stojąc, przy zachowaniu niezbędnego odstępu</w:t>
                            </w:r>
                            <w:r w:rsidR="00907918" w:rsidRPr="0031743E">
                              <w:rPr>
                                <w:rFonts w:ascii="Cambria" w:hAnsi="Cambria"/>
                                <w:color w:val="000000" w:themeColor="text1"/>
                              </w:rPr>
                              <w:t xml:space="preserve"> </w:t>
                            </w:r>
                          </w:p>
                          <w:p w14:paraId="3447B414" w14:textId="77777777" w:rsidR="00907918" w:rsidRPr="0031743E" w:rsidRDefault="00907918" w:rsidP="00907918">
                            <w:pPr>
                              <w:pStyle w:val="Akapitzlist"/>
                              <w:rPr>
                                <w:rFonts w:ascii="Cambria" w:hAnsi="Cambria"/>
                                <w:color w:val="000000" w:themeColor="text1"/>
                              </w:rPr>
                            </w:pPr>
                          </w:p>
                          <w:p w14:paraId="34762A76" w14:textId="4F3C9677" w:rsidR="00907918" w:rsidRPr="0031743E" w:rsidRDefault="00907918" w:rsidP="00F2397F">
                            <w:pPr>
                              <w:pStyle w:val="Akapitzlist"/>
                              <w:numPr>
                                <w:ilvl w:val="0"/>
                                <w:numId w:val="4"/>
                              </w:numPr>
                              <w:ind w:left="0" w:hanging="153"/>
                              <w:rPr>
                                <w:rFonts w:ascii="Cambria" w:hAnsi="Cambria"/>
                                <w:color w:val="000000" w:themeColor="text1"/>
                              </w:rPr>
                            </w:pPr>
                            <w:r w:rsidRPr="0031743E">
                              <w:rPr>
                                <w:rFonts w:ascii="Cambria" w:hAnsi="Cambria"/>
                                <w:b/>
                                <w:bCs/>
                                <w:color w:val="000000" w:themeColor="text1"/>
                              </w:rPr>
                              <w:t>Zarówno zdający, jak i członkowie zespołu</w:t>
                            </w:r>
                            <w:r w:rsidRPr="0031743E">
                              <w:rPr>
                                <w:rFonts w:ascii="Cambria" w:hAnsi="Cambria"/>
                                <w:color w:val="000000" w:themeColor="text1"/>
                              </w:rPr>
                              <w:t xml:space="preserve"> nadzorującego mogą – jeżeli uznają to za właściwe – mieć zakryte usta i nos w trakcie </w:t>
                            </w:r>
                            <w:r w:rsidR="00F2397F" w:rsidRPr="0031743E">
                              <w:rPr>
                                <w:rFonts w:ascii="Cambria" w:hAnsi="Cambria"/>
                                <w:color w:val="000000" w:themeColor="text1"/>
                              </w:rPr>
                              <w:t xml:space="preserve">całego </w:t>
                            </w:r>
                            <w:r w:rsidRPr="0031743E">
                              <w:rPr>
                                <w:rFonts w:ascii="Cambria" w:hAnsi="Cambria"/>
                                <w:color w:val="000000" w:themeColor="text1"/>
                              </w:rPr>
                              <w:t xml:space="preserve">egzaminu, nawet  </w:t>
                            </w:r>
                            <w:r w:rsidR="007320E7">
                              <w:rPr>
                                <w:rFonts w:ascii="Cambria" w:hAnsi="Cambria"/>
                                <w:color w:val="000000" w:themeColor="text1"/>
                              </w:rPr>
                              <w:t>po zajęciu miejsca przy stoliku/</w:t>
                            </w:r>
                            <w:r w:rsidRPr="0031743E">
                              <w:rPr>
                                <w:rFonts w:ascii="Cambria" w:hAnsi="Cambria"/>
                                <w:color w:val="000000" w:themeColor="text1"/>
                              </w:rPr>
                              <w:t>stanowisku egzaminacyjnym</w:t>
                            </w:r>
                            <w:r w:rsidR="00F2397F" w:rsidRPr="0031743E">
                              <w:rPr>
                                <w:rFonts w:ascii="Cambria" w:hAnsi="Cambria"/>
                                <w:color w:val="000000" w:themeColor="text1"/>
                              </w:rPr>
                              <w:t>.</w:t>
                            </w:r>
                            <w:r w:rsidR="00916176" w:rsidRPr="0031743E">
                              <w:rPr>
                                <w:rFonts w:ascii="Cambria" w:hAnsi="Cambria"/>
                                <w:color w:val="000000" w:themeColor="text1"/>
                              </w:rPr>
                              <w:t xml:space="preserve"> </w:t>
                            </w:r>
                          </w:p>
                          <w:p w14:paraId="45139C29" w14:textId="77777777" w:rsidR="00727999" w:rsidRPr="00727999" w:rsidRDefault="00727999" w:rsidP="00727999">
                            <w:pPr>
                              <w:pStyle w:val="Akapitzlist"/>
                              <w:rPr>
                                <w:color w:val="000000" w:themeColor="text1"/>
                              </w:rPr>
                            </w:pPr>
                          </w:p>
                          <w:p w14:paraId="3FEB6878" w14:textId="3FF24AF2" w:rsidR="00727999" w:rsidRDefault="00727999" w:rsidP="00727999">
                            <w:pPr>
                              <w:rPr>
                                <w:color w:val="000000" w:themeColor="text1"/>
                              </w:rPr>
                            </w:pPr>
                          </w:p>
                          <w:p w14:paraId="4D31F4F7" w14:textId="108F7369" w:rsidR="00727999" w:rsidRDefault="00727999" w:rsidP="00727999">
                            <w:pPr>
                              <w:rPr>
                                <w:color w:val="000000" w:themeColor="text1"/>
                              </w:rPr>
                            </w:pPr>
                          </w:p>
                          <w:p w14:paraId="6A4B4827" w14:textId="651BE52B" w:rsidR="00727999" w:rsidRDefault="00727999" w:rsidP="00727999">
                            <w:pPr>
                              <w:rPr>
                                <w:color w:val="000000" w:themeColor="text1"/>
                              </w:rPr>
                            </w:pPr>
                          </w:p>
                          <w:p w14:paraId="7A339D20" w14:textId="77777777" w:rsidR="00727999" w:rsidRPr="00727999" w:rsidRDefault="00727999" w:rsidP="00727999">
                            <w:pPr>
                              <w:rPr>
                                <w:color w:val="000000" w:themeColor="text1"/>
                              </w:rPr>
                            </w:pPr>
                          </w:p>
                          <w:p w14:paraId="69B55F6B" w14:textId="77777777" w:rsidR="006E30CF" w:rsidRPr="006E30CF" w:rsidRDefault="006E30CF" w:rsidP="006E30CF">
                            <w:pPr>
                              <w:pStyle w:val="Akapitzlist"/>
                              <w:rPr>
                                <w:color w:val="000000" w:themeColor="text1"/>
                              </w:rPr>
                            </w:pPr>
                          </w:p>
                          <w:p w14:paraId="2BEA5F79" w14:textId="77777777" w:rsidR="006C7882" w:rsidRPr="006C7882" w:rsidRDefault="006C7882" w:rsidP="006C7882">
                            <w:pPr>
                              <w:pStyle w:val="Akapitzlist"/>
                              <w:rPr>
                                <w:color w:val="000000" w:themeColor="text1"/>
                              </w:rPr>
                            </w:pPr>
                          </w:p>
                          <w:p w14:paraId="109C6C8D" w14:textId="77777777" w:rsidR="00D86FDD" w:rsidRPr="00D86FDD" w:rsidRDefault="00D86FDD" w:rsidP="00D86FDD">
                            <w:pPr>
                              <w:pStyle w:val="Akapitzlist"/>
                              <w:rPr>
                                <w:color w:val="000000" w:themeColor="text1"/>
                              </w:rPr>
                            </w:pPr>
                          </w:p>
                          <w:p w14:paraId="3D1DC6BA" w14:textId="77777777" w:rsidR="00D33F30" w:rsidRPr="002C2B45" w:rsidRDefault="00D33F30" w:rsidP="00461BFC">
                            <w:pPr>
                              <w:pStyle w:val="Akapitzlist"/>
                              <w:ind w:left="142"/>
                              <w:rPr>
                                <w:color w:val="000000" w:themeColor="text1"/>
                                <w:sz w:val="20"/>
                                <w:szCs w:val="20"/>
                              </w:rPr>
                            </w:pPr>
                          </w:p>
                          <w:p w14:paraId="3A5DA3BD" w14:textId="77777777" w:rsidR="00D33F30" w:rsidRPr="006800D6" w:rsidRDefault="00D33F30" w:rsidP="00F13387">
                            <w:pPr>
                              <w:pStyle w:val="Akapitzlist"/>
                              <w:ind w:left="142"/>
                              <w:rPr>
                                <w:color w:val="000000" w:themeColor="text1"/>
                                <w:sz w:val="20"/>
                                <w:szCs w:val="20"/>
                              </w:rPr>
                            </w:pPr>
                          </w:p>
                          <w:p w14:paraId="355F5F28" w14:textId="77777777" w:rsidR="00D33F30" w:rsidRPr="006800D6" w:rsidRDefault="00D33F30" w:rsidP="00A8528D">
                            <w:pPr>
                              <w:rPr>
                                <w:color w:val="000000" w:themeColor="text1"/>
                                <w:sz w:val="20"/>
                                <w:szCs w:val="20"/>
                              </w:rPr>
                            </w:pPr>
                            <w:r>
                              <w:rPr>
                                <w:color w:val="000000" w:themeColor="text1"/>
                                <w:sz w:val="20"/>
                                <w:szCs w:val="20"/>
                              </w:rPr>
                              <w:t xml:space="preserve"> </w:t>
                            </w:r>
                          </w:p>
                          <w:p w14:paraId="26D23EAD" w14:textId="77777777" w:rsidR="00D33F30" w:rsidRDefault="00D33F30" w:rsidP="00A8528D">
                            <w:pPr>
                              <w:jc w:val="center"/>
                              <w:rPr>
                                <w:color w:val="000000" w:themeColor="text1"/>
                                <w:sz w:val="18"/>
                                <w:szCs w:val="18"/>
                              </w:rPr>
                            </w:pPr>
                          </w:p>
                          <w:p w14:paraId="6ABB2EB7" w14:textId="77777777" w:rsidR="00D33F30" w:rsidRDefault="00D33F30" w:rsidP="00A8528D">
                            <w:pPr>
                              <w:jc w:val="center"/>
                              <w:rPr>
                                <w:color w:val="000000" w:themeColor="text1"/>
                                <w:sz w:val="18"/>
                                <w:szCs w:val="18"/>
                              </w:rPr>
                            </w:pPr>
                          </w:p>
                          <w:p w14:paraId="29FC0157" w14:textId="77777777" w:rsidR="00D33F30" w:rsidRDefault="00D33F30" w:rsidP="00A8528D">
                            <w:pPr>
                              <w:jc w:val="center"/>
                              <w:rPr>
                                <w:color w:val="000000" w:themeColor="text1"/>
                                <w:sz w:val="18"/>
                                <w:szCs w:val="18"/>
                              </w:rPr>
                            </w:pPr>
                          </w:p>
                          <w:p w14:paraId="43CC3ECC" w14:textId="77777777" w:rsidR="00D33F30" w:rsidRPr="000C75CB" w:rsidRDefault="00D33F30" w:rsidP="00A8528D">
                            <w:pPr>
                              <w:jc w:val="center"/>
                              <w:rPr>
                                <w:color w:val="000000" w:themeColor="text1"/>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674785" id="Prostokąt: zaokrąglone rogi 3834" o:spid="_x0000_s1035" style="position:absolute;margin-left:418.45pt;margin-top:7.6pt;width:408.85pt;height:528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49qQIAAEMFAAAOAAAAZHJzL2Uyb0RvYy54bWysVM1u2zAMvg/YOwi6r3ZSp2mCOkWQosOA&#10;og3WDj0rsmwLlURNUn7ae9+sDzZKdtK/nYb5IJMiRYofP+rsfKcV2QjnJZiSDo5ySoThUEnTlPTX&#10;3eW3U0p8YKZiCowo6aPw9Hz29cvZ1k7FEFpQlXAEgxg/3dqStiHYaZZ53grN/BFYYdBYg9MsoOqa&#10;rHJsi9G1yoZ5fpJtwVXWARfe4+5FZ6SzFL+uBQ83de1FIKqkeLeQVpfWVVyz2RmbNo7ZVvL+Guwf&#10;bqGZNJj0EOqCBUbWTn4KpSV34KEORxx0BnUtuUg1YDWD/EM1ty2zItWC4Hh7gMn/v7D8erN0RFYl&#10;PT49LigxTGOXlnjHAA8vz2FKnhg8uJfnJvaPOGgkSZ4I3Nb6KZ6/tUvXax7FiMKudjr+sT6yS2A/&#10;HsAWu0A4bo4Gk+HxZEQJR9vJOB+d5Kkd2etx63z4LkCTKJTUwdpUP7GlCWm2ufIB86L/3i+m9KBk&#10;dSmVSkqkkVgoRzYMCbBqBrHheOKdlzJki9wdjvEChDNkYa1YQFFbxMWbhhKmGqQ3Dy6lfnfau2Z1&#10;yFAU4+Gi6JxaVoku7yjHb5+5c/98i1jEBfNtdySl6NipZcARUVKX9DQG2kdSJpYoEsl7KGJHuh5E&#10;KexWu9TaSQwUd1ZQPWK7HXRz4C2/lJj2ivmwZA6JjwDgMIcbXGoFiAr0EiUtuKe/7Ud/5CNaKdni&#10;ICFiv9fMCUrUD4NMnQyKIk5eUorReIiKe2tZvbWYtV4AtmqAz4blSYz+Qe3F2oG+x5mfx6xoYoZj&#10;7q43vbII3YDjq8HFfJ7ccNosC1fm1vIYPCIXAb/b3TNne34FpOY17IeOTT8wrPONJw3M1wFqmej3&#10;iiv2NCo4qam7/asSn4K3evJ6fftmfwAAAP//AwBQSwMEFAAGAAgAAAAhAA8nDFThAAAADAEAAA8A&#10;AABkcnMvZG93bnJldi54bWxMj8FOwzAMhu9IvENkJG4sXVnLKE0nhMQE0g6wwT1tTFutcUqSbeXt&#10;8U5ws/V/+v25XE12EEf0oXekYD5LQCA1zvTUKvjYPd8sQYSoyejBESr4wQCr6vKi1IVxJ3rH4za2&#10;gksoFFpBF+NYSBmaDq0OMzcicfblvNWRV99K4/WJy+0g0yTJpdU98YVOj/jUYbPfHqyC1qcLv/lc&#10;1699Nq2/3/ZN2L1slLq+mh4fQESc4h8MZ31Wh4qdancgE8SgYHmb3zPKQZaCOAN5tshB1Dwld/MU&#10;ZFXK/09UvwAAAP//AwBQSwECLQAUAAYACAAAACEAtoM4kv4AAADhAQAAEwAAAAAAAAAAAAAAAAAA&#10;AAAAW0NvbnRlbnRfVHlwZXNdLnhtbFBLAQItABQABgAIAAAAIQA4/SH/1gAAAJQBAAALAAAAAAAA&#10;AAAAAAAAAC8BAABfcmVscy8ucmVsc1BLAQItABQABgAIAAAAIQAA3/49qQIAAEMFAAAOAAAAAAAA&#10;AAAAAAAAAC4CAABkcnMvZTJvRG9jLnhtbFBLAQItABQABgAIAAAAIQAPJwxU4QAAAAwBAAAPAAAA&#10;AAAAAAAAAAAAAAMFAABkcnMvZG93bnJldi54bWxQSwUGAAAAAAQABADzAAAAEQYAAAAA&#10;" fillcolor="white [3212]" strokecolor="#2f528f" strokeweight="1pt">
                <v:stroke joinstyle="miter"/>
                <v:textbox>
                  <w:txbxContent>
                    <w:p w14:paraId="6344BDA4" w14:textId="261E73F5" w:rsidR="00D33F30" w:rsidRPr="0031743E" w:rsidRDefault="007320E7" w:rsidP="00A8528D">
                      <w:pPr>
                        <w:spacing w:after="0" w:line="240" w:lineRule="auto"/>
                        <w:jc w:val="center"/>
                        <w:rPr>
                          <w:rFonts w:ascii="Cambria" w:hAnsi="Cambria"/>
                          <w:sz w:val="24"/>
                          <w:szCs w:val="24"/>
                        </w:rPr>
                      </w:pPr>
                      <w:r>
                        <w:rPr>
                          <w:rFonts w:ascii="Cambria" w:hAnsi="Cambria"/>
                          <w:b/>
                          <w:bCs/>
                          <w:color w:val="000000" w:themeColor="text1"/>
                          <w:sz w:val="24"/>
                          <w:szCs w:val="24"/>
                        </w:rPr>
                        <w:t>C2</w:t>
                      </w:r>
                      <w:r w:rsidR="00D33F30" w:rsidRPr="0031743E">
                        <w:rPr>
                          <w:rFonts w:ascii="Cambria" w:hAnsi="Cambria"/>
                          <w:b/>
                          <w:bCs/>
                          <w:color w:val="000000" w:themeColor="text1"/>
                          <w:sz w:val="24"/>
                          <w:szCs w:val="24"/>
                        </w:rPr>
                        <w:t>. Indywidualne środki ochrony</w:t>
                      </w:r>
                    </w:p>
                    <w:p w14:paraId="3A564DAE" w14:textId="010DE49C" w:rsidR="005763B0" w:rsidRPr="0031743E" w:rsidRDefault="00D33F30" w:rsidP="005763B0">
                      <w:pPr>
                        <w:pStyle w:val="Akapitzlist"/>
                        <w:numPr>
                          <w:ilvl w:val="0"/>
                          <w:numId w:val="4"/>
                        </w:numPr>
                        <w:ind w:left="142" w:hanging="153"/>
                        <w:rPr>
                          <w:rFonts w:ascii="Cambria" w:hAnsi="Cambria"/>
                          <w:color w:val="000000" w:themeColor="text1"/>
                        </w:rPr>
                      </w:pPr>
                      <w:r w:rsidRPr="0031743E">
                        <w:rPr>
                          <w:rFonts w:ascii="Cambria" w:hAnsi="Cambria"/>
                          <w:b/>
                          <w:bCs/>
                          <w:color w:val="000000" w:themeColor="text1"/>
                        </w:rPr>
                        <w:t>Dyrektor  zapewnia</w:t>
                      </w:r>
                      <w:r w:rsidRPr="0031743E">
                        <w:rPr>
                          <w:rFonts w:ascii="Cambria" w:hAnsi="Cambria"/>
                          <w:color w:val="000000" w:themeColor="text1"/>
                        </w:rPr>
                        <w:t xml:space="preserve"> </w:t>
                      </w:r>
                      <w:r w:rsidR="00410D55" w:rsidRPr="0031743E">
                        <w:rPr>
                          <w:rFonts w:ascii="Cambria" w:hAnsi="Cambria"/>
                          <w:color w:val="000000" w:themeColor="text1"/>
                        </w:rPr>
                        <w:t>zespołom nadzorującym</w:t>
                      </w:r>
                      <w:r w:rsidRPr="0031743E">
                        <w:rPr>
                          <w:rFonts w:ascii="Cambria" w:hAnsi="Cambria"/>
                          <w:color w:val="000000" w:themeColor="text1"/>
                        </w:rPr>
                        <w:t xml:space="preserve"> indywidualne </w:t>
                      </w:r>
                      <w:r w:rsidRPr="0031743E">
                        <w:rPr>
                          <w:rFonts w:ascii="Cambria" w:hAnsi="Cambria"/>
                          <w:b/>
                          <w:bCs/>
                          <w:color w:val="000000" w:themeColor="text1"/>
                        </w:rPr>
                        <w:t>środki ochrony osobistej</w:t>
                      </w:r>
                      <w:r w:rsidRPr="0031743E">
                        <w:rPr>
                          <w:rFonts w:ascii="Cambria" w:hAnsi="Cambria"/>
                          <w:color w:val="000000" w:themeColor="text1"/>
                        </w:rPr>
                        <w:t xml:space="preserve"> — jednorazowe rękawiczki, maseczki na usta i nos</w:t>
                      </w:r>
                      <w:r w:rsidR="0031743E" w:rsidRPr="0031743E">
                        <w:rPr>
                          <w:rFonts w:ascii="Cambria" w:hAnsi="Cambria"/>
                          <w:color w:val="000000" w:themeColor="text1"/>
                        </w:rPr>
                        <w:t>/przyłbice</w:t>
                      </w:r>
                      <w:r w:rsidRPr="0031743E">
                        <w:rPr>
                          <w:rFonts w:ascii="Cambria" w:hAnsi="Cambria"/>
                          <w:color w:val="000000" w:themeColor="text1"/>
                        </w:rPr>
                        <w:t xml:space="preserve">, a także fartuch z długim rękawem do użycia w razie konieczności np. przy procedurze podejrzenia u </w:t>
                      </w:r>
                      <w:r w:rsidR="003D5602" w:rsidRPr="0031743E">
                        <w:rPr>
                          <w:rFonts w:ascii="Cambria" w:hAnsi="Cambria"/>
                          <w:color w:val="000000" w:themeColor="text1"/>
                        </w:rPr>
                        <w:t>ucznia</w:t>
                      </w:r>
                      <w:r w:rsidR="0031743E" w:rsidRPr="0031743E">
                        <w:rPr>
                          <w:rFonts w:ascii="Cambria" w:hAnsi="Cambria"/>
                          <w:color w:val="000000" w:themeColor="text1"/>
                        </w:rPr>
                        <w:t xml:space="preserve"> zakażenia </w:t>
                      </w:r>
                      <w:r w:rsidRPr="0031743E">
                        <w:rPr>
                          <w:rFonts w:ascii="Cambria" w:hAnsi="Cambria"/>
                          <w:color w:val="000000" w:themeColor="text1"/>
                        </w:rPr>
                        <w:t>C</w:t>
                      </w:r>
                      <w:r w:rsidR="0031743E" w:rsidRPr="0031743E">
                        <w:rPr>
                          <w:rFonts w:ascii="Cambria" w:hAnsi="Cambria"/>
                          <w:color w:val="000000" w:themeColor="text1"/>
                        </w:rPr>
                        <w:t>O</w:t>
                      </w:r>
                      <w:r w:rsidRPr="0031743E">
                        <w:rPr>
                          <w:rFonts w:ascii="Cambria" w:hAnsi="Cambria"/>
                          <w:color w:val="000000" w:themeColor="text1"/>
                        </w:rPr>
                        <w:t>VID 19</w:t>
                      </w:r>
                    </w:p>
                    <w:p w14:paraId="5C95547B" w14:textId="77777777" w:rsidR="00D64796" w:rsidRPr="0031743E" w:rsidRDefault="00D64796" w:rsidP="00D64796">
                      <w:pPr>
                        <w:pStyle w:val="Akapitzlist"/>
                        <w:ind w:left="142"/>
                        <w:rPr>
                          <w:rFonts w:ascii="Cambria" w:hAnsi="Cambria"/>
                          <w:color w:val="000000" w:themeColor="text1"/>
                        </w:rPr>
                      </w:pPr>
                    </w:p>
                    <w:p w14:paraId="4A61C95A" w14:textId="4473DA2F" w:rsidR="000A0AAC" w:rsidRPr="0031743E" w:rsidRDefault="000A0AAC" w:rsidP="006E30CF">
                      <w:pPr>
                        <w:pStyle w:val="Akapitzlist"/>
                        <w:numPr>
                          <w:ilvl w:val="0"/>
                          <w:numId w:val="4"/>
                        </w:numPr>
                        <w:ind w:left="142" w:hanging="153"/>
                        <w:rPr>
                          <w:rFonts w:ascii="Cambria" w:hAnsi="Cambria"/>
                          <w:color w:val="000000" w:themeColor="text1"/>
                        </w:rPr>
                      </w:pPr>
                      <w:r w:rsidRPr="0031743E">
                        <w:rPr>
                          <w:rFonts w:ascii="Cambria" w:hAnsi="Cambria"/>
                          <w:b/>
                          <w:bCs/>
                          <w:color w:val="000000" w:themeColor="text1"/>
                        </w:rPr>
                        <w:t>Na teren szkoły mogą wejść wyłącznie osoby z zakrytymi ustami i nosem</w:t>
                      </w:r>
                      <w:r w:rsidRPr="0031743E">
                        <w:rPr>
                          <w:rFonts w:ascii="Cambria" w:hAnsi="Cambria"/>
                          <w:color w:val="000000" w:themeColor="text1"/>
                        </w:rPr>
                        <w:t xml:space="preserve"> (maseczką jedno- lub wielorazową, materiałem, przyłbicą – w szczególności w przypadku osób, które ze względów zdrowotnych nie mogą zakrywać ust i nosa maseczką). Zakrywanie ust i nosa obowiązuje na terenie całej szkoły,</w:t>
                      </w:r>
                    </w:p>
                    <w:p w14:paraId="247669B3" w14:textId="77777777" w:rsidR="000A0AAC" w:rsidRPr="0031743E" w:rsidRDefault="000A0AAC" w:rsidP="000A0AAC">
                      <w:pPr>
                        <w:pStyle w:val="Akapitzlist"/>
                        <w:rPr>
                          <w:rFonts w:ascii="Cambria" w:hAnsi="Cambria"/>
                          <w:color w:val="000000" w:themeColor="text1"/>
                        </w:rPr>
                      </w:pPr>
                    </w:p>
                    <w:p w14:paraId="23F42ED5" w14:textId="0902C590" w:rsidR="006E30CF" w:rsidRPr="0031743E" w:rsidRDefault="00D33F30" w:rsidP="006E30CF">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Należy dopilnować, aby </w:t>
                      </w:r>
                      <w:r w:rsidR="00D64796" w:rsidRPr="0031743E">
                        <w:rPr>
                          <w:rFonts w:ascii="Cambria" w:hAnsi="Cambria"/>
                          <w:color w:val="000000" w:themeColor="text1"/>
                        </w:rPr>
                        <w:t>członkowie zespołów nadzorujących</w:t>
                      </w:r>
                      <w:r w:rsidR="00B07B8C" w:rsidRPr="0031743E">
                        <w:rPr>
                          <w:rFonts w:ascii="Cambria" w:hAnsi="Cambria"/>
                          <w:color w:val="000000" w:themeColor="text1"/>
                        </w:rPr>
                        <w:t xml:space="preserve"> </w:t>
                      </w:r>
                      <w:r w:rsidRPr="0031743E">
                        <w:rPr>
                          <w:rFonts w:ascii="Cambria" w:hAnsi="Cambria"/>
                          <w:b/>
                          <w:bCs/>
                          <w:color w:val="000000" w:themeColor="text1"/>
                        </w:rPr>
                        <w:t xml:space="preserve">zakładali rękawiczki ochronne </w:t>
                      </w:r>
                      <w:r w:rsidR="00D64796" w:rsidRPr="0031743E">
                        <w:rPr>
                          <w:rFonts w:ascii="Cambria" w:hAnsi="Cambria"/>
                          <w:color w:val="000000" w:themeColor="text1"/>
                        </w:rPr>
                        <w:t xml:space="preserve">przy </w:t>
                      </w:r>
                      <w:r w:rsidR="002D4D4E" w:rsidRPr="0031743E">
                        <w:rPr>
                          <w:rFonts w:ascii="Cambria" w:hAnsi="Cambria"/>
                          <w:color w:val="000000" w:themeColor="text1"/>
                        </w:rPr>
                        <w:t xml:space="preserve">wpuszczaniu uczniów, </w:t>
                      </w:r>
                      <w:r w:rsidR="00D64796" w:rsidRPr="0031743E">
                        <w:rPr>
                          <w:rFonts w:ascii="Cambria" w:hAnsi="Cambria"/>
                          <w:color w:val="000000" w:themeColor="text1"/>
                        </w:rPr>
                        <w:t xml:space="preserve">losowaniu numerów </w:t>
                      </w:r>
                      <w:r w:rsidR="002D4D4E" w:rsidRPr="0031743E">
                        <w:rPr>
                          <w:rFonts w:ascii="Cambria" w:hAnsi="Cambria"/>
                          <w:color w:val="000000" w:themeColor="text1"/>
                        </w:rPr>
                        <w:t>stolików,  odbiorze arkuszy egzaminacyjnych</w:t>
                      </w:r>
                      <w:r w:rsidR="00727999" w:rsidRPr="0031743E">
                        <w:rPr>
                          <w:rFonts w:ascii="Cambria" w:hAnsi="Cambria"/>
                          <w:color w:val="000000" w:themeColor="text1"/>
                        </w:rPr>
                        <w:t>, pakowaniu arkuszy</w:t>
                      </w:r>
                      <w:r w:rsidR="00C62AB9" w:rsidRPr="0031743E">
                        <w:rPr>
                          <w:rFonts w:ascii="Cambria" w:hAnsi="Cambria"/>
                          <w:color w:val="000000" w:themeColor="text1"/>
                        </w:rPr>
                        <w:t>.</w:t>
                      </w:r>
                      <w:r w:rsidR="006E30CF" w:rsidRPr="0031743E">
                        <w:rPr>
                          <w:rFonts w:ascii="Cambria" w:hAnsi="Cambria"/>
                          <w:color w:val="000000" w:themeColor="text1"/>
                        </w:rPr>
                        <w:t xml:space="preserve"> </w:t>
                      </w:r>
                    </w:p>
                    <w:p w14:paraId="1F3784A3" w14:textId="77777777" w:rsidR="00AA5154" w:rsidRPr="0031743E" w:rsidRDefault="00AA5154" w:rsidP="00AA5154">
                      <w:pPr>
                        <w:pStyle w:val="Akapitzlist"/>
                        <w:ind w:left="142"/>
                        <w:rPr>
                          <w:rFonts w:ascii="Cambria" w:hAnsi="Cambria"/>
                          <w:color w:val="000000" w:themeColor="text1"/>
                        </w:rPr>
                      </w:pPr>
                    </w:p>
                    <w:p w14:paraId="4FCA3DA1" w14:textId="07C59643" w:rsidR="00AA5154" w:rsidRPr="0031743E" w:rsidRDefault="00AA5154" w:rsidP="006E30CF">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Każdy członek zespołu nadzorującego powinien regularnie i dokładnie </w:t>
                      </w:r>
                      <w:r w:rsidRPr="0031743E">
                        <w:rPr>
                          <w:rFonts w:ascii="Cambria" w:hAnsi="Cambria"/>
                          <w:b/>
                          <w:bCs/>
                          <w:color w:val="000000" w:themeColor="text1"/>
                        </w:rPr>
                        <w:t>dezynfekować ręce w rękawicach ochronnych</w:t>
                      </w:r>
                      <w:r w:rsidRPr="0031743E">
                        <w:rPr>
                          <w:rFonts w:ascii="Cambria" w:hAnsi="Cambria"/>
                          <w:color w:val="000000" w:themeColor="text1"/>
                        </w:rPr>
                        <w:t>, szczególnie jest ważne przed i po kontakcie z uczniem,</w:t>
                      </w:r>
                    </w:p>
                    <w:p w14:paraId="34EDA327" w14:textId="77777777" w:rsidR="009B4904" w:rsidRPr="0031743E" w:rsidRDefault="009B4904" w:rsidP="009B4904">
                      <w:pPr>
                        <w:pStyle w:val="Akapitzlist"/>
                        <w:rPr>
                          <w:rFonts w:ascii="Cambria" w:hAnsi="Cambria"/>
                          <w:color w:val="000000" w:themeColor="text1"/>
                        </w:rPr>
                      </w:pPr>
                    </w:p>
                    <w:p w14:paraId="4222323A" w14:textId="2283C701" w:rsidR="009B4904" w:rsidRPr="0031743E" w:rsidRDefault="009B4904" w:rsidP="006E30CF">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Przewodniczący zespołu egzaminacyjnego, członkowie zespołu nadzorującego, obserwatorzy i inne osoby uczestniczące w przeprowadzaniu egzaminu, </w:t>
                      </w:r>
                      <w:r w:rsidRPr="0031743E">
                        <w:rPr>
                          <w:rFonts w:ascii="Cambria" w:hAnsi="Cambria"/>
                          <w:color w:val="000000" w:themeColor="text1"/>
                        </w:rPr>
                        <w:br/>
                        <w:t xml:space="preserve">np. specjaliści z zakresu niepełnosprawności, nauczyciele wspomagający, </w:t>
                      </w:r>
                      <w:r w:rsidRPr="0031743E">
                        <w:rPr>
                          <w:rFonts w:ascii="Cambria" w:hAnsi="Cambria"/>
                          <w:b/>
                          <w:bCs/>
                          <w:color w:val="000000" w:themeColor="text1"/>
                        </w:rPr>
                        <w:t>podczas poruszania się po sali egzaminacyjnej powinni mieć zakryte usta i nos.</w:t>
                      </w:r>
                      <w:r w:rsidRPr="0031743E">
                        <w:rPr>
                          <w:rFonts w:ascii="Cambria" w:hAnsi="Cambria"/>
                          <w:color w:val="000000" w:themeColor="text1"/>
                        </w:rPr>
                        <w:t xml:space="preserve"> Mogą odsłonić twarz, kiedy obserwują przebieg egzaminu, siedząc albo stojąc, przy zachowaniu niezbędnego odstępu</w:t>
                      </w:r>
                      <w:r w:rsidR="00907918" w:rsidRPr="0031743E">
                        <w:rPr>
                          <w:rFonts w:ascii="Cambria" w:hAnsi="Cambria"/>
                          <w:color w:val="000000" w:themeColor="text1"/>
                        </w:rPr>
                        <w:t xml:space="preserve"> </w:t>
                      </w:r>
                    </w:p>
                    <w:p w14:paraId="3447B414" w14:textId="77777777" w:rsidR="00907918" w:rsidRPr="0031743E" w:rsidRDefault="00907918" w:rsidP="00907918">
                      <w:pPr>
                        <w:pStyle w:val="Akapitzlist"/>
                        <w:rPr>
                          <w:rFonts w:ascii="Cambria" w:hAnsi="Cambria"/>
                          <w:color w:val="000000" w:themeColor="text1"/>
                        </w:rPr>
                      </w:pPr>
                    </w:p>
                    <w:p w14:paraId="34762A76" w14:textId="4F3C9677" w:rsidR="00907918" w:rsidRPr="0031743E" w:rsidRDefault="00907918" w:rsidP="00F2397F">
                      <w:pPr>
                        <w:pStyle w:val="Akapitzlist"/>
                        <w:numPr>
                          <w:ilvl w:val="0"/>
                          <w:numId w:val="4"/>
                        </w:numPr>
                        <w:ind w:left="0" w:hanging="153"/>
                        <w:rPr>
                          <w:rFonts w:ascii="Cambria" w:hAnsi="Cambria"/>
                          <w:color w:val="000000" w:themeColor="text1"/>
                        </w:rPr>
                      </w:pPr>
                      <w:r w:rsidRPr="0031743E">
                        <w:rPr>
                          <w:rFonts w:ascii="Cambria" w:hAnsi="Cambria"/>
                          <w:b/>
                          <w:bCs/>
                          <w:color w:val="000000" w:themeColor="text1"/>
                        </w:rPr>
                        <w:t>Zarówno zdający, jak i członkowie zespołu</w:t>
                      </w:r>
                      <w:r w:rsidRPr="0031743E">
                        <w:rPr>
                          <w:rFonts w:ascii="Cambria" w:hAnsi="Cambria"/>
                          <w:color w:val="000000" w:themeColor="text1"/>
                        </w:rPr>
                        <w:t xml:space="preserve"> nadzorującego mogą – jeżeli uznają to za właściwe – mieć zakryte usta i nos w trakcie </w:t>
                      </w:r>
                      <w:r w:rsidR="00F2397F" w:rsidRPr="0031743E">
                        <w:rPr>
                          <w:rFonts w:ascii="Cambria" w:hAnsi="Cambria"/>
                          <w:color w:val="000000" w:themeColor="text1"/>
                        </w:rPr>
                        <w:t xml:space="preserve">całego </w:t>
                      </w:r>
                      <w:r w:rsidRPr="0031743E">
                        <w:rPr>
                          <w:rFonts w:ascii="Cambria" w:hAnsi="Cambria"/>
                          <w:color w:val="000000" w:themeColor="text1"/>
                        </w:rPr>
                        <w:t xml:space="preserve">egzaminu, nawet  </w:t>
                      </w:r>
                      <w:r w:rsidR="007320E7">
                        <w:rPr>
                          <w:rFonts w:ascii="Cambria" w:hAnsi="Cambria"/>
                          <w:color w:val="000000" w:themeColor="text1"/>
                        </w:rPr>
                        <w:t>po zajęciu miejsca przy stoliku/</w:t>
                      </w:r>
                      <w:bookmarkStart w:id="6" w:name="_GoBack"/>
                      <w:bookmarkEnd w:id="6"/>
                      <w:r w:rsidRPr="0031743E">
                        <w:rPr>
                          <w:rFonts w:ascii="Cambria" w:hAnsi="Cambria"/>
                          <w:color w:val="000000" w:themeColor="text1"/>
                        </w:rPr>
                        <w:t>stanowisku egzaminacyjnym</w:t>
                      </w:r>
                      <w:r w:rsidR="00F2397F" w:rsidRPr="0031743E">
                        <w:rPr>
                          <w:rFonts w:ascii="Cambria" w:hAnsi="Cambria"/>
                          <w:color w:val="000000" w:themeColor="text1"/>
                        </w:rPr>
                        <w:t>.</w:t>
                      </w:r>
                      <w:r w:rsidR="00916176" w:rsidRPr="0031743E">
                        <w:rPr>
                          <w:rFonts w:ascii="Cambria" w:hAnsi="Cambria"/>
                          <w:color w:val="000000" w:themeColor="text1"/>
                        </w:rPr>
                        <w:t xml:space="preserve"> </w:t>
                      </w:r>
                    </w:p>
                    <w:p w14:paraId="45139C29" w14:textId="77777777" w:rsidR="00727999" w:rsidRPr="00727999" w:rsidRDefault="00727999" w:rsidP="00727999">
                      <w:pPr>
                        <w:pStyle w:val="Akapitzlist"/>
                        <w:rPr>
                          <w:color w:val="000000" w:themeColor="text1"/>
                        </w:rPr>
                      </w:pPr>
                    </w:p>
                    <w:p w14:paraId="3FEB6878" w14:textId="3FF24AF2" w:rsidR="00727999" w:rsidRDefault="00727999" w:rsidP="00727999">
                      <w:pPr>
                        <w:rPr>
                          <w:color w:val="000000" w:themeColor="text1"/>
                        </w:rPr>
                      </w:pPr>
                    </w:p>
                    <w:p w14:paraId="4D31F4F7" w14:textId="108F7369" w:rsidR="00727999" w:rsidRDefault="00727999" w:rsidP="00727999">
                      <w:pPr>
                        <w:rPr>
                          <w:color w:val="000000" w:themeColor="text1"/>
                        </w:rPr>
                      </w:pPr>
                    </w:p>
                    <w:p w14:paraId="6A4B4827" w14:textId="651BE52B" w:rsidR="00727999" w:rsidRDefault="00727999" w:rsidP="00727999">
                      <w:pPr>
                        <w:rPr>
                          <w:color w:val="000000" w:themeColor="text1"/>
                        </w:rPr>
                      </w:pPr>
                    </w:p>
                    <w:p w14:paraId="7A339D20" w14:textId="77777777" w:rsidR="00727999" w:rsidRPr="00727999" w:rsidRDefault="00727999" w:rsidP="00727999">
                      <w:pPr>
                        <w:rPr>
                          <w:color w:val="000000" w:themeColor="text1"/>
                        </w:rPr>
                      </w:pPr>
                    </w:p>
                    <w:p w14:paraId="69B55F6B" w14:textId="77777777" w:rsidR="006E30CF" w:rsidRPr="006E30CF" w:rsidRDefault="006E30CF" w:rsidP="006E30CF">
                      <w:pPr>
                        <w:pStyle w:val="Akapitzlist"/>
                        <w:rPr>
                          <w:color w:val="000000" w:themeColor="text1"/>
                        </w:rPr>
                      </w:pPr>
                    </w:p>
                    <w:p w14:paraId="2BEA5F79" w14:textId="77777777" w:rsidR="006C7882" w:rsidRPr="006C7882" w:rsidRDefault="006C7882" w:rsidP="006C7882">
                      <w:pPr>
                        <w:pStyle w:val="Akapitzlist"/>
                        <w:rPr>
                          <w:color w:val="000000" w:themeColor="text1"/>
                        </w:rPr>
                      </w:pPr>
                    </w:p>
                    <w:p w14:paraId="109C6C8D" w14:textId="77777777" w:rsidR="00D86FDD" w:rsidRPr="00D86FDD" w:rsidRDefault="00D86FDD" w:rsidP="00D86FDD">
                      <w:pPr>
                        <w:pStyle w:val="Akapitzlist"/>
                        <w:rPr>
                          <w:color w:val="000000" w:themeColor="text1"/>
                        </w:rPr>
                      </w:pPr>
                    </w:p>
                    <w:p w14:paraId="3D1DC6BA" w14:textId="77777777" w:rsidR="00D33F30" w:rsidRPr="002C2B45" w:rsidRDefault="00D33F30" w:rsidP="00461BFC">
                      <w:pPr>
                        <w:pStyle w:val="Akapitzlist"/>
                        <w:ind w:left="142"/>
                        <w:rPr>
                          <w:color w:val="000000" w:themeColor="text1"/>
                          <w:sz w:val="20"/>
                          <w:szCs w:val="20"/>
                        </w:rPr>
                      </w:pPr>
                    </w:p>
                    <w:p w14:paraId="3A5DA3BD" w14:textId="77777777" w:rsidR="00D33F30" w:rsidRPr="006800D6" w:rsidRDefault="00D33F30" w:rsidP="00F13387">
                      <w:pPr>
                        <w:pStyle w:val="Akapitzlist"/>
                        <w:ind w:left="142"/>
                        <w:rPr>
                          <w:color w:val="000000" w:themeColor="text1"/>
                          <w:sz w:val="20"/>
                          <w:szCs w:val="20"/>
                        </w:rPr>
                      </w:pPr>
                    </w:p>
                    <w:p w14:paraId="355F5F28" w14:textId="77777777" w:rsidR="00D33F30" w:rsidRPr="006800D6" w:rsidRDefault="00D33F30" w:rsidP="00A8528D">
                      <w:pPr>
                        <w:rPr>
                          <w:color w:val="000000" w:themeColor="text1"/>
                          <w:sz w:val="20"/>
                          <w:szCs w:val="20"/>
                        </w:rPr>
                      </w:pPr>
                      <w:r>
                        <w:rPr>
                          <w:color w:val="000000" w:themeColor="text1"/>
                          <w:sz w:val="20"/>
                          <w:szCs w:val="20"/>
                        </w:rPr>
                        <w:t xml:space="preserve"> </w:t>
                      </w:r>
                    </w:p>
                    <w:p w14:paraId="26D23EAD" w14:textId="77777777" w:rsidR="00D33F30" w:rsidRDefault="00D33F30" w:rsidP="00A8528D">
                      <w:pPr>
                        <w:jc w:val="center"/>
                        <w:rPr>
                          <w:color w:val="000000" w:themeColor="text1"/>
                          <w:sz w:val="18"/>
                          <w:szCs w:val="18"/>
                        </w:rPr>
                      </w:pPr>
                    </w:p>
                    <w:p w14:paraId="6ABB2EB7" w14:textId="77777777" w:rsidR="00D33F30" w:rsidRDefault="00D33F30" w:rsidP="00A8528D">
                      <w:pPr>
                        <w:jc w:val="center"/>
                        <w:rPr>
                          <w:color w:val="000000" w:themeColor="text1"/>
                          <w:sz w:val="18"/>
                          <w:szCs w:val="18"/>
                        </w:rPr>
                      </w:pPr>
                    </w:p>
                    <w:p w14:paraId="29FC0157" w14:textId="77777777" w:rsidR="00D33F30" w:rsidRDefault="00D33F30" w:rsidP="00A8528D">
                      <w:pPr>
                        <w:jc w:val="center"/>
                        <w:rPr>
                          <w:color w:val="000000" w:themeColor="text1"/>
                          <w:sz w:val="18"/>
                          <w:szCs w:val="18"/>
                        </w:rPr>
                      </w:pPr>
                    </w:p>
                    <w:p w14:paraId="43CC3ECC" w14:textId="77777777" w:rsidR="00D33F30" w:rsidRPr="000C75CB" w:rsidRDefault="00D33F30" w:rsidP="00A8528D">
                      <w:pPr>
                        <w:jc w:val="center"/>
                        <w:rPr>
                          <w:color w:val="000000" w:themeColor="text1"/>
                          <w:sz w:val="18"/>
                          <w:szCs w:val="18"/>
                        </w:rPr>
                      </w:pPr>
                    </w:p>
                  </w:txbxContent>
                </v:textbox>
                <w10:wrap anchorx="page"/>
              </v:roundrect>
            </w:pict>
          </mc:Fallback>
        </mc:AlternateContent>
      </w:r>
      <w:r>
        <w:rPr>
          <w:noProof/>
          <w:lang w:eastAsia="pl-PL"/>
        </w:rPr>
        <mc:AlternateContent>
          <mc:Choice Requires="wps">
            <w:drawing>
              <wp:anchor distT="0" distB="0" distL="114300" distR="114300" simplePos="0" relativeHeight="251671552" behindDoc="0" locked="0" layoutInCell="1" allowOverlap="1" wp14:anchorId="3F379B1E" wp14:editId="24C4D561">
                <wp:simplePos x="0" y="0"/>
                <wp:positionH relativeFrom="margin">
                  <wp:posOffset>-26311</wp:posOffset>
                </wp:positionH>
                <wp:positionV relativeFrom="paragraph">
                  <wp:posOffset>149032</wp:posOffset>
                </wp:positionV>
                <wp:extent cx="4811486" cy="6745356"/>
                <wp:effectExtent l="0" t="0" r="27305" b="17780"/>
                <wp:wrapNone/>
                <wp:docPr id="22" name="Prostokąt: zaokrąglone rogi 22"/>
                <wp:cNvGraphicFramePr/>
                <a:graphic xmlns:a="http://schemas.openxmlformats.org/drawingml/2006/main">
                  <a:graphicData uri="http://schemas.microsoft.com/office/word/2010/wordprocessingShape">
                    <wps:wsp>
                      <wps:cNvSpPr/>
                      <wps:spPr>
                        <a:xfrm>
                          <a:off x="0" y="0"/>
                          <a:ext cx="4811486" cy="6745356"/>
                        </a:xfrm>
                        <a:prstGeom prst="roundRect">
                          <a:avLst/>
                        </a:prstGeom>
                        <a:solidFill>
                          <a:schemeClr val="bg1"/>
                        </a:solidFill>
                        <a:ln w="12700" cap="flat" cmpd="sng" algn="ctr">
                          <a:solidFill>
                            <a:srgbClr val="4472C4">
                              <a:shade val="50000"/>
                            </a:srgbClr>
                          </a:solidFill>
                          <a:prstDash val="solid"/>
                          <a:miter lim="800000"/>
                        </a:ln>
                        <a:effectLst/>
                      </wps:spPr>
                      <wps:txbx>
                        <w:txbxContent>
                          <w:p w14:paraId="29F423A9" w14:textId="2D37AFDB" w:rsidR="00D33F30" w:rsidRPr="0031743E" w:rsidRDefault="007320E7" w:rsidP="00C14245">
                            <w:pPr>
                              <w:spacing w:after="0" w:line="240" w:lineRule="auto"/>
                              <w:jc w:val="center"/>
                              <w:rPr>
                                <w:rFonts w:ascii="Cambria" w:hAnsi="Cambria"/>
                                <w:b/>
                                <w:bCs/>
                                <w:color w:val="000000" w:themeColor="text1"/>
                                <w:sz w:val="24"/>
                                <w:szCs w:val="24"/>
                              </w:rPr>
                            </w:pPr>
                            <w:r>
                              <w:rPr>
                                <w:rFonts w:ascii="Cambria" w:hAnsi="Cambria"/>
                                <w:b/>
                                <w:bCs/>
                                <w:color w:val="000000" w:themeColor="text1"/>
                                <w:sz w:val="24"/>
                                <w:szCs w:val="24"/>
                              </w:rPr>
                              <w:t>C</w:t>
                            </w:r>
                            <w:r w:rsidR="00D33F30" w:rsidRPr="0031743E">
                              <w:rPr>
                                <w:rFonts w:ascii="Cambria" w:hAnsi="Cambria"/>
                                <w:b/>
                                <w:bCs/>
                                <w:color w:val="000000" w:themeColor="text1"/>
                                <w:sz w:val="24"/>
                                <w:szCs w:val="24"/>
                              </w:rPr>
                              <w:t xml:space="preserve">1. Mycie i dezynfekcja  powierzchni </w:t>
                            </w:r>
                          </w:p>
                          <w:p w14:paraId="1608E36A" w14:textId="2F6DF3D0" w:rsidR="00D33F30" w:rsidRPr="0031743E" w:rsidRDefault="00D33F30" w:rsidP="00332194">
                            <w:pPr>
                              <w:pStyle w:val="Akapitzlist"/>
                              <w:numPr>
                                <w:ilvl w:val="0"/>
                                <w:numId w:val="4"/>
                              </w:numPr>
                              <w:spacing w:after="240" w:line="240" w:lineRule="auto"/>
                              <w:ind w:left="142" w:hanging="153"/>
                              <w:rPr>
                                <w:rFonts w:ascii="Cambria" w:hAnsi="Cambria"/>
                                <w:color w:val="000000" w:themeColor="text1"/>
                              </w:rPr>
                            </w:pPr>
                            <w:r w:rsidRPr="0031743E">
                              <w:rPr>
                                <w:rFonts w:ascii="Cambria" w:hAnsi="Cambria"/>
                                <w:color w:val="000000" w:themeColor="text1"/>
                              </w:rPr>
                              <w:t xml:space="preserve">Pracownicy obsługi zobowiązani są codziennie, </w:t>
                            </w:r>
                            <w:r w:rsidR="007B0E01" w:rsidRPr="0031743E">
                              <w:rPr>
                                <w:rFonts w:ascii="Cambria" w:hAnsi="Cambria"/>
                                <w:color w:val="000000" w:themeColor="text1"/>
                              </w:rPr>
                              <w:t xml:space="preserve">po zakończeniu </w:t>
                            </w:r>
                            <w:r w:rsidR="00C77174" w:rsidRPr="0031743E">
                              <w:rPr>
                                <w:rFonts w:ascii="Cambria" w:hAnsi="Cambria"/>
                                <w:color w:val="000000" w:themeColor="text1"/>
                              </w:rPr>
                              <w:t>egzaminu</w:t>
                            </w:r>
                            <w:r w:rsidRPr="0031743E">
                              <w:rPr>
                                <w:rFonts w:ascii="Cambria" w:hAnsi="Cambria"/>
                                <w:color w:val="000000" w:themeColor="text1"/>
                              </w:rPr>
                              <w:t xml:space="preserve">,  do bardzo dokładnego posprzątania sal i ciągów komunikacyjnych, w tym umycia mydłem i zdezynfekowania </w:t>
                            </w:r>
                            <w:r w:rsidR="00C77174" w:rsidRPr="0031743E">
                              <w:rPr>
                                <w:rFonts w:ascii="Cambria" w:hAnsi="Cambria"/>
                                <w:color w:val="000000" w:themeColor="text1"/>
                              </w:rPr>
                              <w:t>sprzętu</w:t>
                            </w:r>
                            <w:r w:rsidRPr="0031743E">
                              <w:rPr>
                                <w:rFonts w:ascii="Cambria" w:hAnsi="Cambria"/>
                                <w:color w:val="000000" w:themeColor="text1"/>
                              </w:rPr>
                              <w:t>, któr</w:t>
                            </w:r>
                            <w:r w:rsidR="00C77174" w:rsidRPr="0031743E">
                              <w:rPr>
                                <w:rFonts w:ascii="Cambria" w:hAnsi="Cambria"/>
                                <w:color w:val="000000" w:themeColor="text1"/>
                              </w:rPr>
                              <w:t>y</w:t>
                            </w:r>
                            <w:r w:rsidRPr="0031743E">
                              <w:rPr>
                                <w:rFonts w:ascii="Cambria" w:hAnsi="Cambria"/>
                                <w:color w:val="000000" w:themeColor="text1"/>
                              </w:rPr>
                              <w:t xml:space="preserve"> był używan</w:t>
                            </w:r>
                            <w:r w:rsidR="00C77174" w:rsidRPr="0031743E">
                              <w:rPr>
                                <w:rFonts w:ascii="Cambria" w:hAnsi="Cambria"/>
                                <w:color w:val="000000" w:themeColor="text1"/>
                              </w:rPr>
                              <w:t>y</w:t>
                            </w:r>
                            <w:r w:rsidRPr="0031743E">
                              <w:rPr>
                                <w:rFonts w:ascii="Cambria" w:hAnsi="Cambria"/>
                                <w:color w:val="000000" w:themeColor="text1"/>
                              </w:rPr>
                              <w:t xml:space="preserve"> przez </w:t>
                            </w:r>
                            <w:r w:rsidR="007235DC" w:rsidRPr="0031743E">
                              <w:rPr>
                                <w:rFonts w:ascii="Cambria" w:hAnsi="Cambria"/>
                                <w:color w:val="000000" w:themeColor="text1"/>
                              </w:rPr>
                              <w:t>zdających</w:t>
                            </w:r>
                            <w:r w:rsidRPr="0031743E">
                              <w:rPr>
                                <w:rFonts w:ascii="Cambria" w:hAnsi="Cambria"/>
                                <w:color w:val="000000" w:themeColor="text1"/>
                              </w:rPr>
                              <w:t xml:space="preserve">.  </w:t>
                            </w:r>
                            <w:bookmarkStart w:id="5" w:name="_Hlk39539504"/>
                            <w:r w:rsidRPr="0031743E">
                              <w:rPr>
                                <w:rFonts w:ascii="Cambria" w:hAnsi="Cambria"/>
                                <w:color w:val="000000" w:themeColor="text1"/>
                              </w:rPr>
                              <w:t xml:space="preserve">Dodatkowo muszą zdezynfekować </w:t>
                            </w:r>
                            <w:bookmarkStart w:id="6" w:name="_Hlk39559607"/>
                            <w:r w:rsidRPr="0031743E">
                              <w:rPr>
                                <w:rFonts w:ascii="Cambria" w:hAnsi="Cambria"/>
                                <w:color w:val="000000" w:themeColor="text1"/>
                              </w:rPr>
                              <w:t xml:space="preserve">powierzchnie  dotykowe – takie jak: poręcze, klamki, wyłączniki światła, gniazdka, klawiatury komputerów oraz wszystkie powierzchnie płaskie, w tym </w:t>
                            </w:r>
                            <w:bookmarkEnd w:id="5"/>
                            <w:bookmarkEnd w:id="6"/>
                            <w:r w:rsidR="000F484B" w:rsidRPr="0031743E">
                              <w:rPr>
                                <w:rFonts w:ascii="Cambria" w:hAnsi="Cambria"/>
                                <w:color w:val="000000" w:themeColor="text1"/>
                              </w:rPr>
                              <w:t>w stolikach zdających</w:t>
                            </w:r>
                            <w:r w:rsidRPr="0031743E">
                              <w:rPr>
                                <w:rFonts w:ascii="Cambria" w:hAnsi="Cambria"/>
                                <w:color w:val="000000" w:themeColor="text1"/>
                              </w:rPr>
                              <w:t>.</w:t>
                            </w:r>
                          </w:p>
                          <w:p w14:paraId="7FD51EB0" w14:textId="77777777" w:rsidR="000914B6" w:rsidRPr="0031743E" w:rsidRDefault="000914B6" w:rsidP="000914B6">
                            <w:pPr>
                              <w:pStyle w:val="Akapitzlist"/>
                              <w:rPr>
                                <w:rFonts w:ascii="Cambria" w:hAnsi="Cambria"/>
                                <w:color w:val="000000" w:themeColor="text1"/>
                              </w:rPr>
                            </w:pPr>
                          </w:p>
                          <w:p w14:paraId="6826244E" w14:textId="2AB64520" w:rsidR="00D33F30" w:rsidRPr="0031743E" w:rsidRDefault="006E540D" w:rsidP="00494526">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W czasie </w:t>
                            </w:r>
                            <w:r w:rsidR="00073FA2" w:rsidRPr="0031743E">
                              <w:rPr>
                                <w:rFonts w:ascii="Cambria" w:hAnsi="Cambria"/>
                                <w:color w:val="000000" w:themeColor="text1"/>
                              </w:rPr>
                              <w:t>wchodzenia uczniów do szkoły</w:t>
                            </w:r>
                            <w:r w:rsidRPr="0031743E">
                              <w:rPr>
                                <w:rFonts w:ascii="Cambria" w:hAnsi="Cambria"/>
                                <w:color w:val="000000" w:themeColor="text1"/>
                              </w:rPr>
                              <w:t xml:space="preserve"> </w:t>
                            </w:r>
                            <w:r w:rsidR="00D33F30" w:rsidRPr="0031743E">
                              <w:rPr>
                                <w:rFonts w:ascii="Cambria" w:hAnsi="Cambria"/>
                                <w:color w:val="000000" w:themeColor="text1"/>
                              </w:rPr>
                              <w:t>dokładnie sprzątają i dezynfekują śluzę ochronną</w:t>
                            </w:r>
                            <w:r w:rsidR="0031268D" w:rsidRPr="0031743E">
                              <w:rPr>
                                <w:rFonts w:ascii="Cambria" w:hAnsi="Cambria"/>
                                <w:color w:val="000000" w:themeColor="text1"/>
                              </w:rPr>
                              <w:t xml:space="preserve">, </w:t>
                            </w:r>
                          </w:p>
                          <w:p w14:paraId="2218E72B" w14:textId="77777777" w:rsidR="00001B49" w:rsidRPr="0031743E" w:rsidRDefault="00001B49" w:rsidP="00001B49">
                            <w:pPr>
                              <w:pStyle w:val="Akapitzlist"/>
                              <w:rPr>
                                <w:rFonts w:ascii="Cambria" w:hAnsi="Cambria"/>
                                <w:color w:val="000000" w:themeColor="text1"/>
                              </w:rPr>
                            </w:pPr>
                          </w:p>
                          <w:p w14:paraId="5D29D7ED" w14:textId="74D22F3D" w:rsidR="00CD1D51" w:rsidRPr="0031743E" w:rsidRDefault="00CD1D51" w:rsidP="00416EB6">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W czasie pisania egzaminów pracownicy obsługi dezynfekują wszystkie powierzchnie dotykowe</w:t>
                            </w:r>
                            <w:r w:rsidR="00940F6E" w:rsidRPr="0031743E">
                              <w:rPr>
                                <w:rFonts w:ascii="Cambria" w:hAnsi="Cambria"/>
                                <w:color w:val="000000" w:themeColor="text1"/>
                              </w:rPr>
                              <w:t xml:space="preserve"> i płaskie na szlakach komunikacyjnych drzwi wejściowe – sala egzaminacyjna</w:t>
                            </w:r>
                          </w:p>
                          <w:p w14:paraId="294D7A23" w14:textId="77777777" w:rsidR="00CD1D51" w:rsidRPr="0031743E" w:rsidRDefault="00CD1D51" w:rsidP="00CD1D51">
                            <w:pPr>
                              <w:pStyle w:val="Akapitzlist"/>
                              <w:rPr>
                                <w:rFonts w:ascii="Cambria" w:hAnsi="Cambria"/>
                                <w:color w:val="000000" w:themeColor="text1"/>
                              </w:rPr>
                            </w:pPr>
                          </w:p>
                          <w:p w14:paraId="3AFC08BA" w14:textId="795355F8" w:rsidR="00350B18" w:rsidRPr="0031743E" w:rsidRDefault="00DB2040" w:rsidP="00416EB6">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Ławki oraz krzesła w sali egzaminacyjnej należy dezynfekować przed i po każdym egzaminie</w:t>
                            </w:r>
                          </w:p>
                          <w:p w14:paraId="71E79F15" w14:textId="77777777" w:rsidR="00350B18" w:rsidRPr="0031743E" w:rsidRDefault="00350B18" w:rsidP="00350B18">
                            <w:pPr>
                              <w:pStyle w:val="Akapitzlist"/>
                              <w:rPr>
                                <w:rFonts w:ascii="Cambria" w:hAnsi="Cambria"/>
                                <w:color w:val="000000" w:themeColor="text1"/>
                              </w:rPr>
                            </w:pPr>
                          </w:p>
                          <w:p w14:paraId="66416501" w14:textId="27FC20EB" w:rsidR="00D33F30" w:rsidRPr="0031743E" w:rsidRDefault="00350B18" w:rsidP="00AD446E">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Wyznaczony pracownik z</w:t>
                            </w:r>
                            <w:r w:rsidR="00916CD0" w:rsidRPr="0031743E">
                              <w:rPr>
                                <w:rFonts w:ascii="Cambria" w:hAnsi="Cambria"/>
                                <w:color w:val="000000" w:themeColor="text1"/>
                              </w:rPr>
                              <w:t>abe</w:t>
                            </w:r>
                            <w:r w:rsidR="00BB2307" w:rsidRPr="0031743E">
                              <w:rPr>
                                <w:rFonts w:ascii="Cambria" w:hAnsi="Cambria"/>
                                <w:color w:val="000000" w:themeColor="text1"/>
                              </w:rPr>
                              <w:t>z</w:t>
                            </w:r>
                            <w:r w:rsidR="00916CD0" w:rsidRPr="0031743E">
                              <w:rPr>
                                <w:rFonts w:ascii="Cambria" w:hAnsi="Cambria"/>
                                <w:color w:val="000000" w:themeColor="text1"/>
                              </w:rPr>
                              <w:t>piecz</w:t>
                            </w:r>
                            <w:r w:rsidR="00416EB6" w:rsidRPr="0031743E">
                              <w:rPr>
                                <w:rFonts w:ascii="Cambria" w:hAnsi="Cambria"/>
                                <w:color w:val="000000" w:themeColor="text1"/>
                              </w:rPr>
                              <w:t xml:space="preserve">a </w:t>
                            </w:r>
                            <w:r w:rsidR="00916CD0" w:rsidRPr="0031743E">
                              <w:rPr>
                                <w:rFonts w:ascii="Cambria" w:hAnsi="Cambria"/>
                                <w:color w:val="000000" w:themeColor="text1"/>
                              </w:rPr>
                              <w:t>też bieżącą dezynfekcję toalet</w:t>
                            </w:r>
                            <w:r w:rsidR="00564CED" w:rsidRPr="0031743E">
                              <w:rPr>
                                <w:rFonts w:ascii="Cambria" w:hAnsi="Cambria"/>
                                <w:color w:val="000000" w:themeColor="text1"/>
                              </w:rPr>
                              <w:t xml:space="preserve"> </w:t>
                            </w:r>
                            <w:r w:rsidR="00BB2307" w:rsidRPr="0031743E">
                              <w:rPr>
                                <w:rFonts w:ascii="Cambria" w:hAnsi="Cambria"/>
                                <w:color w:val="000000" w:themeColor="text1"/>
                              </w:rPr>
                              <w:t>po każdym wyjściu ucznia.</w:t>
                            </w:r>
                          </w:p>
                          <w:p w14:paraId="040E342B" w14:textId="77777777" w:rsidR="00BB2307" w:rsidRPr="0031743E" w:rsidRDefault="00BB2307" w:rsidP="00BB2307">
                            <w:pPr>
                              <w:pStyle w:val="Akapitzlist"/>
                              <w:rPr>
                                <w:rFonts w:ascii="Cambria" w:hAnsi="Cambria"/>
                                <w:color w:val="000000" w:themeColor="text1"/>
                              </w:rPr>
                            </w:pPr>
                          </w:p>
                          <w:p w14:paraId="68F3655C" w14:textId="0D160561" w:rsidR="00D33F30" w:rsidRPr="0031743E" w:rsidRDefault="00D33F30" w:rsidP="00103203">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Dezynfekcja jest odnotowywana w arkuszach codziennego monitoringu prac porządkowyc</w:t>
                            </w:r>
                            <w:r w:rsidR="0031743E" w:rsidRPr="0031743E">
                              <w:rPr>
                                <w:rFonts w:ascii="Cambria" w:hAnsi="Cambria"/>
                                <w:color w:val="000000" w:themeColor="text1"/>
                              </w:rPr>
                              <w:t>h – zgodnie z załącznikiem nr 1 (Karta Monitorowania Sprzątania w Szkole Podstawowej im. Leśników Polskich w Gębicach</w:t>
                            </w:r>
                            <w:r w:rsidR="007320E7">
                              <w:rPr>
                                <w:rFonts w:ascii="Cambria" w:hAnsi="Cambria"/>
                                <w:color w:val="000000" w:themeColor="text1"/>
                              </w:rPr>
                              <w:t>)</w:t>
                            </w:r>
                            <w:r w:rsidR="0031743E" w:rsidRPr="0031743E">
                              <w:rPr>
                                <w:rFonts w:ascii="Cambria" w:hAnsi="Cambria"/>
                                <w:color w:val="000000" w:themeColor="text1"/>
                              </w:rPr>
                              <w:t>.</w:t>
                            </w:r>
                          </w:p>
                          <w:p w14:paraId="5C845E13" w14:textId="77777777" w:rsidR="00746BF1" w:rsidRPr="0031743E" w:rsidRDefault="00746BF1" w:rsidP="00746BF1">
                            <w:pPr>
                              <w:pStyle w:val="Akapitzlist"/>
                              <w:rPr>
                                <w:rFonts w:ascii="Cambria" w:hAnsi="Cambria"/>
                                <w:color w:val="000000" w:themeColor="text1"/>
                              </w:rPr>
                            </w:pPr>
                          </w:p>
                          <w:p w14:paraId="5D19EF12" w14:textId="64C0DD40" w:rsidR="00D33F30" w:rsidRPr="0031743E" w:rsidRDefault="00D33F30" w:rsidP="001158D1">
                            <w:pPr>
                              <w:pStyle w:val="Akapitzlist"/>
                              <w:numPr>
                                <w:ilvl w:val="0"/>
                                <w:numId w:val="4"/>
                              </w:numPr>
                              <w:ind w:left="142" w:hanging="295"/>
                              <w:rPr>
                                <w:rFonts w:ascii="Cambria" w:hAnsi="Cambria"/>
                                <w:color w:val="000000" w:themeColor="text1"/>
                              </w:rPr>
                            </w:pPr>
                            <w:r w:rsidRPr="0031743E">
                              <w:rPr>
                                <w:rFonts w:ascii="Cambria" w:hAnsi="Cambria"/>
                                <w:color w:val="000000" w:themeColor="text1"/>
                              </w:rPr>
                              <w:t xml:space="preserve">Przeprowadzając dezynfekcję należy ściśle przestrzegać zaleceń producenta znajdujących się na opakowaniu środka do dezynfekcji. Ważne jest ścisłe przestrzeganie czasu niezbędnego do wywietrzenia pomieszczeń, tak aby </w:t>
                            </w:r>
                            <w:r w:rsidR="00F3670A" w:rsidRPr="0031743E">
                              <w:rPr>
                                <w:rFonts w:ascii="Cambria" w:hAnsi="Cambria"/>
                                <w:color w:val="000000" w:themeColor="text1"/>
                              </w:rPr>
                              <w:t>uczniowie</w:t>
                            </w:r>
                            <w:r w:rsidRPr="0031743E">
                              <w:rPr>
                                <w:rFonts w:ascii="Cambria" w:hAnsi="Cambria"/>
                                <w:color w:val="000000" w:themeColor="text1"/>
                              </w:rPr>
                              <w:t xml:space="preserve"> nie by</w:t>
                            </w:r>
                            <w:r w:rsidR="00F3670A" w:rsidRPr="0031743E">
                              <w:rPr>
                                <w:rFonts w:ascii="Cambria" w:hAnsi="Cambria"/>
                                <w:color w:val="000000" w:themeColor="text1"/>
                              </w:rPr>
                              <w:t>li</w:t>
                            </w:r>
                            <w:r w:rsidRPr="0031743E">
                              <w:rPr>
                                <w:rFonts w:ascii="Cambria" w:hAnsi="Cambria"/>
                                <w:color w:val="000000" w:themeColor="text1"/>
                              </w:rPr>
                              <w:t xml:space="preserve"> naraż</w:t>
                            </w:r>
                            <w:r w:rsidR="00F3670A" w:rsidRPr="0031743E">
                              <w:rPr>
                                <w:rFonts w:ascii="Cambria" w:hAnsi="Cambria"/>
                                <w:color w:val="000000" w:themeColor="text1"/>
                              </w:rPr>
                              <w:t>eni</w:t>
                            </w:r>
                            <w:r w:rsidRPr="0031743E">
                              <w:rPr>
                                <w:rFonts w:ascii="Cambria" w:hAnsi="Cambria"/>
                                <w:color w:val="000000" w:themeColor="text1"/>
                              </w:rPr>
                              <w:t xml:space="preserve"> na wdychanie oparów środków służących do dezynfekcji.</w:t>
                            </w:r>
                          </w:p>
                          <w:p w14:paraId="46F55C28" w14:textId="77777777" w:rsidR="00D33F30" w:rsidRDefault="00D33F30" w:rsidP="00F737DC">
                            <w:pPr>
                              <w:jc w:val="center"/>
                              <w:rPr>
                                <w:color w:val="000000" w:themeColor="text1"/>
                                <w:sz w:val="20"/>
                                <w:szCs w:val="20"/>
                              </w:rPr>
                            </w:pPr>
                          </w:p>
                          <w:p w14:paraId="4DDD4378" w14:textId="77777777" w:rsidR="00D33F30" w:rsidRDefault="00D33F30" w:rsidP="00F737DC">
                            <w:pPr>
                              <w:jc w:val="center"/>
                              <w:rPr>
                                <w:color w:val="000000" w:themeColor="text1"/>
                                <w:sz w:val="20"/>
                                <w:szCs w:val="20"/>
                              </w:rPr>
                            </w:pPr>
                          </w:p>
                          <w:p w14:paraId="3C7243BC" w14:textId="77777777" w:rsidR="00D33F30" w:rsidRDefault="00D33F30" w:rsidP="00F737DC">
                            <w:pPr>
                              <w:jc w:val="center"/>
                              <w:rPr>
                                <w:color w:val="000000" w:themeColor="text1"/>
                                <w:sz w:val="20"/>
                                <w:szCs w:val="20"/>
                              </w:rPr>
                            </w:pPr>
                          </w:p>
                          <w:p w14:paraId="069D67C8" w14:textId="77777777" w:rsidR="00D33F30" w:rsidRDefault="00D33F30" w:rsidP="00F737DC">
                            <w:pPr>
                              <w:jc w:val="center"/>
                              <w:rPr>
                                <w:color w:val="000000" w:themeColor="text1"/>
                                <w:sz w:val="20"/>
                                <w:szCs w:val="20"/>
                              </w:rPr>
                            </w:pPr>
                          </w:p>
                          <w:p w14:paraId="5FA30705" w14:textId="77777777" w:rsidR="00D33F30" w:rsidRDefault="00D33F30" w:rsidP="00F737DC">
                            <w:pPr>
                              <w:jc w:val="center"/>
                              <w:rPr>
                                <w:color w:val="000000" w:themeColor="text1"/>
                                <w:sz w:val="20"/>
                                <w:szCs w:val="20"/>
                              </w:rPr>
                            </w:pPr>
                          </w:p>
                          <w:p w14:paraId="0C5140D5" w14:textId="77777777" w:rsidR="00D33F30" w:rsidRDefault="00D33F30" w:rsidP="00F737DC">
                            <w:pPr>
                              <w:jc w:val="center"/>
                              <w:rPr>
                                <w:color w:val="000000" w:themeColor="text1"/>
                                <w:sz w:val="20"/>
                                <w:szCs w:val="20"/>
                              </w:rPr>
                            </w:pPr>
                          </w:p>
                          <w:p w14:paraId="2430E214" w14:textId="77777777" w:rsidR="00D33F30" w:rsidRPr="00F737DC" w:rsidRDefault="00D33F30" w:rsidP="00F737DC">
                            <w:pPr>
                              <w:jc w:val="center"/>
                              <w:rPr>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379B1E" id="Prostokąt: zaokrąglone rogi 22" o:spid="_x0000_s1036" style="position:absolute;margin-left:-2.05pt;margin-top:11.75pt;width:378.85pt;height:531.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W8pgIAAEAFAAAOAAAAZHJzL2Uyb0RvYy54bWysVMlu2zAQvRfoPxC8N7Jc2XGFyIHhIEWB&#10;IDWaFDnTFCURITksSS/JPX+WD+uQkp2lPRX1gZ7RbJw3b3h2vteKbIXzEkxF85MRJcJwqKVpK/rz&#10;9vLTjBIfmKmZAiMq+iA8PZ9//HC2s6UYQweqFo5gEuPLna1oF4Its8zzTmjmT8AKg8YGnGYBVddm&#10;tWM7zK5VNh6NptkOXG0dcOE9fr3ojXSe8jeN4OF703gRiKoo3i2k06VzHc9sfsbK1jHbST5cg/3D&#10;LTSTBoseU12wwMjGyT9SackdeGjCCQedQdNILlIP2E0+etfNTcesSL0gON4eYfL/Ly2/3q4ckXVF&#10;x2NKDNM4oxXeMMD981MoySODe/f81MbpEQetJOiHoO2sLzH2xq7coHkUIwL7xun4j72RfQL64Qi0&#10;2AfC8WMxy/NiNqWEo216Wkw+T6Yxa/YSbp0PXwVoEoWKOtiY+geOM6HMtlc+9P4Hv1jSg5L1pVQq&#10;KZFCYqkc2TIc/rrNhwpvvJQhO+Tt+HSE7OAMGdgoFlDUFjHxpqWEqRapzYNLpd9Ee9eujxWK4nS8&#10;LHqnjtWirzsZ4e9QuXdPfb7JE5u4YL7rQ5IphrBSy4DroaSu6CwmOmRSJlpFIvgARZxIP4Mohf16&#10;n8aap5D4aQ31A87aQb8E3vJLiXWvmA8r5pD1iABucviOR6MAYYFBoqQD9/i379EfyYhWSna4RQjZ&#10;rw1zghL1zSBNv+RFEdcuKcXkdIyKe21Zv7aYjV4CzirHN8PyJEb/oA5i40Df4cIvYlU0McOxdj+c&#10;QVmGfrvxyeBisUhuuGqWhStzY3lMHqGLiN/u75izA8ECcvMaDhvHyncU631jpIHFJkAjE/9ecMWh&#10;RgXXNI13eFLiO/BaT14vD9/8NwAAAP//AwBQSwMEFAAGAAgAAAAhAIez9v3gAAAACgEAAA8AAABk&#10;cnMvZG93bnJldi54bWxMj8FOwzAQRO9I/IO1SNxap2lTohCnQkhUIPUALdydeEmixutgu234e5YT&#10;HFfzNPO23Ex2EGf0oXekYDFPQCA1zvTUKng/PM1yECFqMnpwhAq+McCmur4qdWHchd7wvI+t4BIK&#10;hVbQxTgWUoamQ6vD3I1InH06b3Xk07fSeH3hcjvINEnW0uqeeKHTIz522Bz3J6ug9enK7z629Uuf&#10;Tduv12MTDs87pW5vpod7EBGn+AfDrz6rQ8VOtTuRCWJQMFstmFSQLjMQnN9lyzWImsEkz3KQVSn/&#10;v1D9AAAA//8DAFBLAQItABQABgAIAAAAIQC2gziS/gAAAOEBAAATAAAAAAAAAAAAAAAAAAAAAABb&#10;Q29udGVudF9UeXBlc10ueG1sUEsBAi0AFAAGAAgAAAAhADj9If/WAAAAlAEAAAsAAAAAAAAAAAAA&#10;AAAALwEAAF9yZWxzLy5yZWxzUEsBAi0AFAAGAAgAAAAhAPz4hbymAgAAQAUAAA4AAAAAAAAAAAAA&#10;AAAALgIAAGRycy9lMm9Eb2MueG1sUEsBAi0AFAAGAAgAAAAhAIez9v3gAAAACgEAAA8AAAAAAAAA&#10;AAAAAAAAAAUAAGRycy9kb3ducmV2LnhtbFBLBQYAAAAABAAEAPMAAAANBgAAAAA=&#10;" fillcolor="white [3212]" strokecolor="#2f528f" strokeweight="1pt">
                <v:stroke joinstyle="miter"/>
                <v:textbox>
                  <w:txbxContent>
                    <w:p w14:paraId="29F423A9" w14:textId="2D37AFDB" w:rsidR="00D33F30" w:rsidRPr="0031743E" w:rsidRDefault="007320E7" w:rsidP="00C14245">
                      <w:pPr>
                        <w:spacing w:after="0" w:line="240" w:lineRule="auto"/>
                        <w:jc w:val="center"/>
                        <w:rPr>
                          <w:rFonts w:ascii="Cambria" w:hAnsi="Cambria"/>
                          <w:b/>
                          <w:bCs/>
                          <w:color w:val="000000" w:themeColor="text1"/>
                          <w:sz w:val="24"/>
                          <w:szCs w:val="24"/>
                        </w:rPr>
                      </w:pPr>
                      <w:r>
                        <w:rPr>
                          <w:rFonts w:ascii="Cambria" w:hAnsi="Cambria"/>
                          <w:b/>
                          <w:bCs/>
                          <w:color w:val="000000" w:themeColor="text1"/>
                          <w:sz w:val="24"/>
                          <w:szCs w:val="24"/>
                        </w:rPr>
                        <w:t>C</w:t>
                      </w:r>
                      <w:r w:rsidR="00D33F30" w:rsidRPr="0031743E">
                        <w:rPr>
                          <w:rFonts w:ascii="Cambria" w:hAnsi="Cambria"/>
                          <w:b/>
                          <w:bCs/>
                          <w:color w:val="000000" w:themeColor="text1"/>
                          <w:sz w:val="24"/>
                          <w:szCs w:val="24"/>
                        </w:rPr>
                        <w:t xml:space="preserve">1. Mycie i dezynfekcja  powierzchni </w:t>
                      </w:r>
                    </w:p>
                    <w:p w14:paraId="1608E36A" w14:textId="2F6DF3D0" w:rsidR="00D33F30" w:rsidRPr="0031743E" w:rsidRDefault="00D33F30" w:rsidP="00332194">
                      <w:pPr>
                        <w:pStyle w:val="Akapitzlist"/>
                        <w:numPr>
                          <w:ilvl w:val="0"/>
                          <w:numId w:val="4"/>
                        </w:numPr>
                        <w:spacing w:after="240" w:line="240" w:lineRule="auto"/>
                        <w:ind w:left="142" w:hanging="153"/>
                        <w:rPr>
                          <w:rFonts w:ascii="Cambria" w:hAnsi="Cambria"/>
                          <w:color w:val="000000" w:themeColor="text1"/>
                        </w:rPr>
                      </w:pPr>
                      <w:r w:rsidRPr="0031743E">
                        <w:rPr>
                          <w:rFonts w:ascii="Cambria" w:hAnsi="Cambria"/>
                          <w:color w:val="000000" w:themeColor="text1"/>
                        </w:rPr>
                        <w:t xml:space="preserve">Pracownicy obsługi zobowiązani są codziennie, </w:t>
                      </w:r>
                      <w:r w:rsidR="007B0E01" w:rsidRPr="0031743E">
                        <w:rPr>
                          <w:rFonts w:ascii="Cambria" w:hAnsi="Cambria"/>
                          <w:color w:val="000000" w:themeColor="text1"/>
                        </w:rPr>
                        <w:t xml:space="preserve">po zakończeniu </w:t>
                      </w:r>
                      <w:r w:rsidR="00C77174" w:rsidRPr="0031743E">
                        <w:rPr>
                          <w:rFonts w:ascii="Cambria" w:hAnsi="Cambria"/>
                          <w:color w:val="000000" w:themeColor="text1"/>
                        </w:rPr>
                        <w:t>egzaminu</w:t>
                      </w:r>
                      <w:r w:rsidRPr="0031743E">
                        <w:rPr>
                          <w:rFonts w:ascii="Cambria" w:hAnsi="Cambria"/>
                          <w:color w:val="000000" w:themeColor="text1"/>
                        </w:rPr>
                        <w:t xml:space="preserve">,  do bardzo dokładnego posprzątania sal i ciągów komunikacyjnych, w tym umycia mydłem i zdezynfekowania </w:t>
                      </w:r>
                      <w:r w:rsidR="00C77174" w:rsidRPr="0031743E">
                        <w:rPr>
                          <w:rFonts w:ascii="Cambria" w:hAnsi="Cambria"/>
                          <w:color w:val="000000" w:themeColor="text1"/>
                        </w:rPr>
                        <w:t>sprzętu</w:t>
                      </w:r>
                      <w:r w:rsidRPr="0031743E">
                        <w:rPr>
                          <w:rFonts w:ascii="Cambria" w:hAnsi="Cambria"/>
                          <w:color w:val="000000" w:themeColor="text1"/>
                        </w:rPr>
                        <w:t>, któr</w:t>
                      </w:r>
                      <w:r w:rsidR="00C77174" w:rsidRPr="0031743E">
                        <w:rPr>
                          <w:rFonts w:ascii="Cambria" w:hAnsi="Cambria"/>
                          <w:color w:val="000000" w:themeColor="text1"/>
                        </w:rPr>
                        <w:t>y</w:t>
                      </w:r>
                      <w:r w:rsidRPr="0031743E">
                        <w:rPr>
                          <w:rFonts w:ascii="Cambria" w:hAnsi="Cambria"/>
                          <w:color w:val="000000" w:themeColor="text1"/>
                        </w:rPr>
                        <w:t xml:space="preserve"> był używan</w:t>
                      </w:r>
                      <w:r w:rsidR="00C77174" w:rsidRPr="0031743E">
                        <w:rPr>
                          <w:rFonts w:ascii="Cambria" w:hAnsi="Cambria"/>
                          <w:color w:val="000000" w:themeColor="text1"/>
                        </w:rPr>
                        <w:t>y</w:t>
                      </w:r>
                      <w:r w:rsidRPr="0031743E">
                        <w:rPr>
                          <w:rFonts w:ascii="Cambria" w:hAnsi="Cambria"/>
                          <w:color w:val="000000" w:themeColor="text1"/>
                        </w:rPr>
                        <w:t xml:space="preserve"> przez </w:t>
                      </w:r>
                      <w:r w:rsidR="007235DC" w:rsidRPr="0031743E">
                        <w:rPr>
                          <w:rFonts w:ascii="Cambria" w:hAnsi="Cambria"/>
                          <w:color w:val="000000" w:themeColor="text1"/>
                        </w:rPr>
                        <w:t>zdających</w:t>
                      </w:r>
                      <w:r w:rsidRPr="0031743E">
                        <w:rPr>
                          <w:rFonts w:ascii="Cambria" w:hAnsi="Cambria"/>
                          <w:color w:val="000000" w:themeColor="text1"/>
                        </w:rPr>
                        <w:t xml:space="preserve">.  </w:t>
                      </w:r>
                      <w:bookmarkStart w:id="9" w:name="_Hlk39539504"/>
                      <w:r w:rsidRPr="0031743E">
                        <w:rPr>
                          <w:rFonts w:ascii="Cambria" w:hAnsi="Cambria"/>
                          <w:color w:val="000000" w:themeColor="text1"/>
                        </w:rPr>
                        <w:t xml:space="preserve">Dodatkowo muszą zdezynfekować </w:t>
                      </w:r>
                      <w:bookmarkStart w:id="10" w:name="_Hlk39559607"/>
                      <w:r w:rsidRPr="0031743E">
                        <w:rPr>
                          <w:rFonts w:ascii="Cambria" w:hAnsi="Cambria"/>
                          <w:color w:val="000000" w:themeColor="text1"/>
                        </w:rPr>
                        <w:t xml:space="preserve">powierzchnie  dotykowe – takie jak: poręcze, klamki, wyłączniki światła, gniazdka, klawiatury komputerów oraz wszystkie powierzchnie płaskie, w tym </w:t>
                      </w:r>
                      <w:bookmarkEnd w:id="9"/>
                      <w:bookmarkEnd w:id="10"/>
                      <w:r w:rsidR="000F484B" w:rsidRPr="0031743E">
                        <w:rPr>
                          <w:rFonts w:ascii="Cambria" w:hAnsi="Cambria"/>
                          <w:color w:val="000000" w:themeColor="text1"/>
                        </w:rPr>
                        <w:t>w stolikach zdających</w:t>
                      </w:r>
                      <w:r w:rsidRPr="0031743E">
                        <w:rPr>
                          <w:rFonts w:ascii="Cambria" w:hAnsi="Cambria"/>
                          <w:color w:val="000000" w:themeColor="text1"/>
                        </w:rPr>
                        <w:t>.</w:t>
                      </w:r>
                    </w:p>
                    <w:p w14:paraId="7FD51EB0" w14:textId="77777777" w:rsidR="000914B6" w:rsidRPr="0031743E" w:rsidRDefault="000914B6" w:rsidP="000914B6">
                      <w:pPr>
                        <w:pStyle w:val="Akapitzlist"/>
                        <w:rPr>
                          <w:rFonts w:ascii="Cambria" w:hAnsi="Cambria"/>
                          <w:color w:val="000000" w:themeColor="text1"/>
                        </w:rPr>
                      </w:pPr>
                    </w:p>
                    <w:p w14:paraId="6826244E" w14:textId="2AB64520" w:rsidR="00D33F30" w:rsidRPr="0031743E" w:rsidRDefault="006E540D" w:rsidP="00494526">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 xml:space="preserve">W czasie </w:t>
                      </w:r>
                      <w:r w:rsidR="00073FA2" w:rsidRPr="0031743E">
                        <w:rPr>
                          <w:rFonts w:ascii="Cambria" w:hAnsi="Cambria"/>
                          <w:color w:val="000000" w:themeColor="text1"/>
                        </w:rPr>
                        <w:t>wchodzenia uczniów do szkoły</w:t>
                      </w:r>
                      <w:r w:rsidRPr="0031743E">
                        <w:rPr>
                          <w:rFonts w:ascii="Cambria" w:hAnsi="Cambria"/>
                          <w:color w:val="000000" w:themeColor="text1"/>
                        </w:rPr>
                        <w:t xml:space="preserve"> </w:t>
                      </w:r>
                      <w:r w:rsidR="00D33F30" w:rsidRPr="0031743E">
                        <w:rPr>
                          <w:rFonts w:ascii="Cambria" w:hAnsi="Cambria"/>
                          <w:color w:val="000000" w:themeColor="text1"/>
                        </w:rPr>
                        <w:t>dokładnie sprzątają i dezynfekują śluzę ochronną</w:t>
                      </w:r>
                      <w:r w:rsidR="0031268D" w:rsidRPr="0031743E">
                        <w:rPr>
                          <w:rFonts w:ascii="Cambria" w:hAnsi="Cambria"/>
                          <w:color w:val="000000" w:themeColor="text1"/>
                        </w:rPr>
                        <w:t xml:space="preserve">, </w:t>
                      </w:r>
                    </w:p>
                    <w:p w14:paraId="2218E72B" w14:textId="77777777" w:rsidR="00001B49" w:rsidRPr="0031743E" w:rsidRDefault="00001B49" w:rsidP="00001B49">
                      <w:pPr>
                        <w:pStyle w:val="Akapitzlist"/>
                        <w:rPr>
                          <w:rFonts w:ascii="Cambria" w:hAnsi="Cambria"/>
                          <w:color w:val="000000" w:themeColor="text1"/>
                        </w:rPr>
                      </w:pPr>
                    </w:p>
                    <w:p w14:paraId="5D29D7ED" w14:textId="74D22F3D" w:rsidR="00CD1D51" w:rsidRPr="0031743E" w:rsidRDefault="00CD1D51" w:rsidP="00416EB6">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W czasie pisania egzaminów pracownicy obsługi dezynfekują wszystkie powierzchnie dotykowe</w:t>
                      </w:r>
                      <w:r w:rsidR="00940F6E" w:rsidRPr="0031743E">
                        <w:rPr>
                          <w:rFonts w:ascii="Cambria" w:hAnsi="Cambria"/>
                          <w:color w:val="000000" w:themeColor="text1"/>
                        </w:rPr>
                        <w:t xml:space="preserve"> i płaskie na szlakach komunikacyjnych drzwi wejściowe – sala egzaminacyjna</w:t>
                      </w:r>
                    </w:p>
                    <w:p w14:paraId="294D7A23" w14:textId="77777777" w:rsidR="00CD1D51" w:rsidRPr="0031743E" w:rsidRDefault="00CD1D51" w:rsidP="00CD1D51">
                      <w:pPr>
                        <w:pStyle w:val="Akapitzlist"/>
                        <w:rPr>
                          <w:rFonts w:ascii="Cambria" w:hAnsi="Cambria"/>
                          <w:color w:val="000000" w:themeColor="text1"/>
                        </w:rPr>
                      </w:pPr>
                    </w:p>
                    <w:p w14:paraId="3AFC08BA" w14:textId="795355F8" w:rsidR="00350B18" w:rsidRPr="0031743E" w:rsidRDefault="00DB2040" w:rsidP="00416EB6">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Ławki oraz krzesła w sali egzaminacyjnej należy dezynfekować przed i po każdym egzaminie</w:t>
                      </w:r>
                    </w:p>
                    <w:p w14:paraId="71E79F15" w14:textId="77777777" w:rsidR="00350B18" w:rsidRPr="0031743E" w:rsidRDefault="00350B18" w:rsidP="00350B18">
                      <w:pPr>
                        <w:pStyle w:val="Akapitzlist"/>
                        <w:rPr>
                          <w:rFonts w:ascii="Cambria" w:hAnsi="Cambria"/>
                          <w:color w:val="000000" w:themeColor="text1"/>
                        </w:rPr>
                      </w:pPr>
                    </w:p>
                    <w:p w14:paraId="66416501" w14:textId="27FC20EB" w:rsidR="00D33F30" w:rsidRPr="0031743E" w:rsidRDefault="00350B18" w:rsidP="00AD446E">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Wyznaczony pracownik z</w:t>
                      </w:r>
                      <w:r w:rsidR="00916CD0" w:rsidRPr="0031743E">
                        <w:rPr>
                          <w:rFonts w:ascii="Cambria" w:hAnsi="Cambria"/>
                          <w:color w:val="000000" w:themeColor="text1"/>
                        </w:rPr>
                        <w:t>abe</w:t>
                      </w:r>
                      <w:r w:rsidR="00BB2307" w:rsidRPr="0031743E">
                        <w:rPr>
                          <w:rFonts w:ascii="Cambria" w:hAnsi="Cambria"/>
                          <w:color w:val="000000" w:themeColor="text1"/>
                        </w:rPr>
                        <w:t>z</w:t>
                      </w:r>
                      <w:r w:rsidR="00916CD0" w:rsidRPr="0031743E">
                        <w:rPr>
                          <w:rFonts w:ascii="Cambria" w:hAnsi="Cambria"/>
                          <w:color w:val="000000" w:themeColor="text1"/>
                        </w:rPr>
                        <w:t>piecz</w:t>
                      </w:r>
                      <w:r w:rsidR="00416EB6" w:rsidRPr="0031743E">
                        <w:rPr>
                          <w:rFonts w:ascii="Cambria" w:hAnsi="Cambria"/>
                          <w:color w:val="000000" w:themeColor="text1"/>
                        </w:rPr>
                        <w:t xml:space="preserve">a </w:t>
                      </w:r>
                      <w:r w:rsidR="00916CD0" w:rsidRPr="0031743E">
                        <w:rPr>
                          <w:rFonts w:ascii="Cambria" w:hAnsi="Cambria"/>
                          <w:color w:val="000000" w:themeColor="text1"/>
                        </w:rPr>
                        <w:t>też bieżącą dezynfekcję toalet</w:t>
                      </w:r>
                      <w:r w:rsidR="00564CED" w:rsidRPr="0031743E">
                        <w:rPr>
                          <w:rFonts w:ascii="Cambria" w:hAnsi="Cambria"/>
                          <w:color w:val="000000" w:themeColor="text1"/>
                        </w:rPr>
                        <w:t xml:space="preserve"> </w:t>
                      </w:r>
                      <w:r w:rsidR="00BB2307" w:rsidRPr="0031743E">
                        <w:rPr>
                          <w:rFonts w:ascii="Cambria" w:hAnsi="Cambria"/>
                          <w:color w:val="000000" w:themeColor="text1"/>
                        </w:rPr>
                        <w:t>po każdym wyjściu ucznia.</w:t>
                      </w:r>
                    </w:p>
                    <w:p w14:paraId="040E342B" w14:textId="77777777" w:rsidR="00BB2307" w:rsidRPr="0031743E" w:rsidRDefault="00BB2307" w:rsidP="00BB2307">
                      <w:pPr>
                        <w:pStyle w:val="Akapitzlist"/>
                        <w:rPr>
                          <w:rFonts w:ascii="Cambria" w:hAnsi="Cambria"/>
                          <w:color w:val="000000" w:themeColor="text1"/>
                        </w:rPr>
                      </w:pPr>
                    </w:p>
                    <w:p w14:paraId="68F3655C" w14:textId="0D160561" w:rsidR="00D33F30" w:rsidRPr="0031743E" w:rsidRDefault="00D33F30" w:rsidP="00103203">
                      <w:pPr>
                        <w:pStyle w:val="Akapitzlist"/>
                        <w:numPr>
                          <w:ilvl w:val="0"/>
                          <w:numId w:val="4"/>
                        </w:numPr>
                        <w:ind w:left="142" w:hanging="153"/>
                        <w:rPr>
                          <w:rFonts w:ascii="Cambria" w:hAnsi="Cambria"/>
                          <w:color w:val="000000" w:themeColor="text1"/>
                        </w:rPr>
                      </w:pPr>
                      <w:r w:rsidRPr="0031743E">
                        <w:rPr>
                          <w:rFonts w:ascii="Cambria" w:hAnsi="Cambria"/>
                          <w:color w:val="000000" w:themeColor="text1"/>
                        </w:rPr>
                        <w:t>Dezynfekcja jest odnotowywana w arkuszach codziennego monitoringu prac porządkowyc</w:t>
                      </w:r>
                      <w:r w:rsidR="0031743E" w:rsidRPr="0031743E">
                        <w:rPr>
                          <w:rFonts w:ascii="Cambria" w:hAnsi="Cambria"/>
                          <w:color w:val="000000" w:themeColor="text1"/>
                        </w:rPr>
                        <w:t>h – zgodnie z załącznikiem nr 1 (Karta Monitorowania Sprzątania w Szkole Podstawowej im. Leśników Polskich w Gębicach</w:t>
                      </w:r>
                      <w:r w:rsidR="007320E7">
                        <w:rPr>
                          <w:rFonts w:ascii="Cambria" w:hAnsi="Cambria"/>
                          <w:color w:val="000000" w:themeColor="text1"/>
                        </w:rPr>
                        <w:t>)</w:t>
                      </w:r>
                      <w:r w:rsidR="0031743E" w:rsidRPr="0031743E">
                        <w:rPr>
                          <w:rFonts w:ascii="Cambria" w:hAnsi="Cambria"/>
                          <w:color w:val="000000" w:themeColor="text1"/>
                        </w:rPr>
                        <w:t>.</w:t>
                      </w:r>
                    </w:p>
                    <w:p w14:paraId="5C845E13" w14:textId="77777777" w:rsidR="00746BF1" w:rsidRPr="0031743E" w:rsidRDefault="00746BF1" w:rsidP="00746BF1">
                      <w:pPr>
                        <w:pStyle w:val="Akapitzlist"/>
                        <w:rPr>
                          <w:rFonts w:ascii="Cambria" w:hAnsi="Cambria"/>
                          <w:color w:val="000000" w:themeColor="text1"/>
                        </w:rPr>
                      </w:pPr>
                    </w:p>
                    <w:p w14:paraId="5D19EF12" w14:textId="64C0DD40" w:rsidR="00D33F30" w:rsidRPr="0031743E" w:rsidRDefault="00D33F30" w:rsidP="001158D1">
                      <w:pPr>
                        <w:pStyle w:val="Akapitzlist"/>
                        <w:numPr>
                          <w:ilvl w:val="0"/>
                          <w:numId w:val="4"/>
                        </w:numPr>
                        <w:ind w:left="142" w:hanging="295"/>
                        <w:rPr>
                          <w:rFonts w:ascii="Cambria" w:hAnsi="Cambria"/>
                          <w:color w:val="000000" w:themeColor="text1"/>
                        </w:rPr>
                      </w:pPr>
                      <w:r w:rsidRPr="0031743E">
                        <w:rPr>
                          <w:rFonts w:ascii="Cambria" w:hAnsi="Cambria"/>
                          <w:color w:val="000000" w:themeColor="text1"/>
                        </w:rPr>
                        <w:t xml:space="preserve">Przeprowadzając dezynfekcję należy ściśle przestrzegać zaleceń producenta znajdujących się na opakowaniu środka do dezynfekcji. Ważne jest ścisłe przestrzeganie czasu niezbędnego do wywietrzenia pomieszczeń, tak aby </w:t>
                      </w:r>
                      <w:r w:rsidR="00F3670A" w:rsidRPr="0031743E">
                        <w:rPr>
                          <w:rFonts w:ascii="Cambria" w:hAnsi="Cambria"/>
                          <w:color w:val="000000" w:themeColor="text1"/>
                        </w:rPr>
                        <w:t>uczniowie</w:t>
                      </w:r>
                      <w:r w:rsidRPr="0031743E">
                        <w:rPr>
                          <w:rFonts w:ascii="Cambria" w:hAnsi="Cambria"/>
                          <w:color w:val="000000" w:themeColor="text1"/>
                        </w:rPr>
                        <w:t xml:space="preserve"> nie by</w:t>
                      </w:r>
                      <w:r w:rsidR="00F3670A" w:rsidRPr="0031743E">
                        <w:rPr>
                          <w:rFonts w:ascii="Cambria" w:hAnsi="Cambria"/>
                          <w:color w:val="000000" w:themeColor="text1"/>
                        </w:rPr>
                        <w:t>li</w:t>
                      </w:r>
                      <w:r w:rsidRPr="0031743E">
                        <w:rPr>
                          <w:rFonts w:ascii="Cambria" w:hAnsi="Cambria"/>
                          <w:color w:val="000000" w:themeColor="text1"/>
                        </w:rPr>
                        <w:t xml:space="preserve"> naraż</w:t>
                      </w:r>
                      <w:r w:rsidR="00F3670A" w:rsidRPr="0031743E">
                        <w:rPr>
                          <w:rFonts w:ascii="Cambria" w:hAnsi="Cambria"/>
                          <w:color w:val="000000" w:themeColor="text1"/>
                        </w:rPr>
                        <w:t>eni</w:t>
                      </w:r>
                      <w:r w:rsidRPr="0031743E">
                        <w:rPr>
                          <w:rFonts w:ascii="Cambria" w:hAnsi="Cambria"/>
                          <w:color w:val="000000" w:themeColor="text1"/>
                        </w:rPr>
                        <w:t xml:space="preserve"> na wdychanie oparów środków służących do dezynfekcji.</w:t>
                      </w:r>
                    </w:p>
                    <w:p w14:paraId="46F55C28" w14:textId="77777777" w:rsidR="00D33F30" w:rsidRDefault="00D33F30" w:rsidP="00F737DC">
                      <w:pPr>
                        <w:jc w:val="center"/>
                        <w:rPr>
                          <w:color w:val="000000" w:themeColor="text1"/>
                          <w:sz w:val="20"/>
                          <w:szCs w:val="20"/>
                        </w:rPr>
                      </w:pPr>
                    </w:p>
                    <w:p w14:paraId="4DDD4378" w14:textId="77777777" w:rsidR="00D33F30" w:rsidRDefault="00D33F30" w:rsidP="00F737DC">
                      <w:pPr>
                        <w:jc w:val="center"/>
                        <w:rPr>
                          <w:color w:val="000000" w:themeColor="text1"/>
                          <w:sz w:val="20"/>
                          <w:szCs w:val="20"/>
                        </w:rPr>
                      </w:pPr>
                    </w:p>
                    <w:p w14:paraId="3C7243BC" w14:textId="77777777" w:rsidR="00D33F30" w:rsidRDefault="00D33F30" w:rsidP="00F737DC">
                      <w:pPr>
                        <w:jc w:val="center"/>
                        <w:rPr>
                          <w:color w:val="000000" w:themeColor="text1"/>
                          <w:sz w:val="20"/>
                          <w:szCs w:val="20"/>
                        </w:rPr>
                      </w:pPr>
                    </w:p>
                    <w:p w14:paraId="069D67C8" w14:textId="77777777" w:rsidR="00D33F30" w:rsidRDefault="00D33F30" w:rsidP="00F737DC">
                      <w:pPr>
                        <w:jc w:val="center"/>
                        <w:rPr>
                          <w:color w:val="000000" w:themeColor="text1"/>
                          <w:sz w:val="20"/>
                          <w:szCs w:val="20"/>
                        </w:rPr>
                      </w:pPr>
                    </w:p>
                    <w:p w14:paraId="5FA30705" w14:textId="77777777" w:rsidR="00D33F30" w:rsidRDefault="00D33F30" w:rsidP="00F737DC">
                      <w:pPr>
                        <w:jc w:val="center"/>
                        <w:rPr>
                          <w:color w:val="000000" w:themeColor="text1"/>
                          <w:sz w:val="20"/>
                          <w:szCs w:val="20"/>
                        </w:rPr>
                      </w:pPr>
                    </w:p>
                    <w:p w14:paraId="0C5140D5" w14:textId="77777777" w:rsidR="00D33F30" w:rsidRDefault="00D33F30" w:rsidP="00F737DC">
                      <w:pPr>
                        <w:jc w:val="center"/>
                        <w:rPr>
                          <w:color w:val="000000" w:themeColor="text1"/>
                          <w:sz w:val="20"/>
                          <w:szCs w:val="20"/>
                        </w:rPr>
                      </w:pPr>
                    </w:p>
                    <w:p w14:paraId="2430E214" w14:textId="77777777" w:rsidR="00D33F30" w:rsidRPr="00F737DC" w:rsidRDefault="00D33F30" w:rsidP="00F737DC">
                      <w:pPr>
                        <w:jc w:val="center"/>
                        <w:rPr>
                          <w:color w:val="000000" w:themeColor="text1"/>
                          <w:sz w:val="20"/>
                          <w:szCs w:val="20"/>
                        </w:rPr>
                      </w:pPr>
                    </w:p>
                  </w:txbxContent>
                </v:textbox>
                <w10:wrap anchorx="margin"/>
              </v:roundrect>
            </w:pict>
          </mc:Fallback>
        </mc:AlternateContent>
      </w:r>
    </w:p>
    <w:p w14:paraId="05703B8C" w14:textId="3E49DCC4" w:rsidR="00292487" w:rsidRPr="0031743E" w:rsidRDefault="00292487" w:rsidP="00292487">
      <w:pPr>
        <w:tabs>
          <w:tab w:val="left" w:pos="5799"/>
        </w:tabs>
        <w:rPr>
          <w:rFonts w:ascii="Cambria" w:hAnsi="Cambria"/>
        </w:rPr>
      </w:pPr>
      <w:r>
        <w:tab/>
      </w:r>
    </w:p>
    <w:p w14:paraId="3DA917DE" w14:textId="77777777" w:rsidR="00292487" w:rsidRDefault="00292487" w:rsidP="00292487">
      <w:pPr>
        <w:tabs>
          <w:tab w:val="left" w:pos="5799"/>
        </w:tabs>
      </w:pPr>
    </w:p>
    <w:p w14:paraId="1B05675B" w14:textId="77777777" w:rsidR="00292487" w:rsidRDefault="00292487" w:rsidP="00292487">
      <w:pPr>
        <w:tabs>
          <w:tab w:val="left" w:pos="5799"/>
        </w:tabs>
      </w:pPr>
    </w:p>
    <w:p w14:paraId="395AE161" w14:textId="77777777" w:rsidR="00292487" w:rsidRDefault="00292487" w:rsidP="00292487">
      <w:pPr>
        <w:tabs>
          <w:tab w:val="left" w:pos="5799"/>
        </w:tabs>
      </w:pPr>
    </w:p>
    <w:p w14:paraId="6E851F7A" w14:textId="77777777" w:rsidR="00292487" w:rsidRDefault="00292487" w:rsidP="00292487">
      <w:pPr>
        <w:tabs>
          <w:tab w:val="left" w:pos="5799"/>
        </w:tabs>
      </w:pPr>
    </w:p>
    <w:p w14:paraId="041571FA" w14:textId="77777777" w:rsidR="00292487" w:rsidRDefault="00292487" w:rsidP="00292487">
      <w:pPr>
        <w:tabs>
          <w:tab w:val="left" w:pos="5799"/>
        </w:tabs>
      </w:pPr>
    </w:p>
    <w:p w14:paraId="45C2319A" w14:textId="77777777" w:rsidR="00292487" w:rsidRDefault="00292487" w:rsidP="00292487">
      <w:pPr>
        <w:tabs>
          <w:tab w:val="left" w:pos="5799"/>
        </w:tabs>
      </w:pPr>
    </w:p>
    <w:p w14:paraId="45F5BA1C" w14:textId="77777777" w:rsidR="008764E9" w:rsidRDefault="008764E9" w:rsidP="00292487">
      <w:pPr>
        <w:tabs>
          <w:tab w:val="left" w:pos="5799"/>
        </w:tabs>
      </w:pPr>
    </w:p>
    <w:p w14:paraId="7EF1A3DA" w14:textId="77777777" w:rsidR="008764E9" w:rsidRDefault="008764E9" w:rsidP="00292487">
      <w:pPr>
        <w:tabs>
          <w:tab w:val="left" w:pos="5799"/>
        </w:tabs>
      </w:pPr>
    </w:p>
    <w:p w14:paraId="1727E0AD" w14:textId="77777777" w:rsidR="008764E9" w:rsidRDefault="008764E9" w:rsidP="00292487">
      <w:pPr>
        <w:tabs>
          <w:tab w:val="left" w:pos="5799"/>
        </w:tabs>
      </w:pPr>
    </w:p>
    <w:p w14:paraId="6FE317B3" w14:textId="77777777" w:rsidR="008764E9" w:rsidRDefault="008764E9" w:rsidP="00292487">
      <w:pPr>
        <w:tabs>
          <w:tab w:val="left" w:pos="5799"/>
        </w:tabs>
      </w:pPr>
    </w:p>
    <w:p w14:paraId="76111979" w14:textId="77777777" w:rsidR="008764E9" w:rsidRDefault="008764E9" w:rsidP="00292487">
      <w:pPr>
        <w:tabs>
          <w:tab w:val="left" w:pos="5799"/>
        </w:tabs>
      </w:pPr>
    </w:p>
    <w:p w14:paraId="090B2315" w14:textId="77777777" w:rsidR="008764E9" w:rsidRDefault="008764E9" w:rsidP="00292487">
      <w:pPr>
        <w:tabs>
          <w:tab w:val="left" w:pos="5799"/>
        </w:tabs>
      </w:pPr>
    </w:p>
    <w:p w14:paraId="0B4D944E" w14:textId="77777777" w:rsidR="008764E9" w:rsidRDefault="008764E9" w:rsidP="00292487">
      <w:pPr>
        <w:tabs>
          <w:tab w:val="left" w:pos="5799"/>
        </w:tabs>
      </w:pPr>
    </w:p>
    <w:p w14:paraId="3A3F263D" w14:textId="77777777" w:rsidR="008764E9" w:rsidRDefault="008764E9" w:rsidP="00292487">
      <w:pPr>
        <w:tabs>
          <w:tab w:val="left" w:pos="5799"/>
        </w:tabs>
      </w:pPr>
    </w:p>
    <w:p w14:paraId="23AACAF4" w14:textId="77777777" w:rsidR="008764E9" w:rsidRDefault="008764E9" w:rsidP="00292487">
      <w:pPr>
        <w:tabs>
          <w:tab w:val="left" w:pos="5799"/>
        </w:tabs>
      </w:pPr>
    </w:p>
    <w:p w14:paraId="6A38AF7B" w14:textId="77777777" w:rsidR="008764E9" w:rsidRDefault="008764E9" w:rsidP="00292487">
      <w:pPr>
        <w:tabs>
          <w:tab w:val="left" w:pos="5799"/>
        </w:tabs>
      </w:pPr>
    </w:p>
    <w:p w14:paraId="1BB0EE68" w14:textId="08D27C5E" w:rsidR="008764E9" w:rsidRDefault="008764E9"/>
    <w:sectPr w:rsidR="008764E9" w:rsidSect="00CA3672">
      <w:pgSz w:w="16838" w:h="11906" w:orient="landscape"/>
      <w:pgMar w:top="567" w:right="567"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4806C5" w14:textId="77777777" w:rsidR="00FF6EF3" w:rsidRDefault="00FF6EF3" w:rsidP="008764E9">
      <w:pPr>
        <w:spacing w:after="0" w:line="240" w:lineRule="auto"/>
      </w:pPr>
      <w:r>
        <w:separator/>
      </w:r>
    </w:p>
  </w:endnote>
  <w:endnote w:type="continuationSeparator" w:id="0">
    <w:p w14:paraId="057EA17E" w14:textId="77777777" w:rsidR="00FF6EF3" w:rsidRDefault="00FF6EF3" w:rsidP="0087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28FB2" w14:textId="77777777" w:rsidR="00FF6EF3" w:rsidRDefault="00FF6EF3" w:rsidP="008764E9">
      <w:pPr>
        <w:spacing w:after="0" w:line="240" w:lineRule="auto"/>
      </w:pPr>
      <w:r>
        <w:separator/>
      </w:r>
    </w:p>
  </w:footnote>
  <w:footnote w:type="continuationSeparator" w:id="0">
    <w:p w14:paraId="2C98D935" w14:textId="77777777" w:rsidR="00FF6EF3" w:rsidRDefault="00FF6EF3" w:rsidP="0087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7" style="width:11.4pt;height:11.4pt" coordsize="" o:spt="100" o:bullet="t" adj="0,,0" path="" stroked="f">
        <v:stroke joinstyle="miter"/>
        <v:imagedata r:id="rId1" o:title="image40"/>
        <v:formulas/>
        <v:path o:connecttype="segments"/>
      </v:shape>
    </w:pict>
  </w:numPicBullet>
  <w:abstractNum w:abstractNumId="0" w15:restartNumberingAfterBreak="0">
    <w:nsid w:val="0D7F776A"/>
    <w:multiLevelType w:val="hybridMultilevel"/>
    <w:tmpl w:val="339687D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986A50"/>
    <w:multiLevelType w:val="hybridMultilevel"/>
    <w:tmpl w:val="94088E80"/>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2" w15:restartNumberingAfterBreak="0">
    <w:nsid w:val="162B222D"/>
    <w:multiLevelType w:val="hybridMultilevel"/>
    <w:tmpl w:val="862E317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8745F3"/>
    <w:multiLevelType w:val="hybridMultilevel"/>
    <w:tmpl w:val="5C849F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BF12E1"/>
    <w:multiLevelType w:val="hybridMultilevel"/>
    <w:tmpl w:val="0B7260C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1C22702C"/>
    <w:multiLevelType w:val="hybridMultilevel"/>
    <w:tmpl w:val="3CBC71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076309"/>
    <w:multiLevelType w:val="hybridMultilevel"/>
    <w:tmpl w:val="48F8BBE2"/>
    <w:lvl w:ilvl="0" w:tplc="7EAE678A">
      <w:start w:val="1"/>
      <w:numFmt w:val="bullet"/>
      <w:lvlText w:val="•"/>
      <w:lvlPicBulletId w:val="0"/>
      <w:lvlJc w:val="left"/>
      <w:pPr>
        <w:ind w:left="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A6AE6F4">
      <w:start w:val="1"/>
      <w:numFmt w:val="bullet"/>
      <w:lvlText w:val="o"/>
      <w:lvlJc w:val="left"/>
      <w:pPr>
        <w:ind w:left="1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0D8CDB0">
      <w:start w:val="1"/>
      <w:numFmt w:val="bullet"/>
      <w:lvlText w:val="▪"/>
      <w:lvlJc w:val="left"/>
      <w:pPr>
        <w:ind w:left="2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F143B60">
      <w:start w:val="1"/>
      <w:numFmt w:val="bullet"/>
      <w:lvlText w:val="•"/>
      <w:lvlJc w:val="left"/>
      <w:pPr>
        <w:ind w:left="2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C049C0A">
      <w:start w:val="1"/>
      <w:numFmt w:val="bullet"/>
      <w:lvlText w:val="o"/>
      <w:lvlJc w:val="left"/>
      <w:pPr>
        <w:ind w:left="3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97BC803A">
      <w:start w:val="1"/>
      <w:numFmt w:val="bullet"/>
      <w:lvlText w:val="▪"/>
      <w:lvlJc w:val="left"/>
      <w:pPr>
        <w:ind w:left="43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968B2E0">
      <w:start w:val="1"/>
      <w:numFmt w:val="bullet"/>
      <w:lvlText w:val="•"/>
      <w:lvlJc w:val="left"/>
      <w:pPr>
        <w:ind w:left="50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DB091B4">
      <w:start w:val="1"/>
      <w:numFmt w:val="bullet"/>
      <w:lvlText w:val="o"/>
      <w:lvlJc w:val="left"/>
      <w:pPr>
        <w:ind w:left="57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966CCA2">
      <w:start w:val="1"/>
      <w:numFmt w:val="bullet"/>
      <w:lvlText w:val="▪"/>
      <w:lvlJc w:val="left"/>
      <w:pPr>
        <w:ind w:left="64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9090784"/>
    <w:multiLevelType w:val="hybridMultilevel"/>
    <w:tmpl w:val="0B4CC3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7157084"/>
    <w:multiLevelType w:val="multilevel"/>
    <w:tmpl w:val="14F6835C"/>
    <w:lvl w:ilvl="0">
      <w:start w:val="3"/>
      <w:numFmt w:val="decimal"/>
      <w:lvlText w:val="%1."/>
      <w:lvlJc w:val="left"/>
      <w:pPr>
        <w:ind w:left="360" w:hanging="360"/>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E44756"/>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086166D"/>
    <w:multiLevelType w:val="hybridMultilevel"/>
    <w:tmpl w:val="08503C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8390404"/>
    <w:multiLevelType w:val="hybridMultilevel"/>
    <w:tmpl w:val="9BF490A2"/>
    <w:lvl w:ilvl="0" w:tplc="04150001">
      <w:start w:val="1"/>
      <w:numFmt w:val="bullet"/>
      <w:lvlText w:val=""/>
      <w:lvlJc w:val="left"/>
      <w:pPr>
        <w:ind w:left="928" w:hanging="360"/>
      </w:pPr>
      <w:rPr>
        <w:rFonts w:ascii="Symbol" w:hAnsi="Symbol" w:hint="default"/>
      </w:rPr>
    </w:lvl>
    <w:lvl w:ilvl="1" w:tplc="04150003" w:tentative="1">
      <w:start w:val="1"/>
      <w:numFmt w:val="bullet"/>
      <w:lvlText w:val="o"/>
      <w:lvlJc w:val="left"/>
      <w:pPr>
        <w:ind w:left="1648" w:hanging="360"/>
      </w:pPr>
      <w:rPr>
        <w:rFonts w:ascii="Courier New" w:hAnsi="Courier New" w:cs="Courier New" w:hint="default"/>
      </w:rPr>
    </w:lvl>
    <w:lvl w:ilvl="2" w:tplc="04150005" w:tentative="1">
      <w:start w:val="1"/>
      <w:numFmt w:val="bullet"/>
      <w:lvlText w:val=""/>
      <w:lvlJc w:val="left"/>
      <w:pPr>
        <w:ind w:left="2368" w:hanging="360"/>
      </w:pPr>
      <w:rPr>
        <w:rFonts w:ascii="Wingdings" w:hAnsi="Wingdings" w:hint="default"/>
      </w:rPr>
    </w:lvl>
    <w:lvl w:ilvl="3" w:tplc="04150001" w:tentative="1">
      <w:start w:val="1"/>
      <w:numFmt w:val="bullet"/>
      <w:lvlText w:val=""/>
      <w:lvlJc w:val="left"/>
      <w:pPr>
        <w:ind w:left="3088" w:hanging="360"/>
      </w:pPr>
      <w:rPr>
        <w:rFonts w:ascii="Symbol" w:hAnsi="Symbol" w:hint="default"/>
      </w:rPr>
    </w:lvl>
    <w:lvl w:ilvl="4" w:tplc="04150003" w:tentative="1">
      <w:start w:val="1"/>
      <w:numFmt w:val="bullet"/>
      <w:lvlText w:val="o"/>
      <w:lvlJc w:val="left"/>
      <w:pPr>
        <w:ind w:left="3808" w:hanging="360"/>
      </w:pPr>
      <w:rPr>
        <w:rFonts w:ascii="Courier New" w:hAnsi="Courier New" w:cs="Courier New" w:hint="default"/>
      </w:rPr>
    </w:lvl>
    <w:lvl w:ilvl="5" w:tplc="04150005" w:tentative="1">
      <w:start w:val="1"/>
      <w:numFmt w:val="bullet"/>
      <w:lvlText w:val=""/>
      <w:lvlJc w:val="left"/>
      <w:pPr>
        <w:ind w:left="4528" w:hanging="360"/>
      </w:pPr>
      <w:rPr>
        <w:rFonts w:ascii="Wingdings" w:hAnsi="Wingdings" w:hint="default"/>
      </w:rPr>
    </w:lvl>
    <w:lvl w:ilvl="6" w:tplc="04150001" w:tentative="1">
      <w:start w:val="1"/>
      <w:numFmt w:val="bullet"/>
      <w:lvlText w:val=""/>
      <w:lvlJc w:val="left"/>
      <w:pPr>
        <w:ind w:left="5248" w:hanging="360"/>
      </w:pPr>
      <w:rPr>
        <w:rFonts w:ascii="Symbol" w:hAnsi="Symbol" w:hint="default"/>
      </w:rPr>
    </w:lvl>
    <w:lvl w:ilvl="7" w:tplc="04150003" w:tentative="1">
      <w:start w:val="1"/>
      <w:numFmt w:val="bullet"/>
      <w:lvlText w:val="o"/>
      <w:lvlJc w:val="left"/>
      <w:pPr>
        <w:ind w:left="5968" w:hanging="360"/>
      </w:pPr>
      <w:rPr>
        <w:rFonts w:ascii="Courier New" w:hAnsi="Courier New" w:cs="Courier New" w:hint="default"/>
      </w:rPr>
    </w:lvl>
    <w:lvl w:ilvl="8" w:tplc="04150005" w:tentative="1">
      <w:start w:val="1"/>
      <w:numFmt w:val="bullet"/>
      <w:lvlText w:val=""/>
      <w:lvlJc w:val="left"/>
      <w:pPr>
        <w:ind w:left="6688" w:hanging="360"/>
      </w:pPr>
      <w:rPr>
        <w:rFonts w:ascii="Wingdings" w:hAnsi="Wingdings" w:hint="default"/>
      </w:rPr>
    </w:lvl>
  </w:abstractNum>
  <w:abstractNum w:abstractNumId="12" w15:restartNumberingAfterBreak="0">
    <w:nsid w:val="4E7C314F"/>
    <w:multiLevelType w:val="hybridMultilevel"/>
    <w:tmpl w:val="E182B3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39A6F50"/>
    <w:multiLevelType w:val="hybridMultilevel"/>
    <w:tmpl w:val="F6802DDA"/>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4" w15:restartNumberingAfterBreak="0">
    <w:nsid w:val="698F67F8"/>
    <w:multiLevelType w:val="hybridMultilevel"/>
    <w:tmpl w:val="CFBE5BB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9812909"/>
    <w:multiLevelType w:val="hybridMultilevel"/>
    <w:tmpl w:val="FF08767C"/>
    <w:lvl w:ilvl="0" w:tplc="040CA7EE">
      <w:start w:val="1"/>
      <w:numFmt w:val="decimal"/>
      <w:lvlText w:val="%1)"/>
      <w:lvlJc w:val="left"/>
      <w:pPr>
        <w:ind w:left="964" w:hanging="39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7B5E1ABA"/>
    <w:multiLevelType w:val="hybridMultilevel"/>
    <w:tmpl w:val="1F1E1AC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1"/>
  </w:num>
  <w:num w:numId="4">
    <w:abstractNumId w:val="0"/>
  </w:num>
  <w:num w:numId="5">
    <w:abstractNumId w:val="12"/>
  </w:num>
  <w:num w:numId="6">
    <w:abstractNumId w:val="13"/>
  </w:num>
  <w:num w:numId="7">
    <w:abstractNumId w:val="1"/>
  </w:num>
  <w:num w:numId="8">
    <w:abstractNumId w:val="3"/>
  </w:num>
  <w:num w:numId="9">
    <w:abstractNumId w:val="14"/>
  </w:num>
  <w:num w:numId="10">
    <w:abstractNumId w:val="6"/>
  </w:num>
  <w:num w:numId="11">
    <w:abstractNumId w:val="2"/>
  </w:num>
  <w:num w:numId="12">
    <w:abstractNumId w:val="10"/>
  </w:num>
  <w:num w:numId="13">
    <w:abstractNumId w:val="8"/>
  </w:num>
  <w:num w:numId="14">
    <w:abstractNumId w:val="15"/>
  </w:num>
  <w:num w:numId="15">
    <w:abstractNumId w:val="9"/>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245"/>
    <w:rsid w:val="00000F77"/>
    <w:rsid w:val="00001B49"/>
    <w:rsid w:val="0000684F"/>
    <w:rsid w:val="00006F66"/>
    <w:rsid w:val="000125E5"/>
    <w:rsid w:val="00012C3B"/>
    <w:rsid w:val="000132DD"/>
    <w:rsid w:val="000151C5"/>
    <w:rsid w:val="000213C5"/>
    <w:rsid w:val="000225A5"/>
    <w:rsid w:val="00023D3A"/>
    <w:rsid w:val="000269BD"/>
    <w:rsid w:val="00027567"/>
    <w:rsid w:val="000275DF"/>
    <w:rsid w:val="00027FC6"/>
    <w:rsid w:val="000349FC"/>
    <w:rsid w:val="00041A54"/>
    <w:rsid w:val="00042DAB"/>
    <w:rsid w:val="00045E6C"/>
    <w:rsid w:val="00046AD2"/>
    <w:rsid w:val="0005041C"/>
    <w:rsid w:val="00052D96"/>
    <w:rsid w:val="00054A82"/>
    <w:rsid w:val="00061F48"/>
    <w:rsid w:val="000627DC"/>
    <w:rsid w:val="000642F1"/>
    <w:rsid w:val="00067205"/>
    <w:rsid w:val="000700AC"/>
    <w:rsid w:val="000711BE"/>
    <w:rsid w:val="00072B28"/>
    <w:rsid w:val="00073FA2"/>
    <w:rsid w:val="0007415E"/>
    <w:rsid w:val="000840F7"/>
    <w:rsid w:val="00084E0C"/>
    <w:rsid w:val="000914B6"/>
    <w:rsid w:val="00095D92"/>
    <w:rsid w:val="000961BF"/>
    <w:rsid w:val="000A05B7"/>
    <w:rsid w:val="000A0AAC"/>
    <w:rsid w:val="000A1984"/>
    <w:rsid w:val="000A2D9A"/>
    <w:rsid w:val="000B21AF"/>
    <w:rsid w:val="000B2BC2"/>
    <w:rsid w:val="000B3F9E"/>
    <w:rsid w:val="000C0200"/>
    <w:rsid w:val="000C2907"/>
    <w:rsid w:val="000C73E5"/>
    <w:rsid w:val="000D1B79"/>
    <w:rsid w:val="000E2D9B"/>
    <w:rsid w:val="000E4E66"/>
    <w:rsid w:val="000F3690"/>
    <w:rsid w:val="000F484B"/>
    <w:rsid w:val="000F6579"/>
    <w:rsid w:val="00103203"/>
    <w:rsid w:val="00104C45"/>
    <w:rsid w:val="0010545E"/>
    <w:rsid w:val="00111440"/>
    <w:rsid w:val="00112D19"/>
    <w:rsid w:val="0011314E"/>
    <w:rsid w:val="00114AFE"/>
    <w:rsid w:val="001158D1"/>
    <w:rsid w:val="001226D5"/>
    <w:rsid w:val="00124240"/>
    <w:rsid w:val="00126957"/>
    <w:rsid w:val="001335A9"/>
    <w:rsid w:val="00135E49"/>
    <w:rsid w:val="00136EB9"/>
    <w:rsid w:val="00136EE1"/>
    <w:rsid w:val="00140636"/>
    <w:rsid w:val="0014476C"/>
    <w:rsid w:val="00153EFB"/>
    <w:rsid w:val="00164928"/>
    <w:rsid w:val="001654F7"/>
    <w:rsid w:val="00167653"/>
    <w:rsid w:val="00167B13"/>
    <w:rsid w:val="00175B1A"/>
    <w:rsid w:val="00176083"/>
    <w:rsid w:val="001826E5"/>
    <w:rsid w:val="001905F1"/>
    <w:rsid w:val="001918A2"/>
    <w:rsid w:val="00192448"/>
    <w:rsid w:val="001A53A0"/>
    <w:rsid w:val="001B004D"/>
    <w:rsid w:val="001B0761"/>
    <w:rsid w:val="001D6D16"/>
    <w:rsid w:val="001E17CA"/>
    <w:rsid w:val="001E41E3"/>
    <w:rsid w:val="001E5BCB"/>
    <w:rsid w:val="001E6F87"/>
    <w:rsid w:val="001E7856"/>
    <w:rsid w:val="001F3F8E"/>
    <w:rsid w:val="001F47C6"/>
    <w:rsid w:val="001F4C91"/>
    <w:rsid w:val="001F64DD"/>
    <w:rsid w:val="002028C7"/>
    <w:rsid w:val="00211B66"/>
    <w:rsid w:val="002120D6"/>
    <w:rsid w:val="00212302"/>
    <w:rsid w:val="0021787D"/>
    <w:rsid w:val="00217C92"/>
    <w:rsid w:val="00224615"/>
    <w:rsid w:val="0022467D"/>
    <w:rsid w:val="0022602F"/>
    <w:rsid w:val="002313F4"/>
    <w:rsid w:val="00232FBE"/>
    <w:rsid w:val="0023448F"/>
    <w:rsid w:val="00236014"/>
    <w:rsid w:val="00236067"/>
    <w:rsid w:val="00236C06"/>
    <w:rsid w:val="0024052B"/>
    <w:rsid w:val="00242597"/>
    <w:rsid w:val="00243629"/>
    <w:rsid w:val="00244188"/>
    <w:rsid w:val="00245B11"/>
    <w:rsid w:val="002460DD"/>
    <w:rsid w:val="00246464"/>
    <w:rsid w:val="00253971"/>
    <w:rsid w:val="0025405C"/>
    <w:rsid w:val="0026032F"/>
    <w:rsid w:val="00262B36"/>
    <w:rsid w:val="002665A2"/>
    <w:rsid w:val="00270B94"/>
    <w:rsid w:val="002777B5"/>
    <w:rsid w:val="00280E6D"/>
    <w:rsid w:val="002856D0"/>
    <w:rsid w:val="00287092"/>
    <w:rsid w:val="00287732"/>
    <w:rsid w:val="00287F66"/>
    <w:rsid w:val="00291325"/>
    <w:rsid w:val="00292487"/>
    <w:rsid w:val="002944D4"/>
    <w:rsid w:val="00297223"/>
    <w:rsid w:val="00297868"/>
    <w:rsid w:val="00297F59"/>
    <w:rsid w:val="002A0F6A"/>
    <w:rsid w:val="002A345E"/>
    <w:rsid w:val="002A3D7B"/>
    <w:rsid w:val="002A76AB"/>
    <w:rsid w:val="002A7A1E"/>
    <w:rsid w:val="002B26E7"/>
    <w:rsid w:val="002B3A1C"/>
    <w:rsid w:val="002B57AF"/>
    <w:rsid w:val="002B5D57"/>
    <w:rsid w:val="002B62EF"/>
    <w:rsid w:val="002C0B51"/>
    <w:rsid w:val="002C0D65"/>
    <w:rsid w:val="002C2B45"/>
    <w:rsid w:val="002C3F48"/>
    <w:rsid w:val="002C4650"/>
    <w:rsid w:val="002C777D"/>
    <w:rsid w:val="002C7FDA"/>
    <w:rsid w:val="002D4D4E"/>
    <w:rsid w:val="002D51CE"/>
    <w:rsid w:val="002D58C6"/>
    <w:rsid w:val="002D74B6"/>
    <w:rsid w:val="002E468E"/>
    <w:rsid w:val="002E66A4"/>
    <w:rsid w:val="002E687E"/>
    <w:rsid w:val="002F06B7"/>
    <w:rsid w:val="002F369C"/>
    <w:rsid w:val="002F47B9"/>
    <w:rsid w:val="002F672E"/>
    <w:rsid w:val="002F7BDD"/>
    <w:rsid w:val="003021C7"/>
    <w:rsid w:val="003039CF"/>
    <w:rsid w:val="00305FE1"/>
    <w:rsid w:val="00306303"/>
    <w:rsid w:val="003079FF"/>
    <w:rsid w:val="00307BEC"/>
    <w:rsid w:val="00307D8B"/>
    <w:rsid w:val="00310A7C"/>
    <w:rsid w:val="0031268D"/>
    <w:rsid w:val="00314902"/>
    <w:rsid w:val="0031641F"/>
    <w:rsid w:val="0031743E"/>
    <w:rsid w:val="003174AB"/>
    <w:rsid w:val="00323A7D"/>
    <w:rsid w:val="00324D0F"/>
    <w:rsid w:val="00324EB8"/>
    <w:rsid w:val="00332194"/>
    <w:rsid w:val="00332640"/>
    <w:rsid w:val="003355FF"/>
    <w:rsid w:val="00337EBB"/>
    <w:rsid w:val="00350B18"/>
    <w:rsid w:val="00350D4F"/>
    <w:rsid w:val="003554D4"/>
    <w:rsid w:val="003562A8"/>
    <w:rsid w:val="003579AB"/>
    <w:rsid w:val="00361EB9"/>
    <w:rsid w:val="00362C32"/>
    <w:rsid w:val="00365A40"/>
    <w:rsid w:val="003664A8"/>
    <w:rsid w:val="00372C73"/>
    <w:rsid w:val="0037349B"/>
    <w:rsid w:val="0037635D"/>
    <w:rsid w:val="003771AA"/>
    <w:rsid w:val="003771D0"/>
    <w:rsid w:val="00391B5A"/>
    <w:rsid w:val="003928FA"/>
    <w:rsid w:val="00392939"/>
    <w:rsid w:val="0039349E"/>
    <w:rsid w:val="00397EFD"/>
    <w:rsid w:val="003A24D3"/>
    <w:rsid w:val="003A2BB9"/>
    <w:rsid w:val="003A4B66"/>
    <w:rsid w:val="003A6A7F"/>
    <w:rsid w:val="003A7726"/>
    <w:rsid w:val="003B0C5D"/>
    <w:rsid w:val="003B4593"/>
    <w:rsid w:val="003B584D"/>
    <w:rsid w:val="003C08D1"/>
    <w:rsid w:val="003C3F09"/>
    <w:rsid w:val="003C4F89"/>
    <w:rsid w:val="003C6EA8"/>
    <w:rsid w:val="003D3491"/>
    <w:rsid w:val="003D4AD4"/>
    <w:rsid w:val="003D5602"/>
    <w:rsid w:val="003D6062"/>
    <w:rsid w:val="003D7C69"/>
    <w:rsid w:val="003E279E"/>
    <w:rsid w:val="003F4489"/>
    <w:rsid w:val="003F5739"/>
    <w:rsid w:val="0040177E"/>
    <w:rsid w:val="00404740"/>
    <w:rsid w:val="00406546"/>
    <w:rsid w:val="00410D55"/>
    <w:rsid w:val="004164EA"/>
    <w:rsid w:val="00416EB6"/>
    <w:rsid w:val="004172AC"/>
    <w:rsid w:val="0042014E"/>
    <w:rsid w:val="00421659"/>
    <w:rsid w:val="0042252D"/>
    <w:rsid w:val="00423349"/>
    <w:rsid w:val="00423D31"/>
    <w:rsid w:val="0042621B"/>
    <w:rsid w:val="004266BF"/>
    <w:rsid w:val="00427F12"/>
    <w:rsid w:val="0043464E"/>
    <w:rsid w:val="00440922"/>
    <w:rsid w:val="004427BF"/>
    <w:rsid w:val="0045479D"/>
    <w:rsid w:val="00456477"/>
    <w:rsid w:val="004579B7"/>
    <w:rsid w:val="00461564"/>
    <w:rsid w:val="00461BFC"/>
    <w:rsid w:val="00461CD5"/>
    <w:rsid w:val="00462431"/>
    <w:rsid w:val="00466024"/>
    <w:rsid w:val="00467988"/>
    <w:rsid w:val="00470FAC"/>
    <w:rsid w:val="00473D88"/>
    <w:rsid w:val="00474EFB"/>
    <w:rsid w:val="00475659"/>
    <w:rsid w:val="00475BCA"/>
    <w:rsid w:val="00476329"/>
    <w:rsid w:val="00484277"/>
    <w:rsid w:val="004843D4"/>
    <w:rsid w:val="004857B9"/>
    <w:rsid w:val="00494526"/>
    <w:rsid w:val="00495DD0"/>
    <w:rsid w:val="004973C1"/>
    <w:rsid w:val="00497D07"/>
    <w:rsid w:val="004A08BE"/>
    <w:rsid w:val="004B1626"/>
    <w:rsid w:val="004B3AE3"/>
    <w:rsid w:val="004B45BB"/>
    <w:rsid w:val="004C114E"/>
    <w:rsid w:val="004C32B2"/>
    <w:rsid w:val="004C546C"/>
    <w:rsid w:val="004C5499"/>
    <w:rsid w:val="004C5E82"/>
    <w:rsid w:val="004C6479"/>
    <w:rsid w:val="004C6610"/>
    <w:rsid w:val="004C7025"/>
    <w:rsid w:val="004D0DE7"/>
    <w:rsid w:val="004D2FCC"/>
    <w:rsid w:val="004D7A0C"/>
    <w:rsid w:val="004E07E4"/>
    <w:rsid w:val="004E0E9C"/>
    <w:rsid w:val="004E249D"/>
    <w:rsid w:val="004F458B"/>
    <w:rsid w:val="004F561D"/>
    <w:rsid w:val="00501A55"/>
    <w:rsid w:val="00506175"/>
    <w:rsid w:val="00510BC7"/>
    <w:rsid w:val="00513749"/>
    <w:rsid w:val="005154CC"/>
    <w:rsid w:val="0051659E"/>
    <w:rsid w:val="0052457B"/>
    <w:rsid w:val="0053161F"/>
    <w:rsid w:val="00531AEF"/>
    <w:rsid w:val="005363E9"/>
    <w:rsid w:val="005437AF"/>
    <w:rsid w:val="00547833"/>
    <w:rsid w:val="00547DFE"/>
    <w:rsid w:val="00551701"/>
    <w:rsid w:val="00554CEE"/>
    <w:rsid w:val="00563DB8"/>
    <w:rsid w:val="00564CED"/>
    <w:rsid w:val="00564D44"/>
    <w:rsid w:val="0057481C"/>
    <w:rsid w:val="005763B0"/>
    <w:rsid w:val="0057722F"/>
    <w:rsid w:val="0058053F"/>
    <w:rsid w:val="005815FC"/>
    <w:rsid w:val="00581A37"/>
    <w:rsid w:val="0058725B"/>
    <w:rsid w:val="0058768F"/>
    <w:rsid w:val="00592366"/>
    <w:rsid w:val="005931A0"/>
    <w:rsid w:val="005A1425"/>
    <w:rsid w:val="005A3CAF"/>
    <w:rsid w:val="005B0660"/>
    <w:rsid w:val="005B07B4"/>
    <w:rsid w:val="005B09B0"/>
    <w:rsid w:val="005B3751"/>
    <w:rsid w:val="005B4E94"/>
    <w:rsid w:val="005C07DF"/>
    <w:rsid w:val="005C0943"/>
    <w:rsid w:val="005C1E25"/>
    <w:rsid w:val="005C1EB0"/>
    <w:rsid w:val="005C5CF1"/>
    <w:rsid w:val="005C5CF3"/>
    <w:rsid w:val="005C6198"/>
    <w:rsid w:val="005C7947"/>
    <w:rsid w:val="005D1BE3"/>
    <w:rsid w:val="005D305E"/>
    <w:rsid w:val="005D309E"/>
    <w:rsid w:val="005D57ED"/>
    <w:rsid w:val="005D5C0D"/>
    <w:rsid w:val="005D6D03"/>
    <w:rsid w:val="005D713A"/>
    <w:rsid w:val="005E07B8"/>
    <w:rsid w:val="005E69F7"/>
    <w:rsid w:val="005F42F4"/>
    <w:rsid w:val="005F47A0"/>
    <w:rsid w:val="005F4C11"/>
    <w:rsid w:val="005F7AA6"/>
    <w:rsid w:val="00602420"/>
    <w:rsid w:val="00602A68"/>
    <w:rsid w:val="00604F45"/>
    <w:rsid w:val="0060565F"/>
    <w:rsid w:val="00606EE9"/>
    <w:rsid w:val="00610084"/>
    <w:rsid w:val="00610328"/>
    <w:rsid w:val="00612CBB"/>
    <w:rsid w:val="006148B5"/>
    <w:rsid w:val="00614F9B"/>
    <w:rsid w:val="0061793F"/>
    <w:rsid w:val="006273AA"/>
    <w:rsid w:val="00645563"/>
    <w:rsid w:val="00647B5B"/>
    <w:rsid w:val="00660816"/>
    <w:rsid w:val="00660D60"/>
    <w:rsid w:val="0066347A"/>
    <w:rsid w:val="00663771"/>
    <w:rsid w:val="00663DA2"/>
    <w:rsid w:val="00666EBC"/>
    <w:rsid w:val="006732BF"/>
    <w:rsid w:val="006774DA"/>
    <w:rsid w:val="0067787C"/>
    <w:rsid w:val="006867A7"/>
    <w:rsid w:val="00690D3E"/>
    <w:rsid w:val="0069127C"/>
    <w:rsid w:val="00692141"/>
    <w:rsid w:val="00692A3D"/>
    <w:rsid w:val="006965DD"/>
    <w:rsid w:val="006A1701"/>
    <w:rsid w:val="006A461D"/>
    <w:rsid w:val="006A7780"/>
    <w:rsid w:val="006B0D1B"/>
    <w:rsid w:val="006B2A65"/>
    <w:rsid w:val="006B3D94"/>
    <w:rsid w:val="006B5B7D"/>
    <w:rsid w:val="006B7219"/>
    <w:rsid w:val="006C034D"/>
    <w:rsid w:val="006C1510"/>
    <w:rsid w:val="006C28E0"/>
    <w:rsid w:val="006C76BD"/>
    <w:rsid w:val="006C7882"/>
    <w:rsid w:val="006D0938"/>
    <w:rsid w:val="006D0F71"/>
    <w:rsid w:val="006D1EC5"/>
    <w:rsid w:val="006D2A87"/>
    <w:rsid w:val="006D6578"/>
    <w:rsid w:val="006D6F63"/>
    <w:rsid w:val="006D7B03"/>
    <w:rsid w:val="006E30CF"/>
    <w:rsid w:val="006E540D"/>
    <w:rsid w:val="006E6B72"/>
    <w:rsid w:val="006F06ED"/>
    <w:rsid w:val="006F5752"/>
    <w:rsid w:val="006F78FE"/>
    <w:rsid w:val="007003C2"/>
    <w:rsid w:val="00701259"/>
    <w:rsid w:val="00701EAD"/>
    <w:rsid w:val="00706594"/>
    <w:rsid w:val="00706F86"/>
    <w:rsid w:val="007079D2"/>
    <w:rsid w:val="00712149"/>
    <w:rsid w:val="00712B50"/>
    <w:rsid w:val="00713F3A"/>
    <w:rsid w:val="007149E3"/>
    <w:rsid w:val="00715B82"/>
    <w:rsid w:val="007206AD"/>
    <w:rsid w:val="00720F1A"/>
    <w:rsid w:val="00721B79"/>
    <w:rsid w:val="0072282C"/>
    <w:rsid w:val="007235DC"/>
    <w:rsid w:val="007241DB"/>
    <w:rsid w:val="00727999"/>
    <w:rsid w:val="00727ED7"/>
    <w:rsid w:val="007310C8"/>
    <w:rsid w:val="00731180"/>
    <w:rsid w:val="00731A43"/>
    <w:rsid w:val="007320E7"/>
    <w:rsid w:val="00733EED"/>
    <w:rsid w:val="00734139"/>
    <w:rsid w:val="007353C3"/>
    <w:rsid w:val="0074209D"/>
    <w:rsid w:val="0074216D"/>
    <w:rsid w:val="007431C8"/>
    <w:rsid w:val="00744321"/>
    <w:rsid w:val="00746048"/>
    <w:rsid w:val="00746536"/>
    <w:rsid w:val="00746BF1"/>
    <w:rsid w:val="0074731F"/>
    <w:rsid w:val="00747800"/>
    <w:rsid w:val="00752848"/>
    <w:rsid w:val="007571AE"/>
    <w:rsid w:val="00760BA0"/>
    <w:rsid w:val="00761D06"/>
    <w:rsid w:val="0076465D"/>
    <w:rsid w:val="00765988"/>
    <w:rsid w:val="007761F1"/>
    <w:rsid w:val="00776265"/>
    <w:rsid w:val="00781AE8"/>
    <w:rsid w:val="00783DE7"/>
    <w:rsid w:val="007859D0"/>
    <w:rsid w:val="00785A25"/>
    <w:rsid w:val="0078739C"/>
    <w:rsid w:val="00791737"/>
    <w:rsid w:val="007933D7"/>
    <w:rsid w:val="007A1EB6"/>
    <w:rsid w:val="007A4348"/>
    <w:rsid w:val="007A4F14"/>
    <w:rsid w:val="007B0E01"/>
    <w:rsid w:val="007B2D64"/>
    <w:rsid w:val="007B6028"/>
    <w:rsid w:val="007C0A55"/>
    <w:rsid w:val="007C1761"/>
    <w:rsid w:val="007C28EC"/>
    <w:rsid w:val="007C3033"/>
    <w:rsid w:val="007C5028"/>
    <w:rsid w:val="007C6CC6"/>
    <w:rsid w:val="007D1291"/>
    <w:rsid w:val="007D155E"/>
    <w:rsid w:val="007D2E3C"/>
    <w:rsid w:val="007D3708"/>
    <w:rsid w:val="007D522B"/>
    <w:rsid w:val="007D578B"/>
    <w:rsid w:val="007D6156"/>
    <w:rsid w:val="007D6C7D"/>
    <w:rsid w:val="007E4079"/>
    <w:rsid w:val="007F1301"/>
    <w:rsid w:val="007F474B"/>
    <w:rsid w:val="007F716E"/>
    <w:rsid w:val="00800819"/>
    <w:rsid w:val="00801D06"/>
    <w:rsid w:val="00802E96"/>
    <w:rsid w:val="00803931"/>
    <w:rsid w:val="0081179F"/>
    <w:rsid w:val="0081586B"/>
    <w:rsid w:val="00817E7F"/>
    <w:rsid w:val="00823AA8"/>
    <w:rsid w:val="0082747A"/>
    <w:rsid w:val="00833CB1"/>
    <w:rsid w:val="00843F79"/>
    <w:rsid w:val="00845A38"/>
    <w:rsid w:val="00847519"/>
    <w:rsid w:val="00860104"/>
    <w:rsid w:val="00865822"/>
    <w:rsid w:val="00866014"/>
    <w:rsid w:val="008666EF"/>
    <w:rsid w:val="0087134C"/>
    <w:rsid w:val="008715EE"/>
    <w:rsid w:val="00871EFB"/>
    <w:rsid w:val="008764E9"/>
    <w:rsid w:val="008807F6"/>
    <w:rsid w:val="00880CE7"/>
    <w:rsid w:val="00880FD9"/>
    <w:rsid w:val="00890DF3"/>
    <w:rsid w:val="008920BE"/>
    <w:rsid w:val="008922DF"/>
    <w:rsid w:val="008934BE"/>
    <w:rsid w:val="008937FE"/>
    <w:rsid w:val="00896DA8"/>
    <w:rsid w:val="00897499"/>
    <w:rsid w:val="008A2E62"/>
    <w:rsid w:val="008A4B1E"/>
    <w:rsid w:val="008A4EC8"/>
    <w:rsid w:val="008A5A6F"/>
    <w:rsid w:val="008B3E3B"/>
    <w:rsid w:val="008B7AD7"/>
    <w:rsid w:val="008C3480"/>
    <w:rsid w:val="008D04FD"/>
    <w:rsid w:val="008D23D1"/>
    <w:rsid w:val="008D2660"/>
    <w:rsid w:val="008D2CB7"/>
    <w:rsid w:val="008D33B8"/>
    <w:rsid w:val="008D42F5"/>
    <w:rsid w:val="008D4A16"/>
    <w:rsid w:val="008D6AF6"/>
    <w:rsid w:val="008E14F3"/>
    <w:rsid w:val="008E1C84"/>
    <w:rsid w:val="008E45D3"/>
    <w:rsid w:val="008E5643"/>
    <w:rsid w:val="008E59C5"/>
    <w:rsid w:val="008E7F5C"/>
    <w:rsid w:val="008F012A"/>
    <w:rsid w:val="00904D29"/>
    <w:rsid w:val="009068F6"/>
    <w:rsid w:val="00907153"/>
    <w:rsid w:val="00907918"/>
    <w:rsid w:val="00913C84"/>
    <w:rsid w:val="00916176"/>
    <w:rsid w:val="00916CD0"/>
    <w:rsid w:val="00916E6B"/>
    <w:rsid w:val="00917573"/>
    <w:rsid w:val="0092501D"/>
    <w:rsid w:val="00925C23"/>
    <w:rsid w:val="00932DE8"/>
    <w:rsid w:val="00934211"/>
    <w:rsid w:val="00934A3E"/>
    <w:rsid w:val="00936B97"/>
    <w:rsid w:val="00940F6E"/>
    <w:rsid w:val="00947910"/>
    <w:rsid w:val="00957301"/>
    <w:rsid w:val="009579AC"/>
    <w:rsid w:val="00964047"/>
    <w:rsid w:val="0096493C"/>
    <w:rsid w:val="0096529B"/>
    <w:rsid w:val="00971381"/>
    <w:rsid w:val="00972864"/>
    <w:rsid w:val="00976D02"/>
    <w:rsid w:val="00981475"/>
    <w:rsid w:val="009822EC"/>
    <w:rsid w:val="009826D0"/>
    <w:rsid w:val="00982CF0"/>
    <w:rsid w:val="00991D0B"/>
    <w:rsid w:val="00996A9B"/>
    <w:rsid w:val="00997635"/>
    <w:rsid w:val="009A2100"/>
    <w:rsid w:val="009A2D06"/>
    <w:rsid w:val="009A4DC6"/>
    <w:rsid w:val="009A5DC4"/>
    <w:rsid w:val="009A6437"/>
    <w:rsid w:val="009B2EC8"/>
    <w:rsid w:val="009B32D7"/>
    <w:rsid w:val="009B4904"/>
    <w:rsid w:val="009B5035"/>
    <w:rsid w:val="009B5136"/>
    <w:rsid w:val="009C3546"/>
    <w:rsid w:val="009C5B98"/>
    <w:rsid w:val="009C615E"/>
    <w:rsid w:val="009C7ACA"/>
    <w:rsid w:val="009D1790"/>
    <w:rsid w:val="009D3556"/>
    <w:rsid w:val="009D3BB9"/>
    <w:rsid w:val="009D48D8"/>
    <w:rsid w:val="009E36F8"/>
    <w:rsid w:val="009E3B3F"/>
    <w:rsid w:val="009F1C3C"/>
    <w:rsid w:val="009F7056"/>
    <w:rsid w:val="00A04FFF"/>
    <w:rsid w:val="00A053E6"/>
    <w:rsid w:val="00A0589C"/>
    <w:rsid w:val="00A074F2"/>
    <w:rsid w:val="00A153D9"/>
    <w:rsid w:val="00A1541A"/>
    <w:rsid w:val="00A176BC"/>
    <w:rsid w:val="00A176C6"/>
    <w:rsid w:val="00A24276"/>
    <w:rsid w:val="00A27F93"/>
    <w:rsid w:val="00A31680"/>
    <w:rsid w:val="00A33080"/>
    <w:rsid w:val="00A33CF2"/>
    <w:rsid w:val="00A354B3"/>
    <w:rsid w:val="00A36D08"/>
    <w:rsid w:val="00A52273"/>
    <w:rsid w:val="00A53970"/>
    <w:rsid w:val="00A53DB4"/>
    <w:rsid w:val="00A60872"/>
    <w:rsid w:val="00A64284"/>
    <w:rsid w:val="00A65388"/>
    <w:rsid w:val="00A66E21"/>
    <w:rsid w:val="00A6725E"/>
    <w:rsid w:val="00A67307"/>
    <w:rsid w:val="00A70C6D"/>
    <w:rsid w:val="00A71393"/>
    <w:rsid w:val="00A7382A"/>
    <w:rsid w:val="00A73E3C"/>
    <w:rsid w:val="00A805C8"/>
    <w:rsid w:val="00A826D2"/>
    <w:rsid w:val="00A8342F"/>
    <w:rsid w:val="00A834AB"/>
    <w:rsid w:val="00A843D7"/>
    <w:rsid w:val="00A85028"/>
    <w:rsid w:val="00A8528D"/>
    <w:rsid w:val="00A8653B"/>
    <w:rsid w:val="00A931BA"/>
    <w:rsid w:val="00A94B90"/>
    <w:rsid w:val="00A94CD3"/>
    <w:rsid w:val="00A957F8"/>
    <w:rsid w:val="00A97A69"/>
    <w:rsid w:val="00AA1273"/>
    <w:rsid w:val="00AA5154"/>
    <w:rsid w:val="00AB0ABF"/>
    <w:rsid w:val="00AB0B26"/>
    <w:rsid w:val="00AB1260"/>
    <w:rsid w:val="00AB2755"/>
    <w:rsid w:val="00AB5893"/>
    <w:rsid w:val="00AB7E90"/>
    <w:rsid w:val="00AC027B"/>
    <w:rsid w:val="00AC1518"/>
    <w:rsid w:val="00AC6DC6"/>
    <w:rsid w:val="00AC7BC0"/>
    <w:rsid w:val="00AD0479"/>
    <w:rsid w:val="00AD2568"/>
    <w:rsid w:val="00AD404B"/>
    <w:rsid w:val="00AD446E"/>
    <w:rsid w:val="00AD7169"/>
    <w:rsid w:val="00AD75E5"/>
    <w:rsid w:val="00AE1802"/>
    <w:rsid w:val="00AE3080"/>
    <w:rsid w:val="00AE3414"/>
    <w:rsid w:val="00AE35C3"/>
    <w:rsid w:val="00AF24B1"/>
    <w:rsid w:val="00AF34FB"/>
    <w:rsid w:val="00AF69D0"/>
    <w:rsid w:val="00AF6E0B"/>
    <w:rsid w:val="00AF7437"/>
    <w:rsid w:val="00B02242"/>
    <w:rsid w:val="00B0229E"/>
    <w:rsid w:val="00B07B8C"/>
    <w:rsid w:val="00B108BC"/>
    <w:rsid w:val="00B11FB5"/>
    <w:rsid w:val="00B14C4B"/>
    <w:rsid w:val="00B21B35"/>
    <w:rsid w:val="00B2369B"/>
    <w:rsid w:val="00B25419"/>
    <w:rsid w:val="00B26436"/>
    <w:rsid w:val="00B26DFE"/>
    <w:rsid w:val="00B30BEB"/>
    <w:rsid w:val="00B33386"/>
    <w:rsid w:val="00B33CA3"/>
    <w:rsid w:val="00B4409F"/>
    <w:rsid w:val="00B46275"/>
    <w:rsid w:val="00B5174A"/>
    <w:rsid w:val="00B5576D"/>
    <w:rsid w:val="00B5583D"/>
    <w:rsid w:val="00B7226A"/>
    <w:rsid w:val="00B773AB"/>
    <w:rsid w:val="00B8301F"/>
    <w:rsid w:val="00B83513"/>
    <w:rsid w:val="00B84163"/>
    <w:rsid w:val="00B85533"/>
    <w:rsid w:val="00B85CB9"/>
    <w:rsid w:val="00B9040C"/>
    <w:rsid w:val="00B906AA"/>
    <w:rsid w:val="00B93783"/>
    <w:rsid w:val="00B95807"/>
    <w:rsid w:val="00B9698E"/>
    <w:rsid w:val="00BA4555"/>
    <w:rsid w:val="00BB062B"/>
    <w:rsid w:val="00BB2307"/>
    <w:rsid w:val="00BC4A7A"/>
    <w:rsid w:val="00BC4C5D"/>
    <w:rsid w:val="00BD0325"/>
    <w:rsid w:val="00BD2657"/>
    <w:rsid w:val="00BE0E8A"/>
    <w:rsid w:val="00BE29D3"/>
    <w:rsid w:val="00BE5A11"/>
    <w:rsid w:val="00BF0C97"/>
    <w:rsid w:val="00BF2ACB"/>
    <w:rsid w:val="00BF2DDC"/>
    <w:rsid w:val="00BF3A43"/>
    <w:rsid w:val="00BF5519"/>
    <w:rsid w:val="00BF57C9"/>
    <w:rsid w:val="00C0532C"/>
    <w:rsid w:val="00C077F2"/>
    <w:rsid w:val="00C11890"/>
    <w:rsid w:val="00C13473"/>
    <w:rsid w:val="00C14245"/>
    <w:rsid w:val="00C1760B"/>
    <w:rsid w:val="00C21AE0"/>
    <w:rsid w:val="00C26262"/>
    <w:rsid w:val="00C26B3B"/>
    <w:rsid w:val="00C31EE3"/>
    <w:rsid w:val="00C33F01"/>
    <w:rsid w:val="00C34CEA"/>
    <w:rsid w:val="00C36712"/>
    <w:rsid w:val="00C37D96"/>
    <w:rsid w:val="00C400FE"/>
    <w:rsid w:val="00C439DB"/>
    <w:rsid w:val="00C43C28"/>
    <w:rsid w:val="00C45198"/>
    <w:rsid w:val="00C4529C"/>
    <w:rsid w:val="00C5105D"/>
    <w:rsid w:val="00C5753C"/>
    <w:rsid w:val="00C61CAA"/>
    <w:rsid w:val="00C62AB9"/>
    <w:rsid w:val="00C63B1B"/>
    <w:rsid w:val="00C650B4"/>
    <w:rsid w:val="00C71C04"/>
    <w:rsid w:val="00C72BC5"/>
    <w:rsid w:val="00C73B36"/>
    <w:rsid w:val="00C747DC"/>
    <w:rsid w:val="00C74992"/>
    <w:rsid w:val="00C77174"/>
    <w:rsid w:val="00C91C23"/>
    <w:rsid w:val="00C92EB4"/>
    <w:rsid w:val="00C94229"/>
    <w:rsid w:val="00C943CB"/>
    <w:rsid w:val="00C949E3"/>
    <w:rsid w:val="00C95FE0"/>
    <w:rsid w:val="00C96BA5"/>
    <w:rsid w:val="00CA077F"/>
    <w:rsid w:val="00CA2EA7"/>
    <w:rsid w:val="00CA3672"/>
    <w:rsid w:val="00CA3C57"/>
    <w:rsid w:val="00CA4C92"/>
    <w:rsid w:val="00CB3320"/>
    <w:rsid w:val="00CB3E35"/>
    <w:rsid w:val="00CB632B"/>
    <w:rsid w:val="00CC0288"/>
    <w:rsid w:val="00CC3118"/>
    <w:rsid w:val="00CC3546"/>
    <w:rsid w:val="00CC6540"/>
    <w:rsid w:val="00CD1298"/>
    <w:rsid w:val="00CD1A45"/>
    <w:rsid w:val="00CD1D51"/>
    <w:rsid w:val="00CD7783"/>
    <w:rsid w:val="00CF126B"/>
    <w:rsid w:val="00CF6F34"/>
    <w:rsid w:val="00D02452"/>
    <w:rsid w:val="00D077ED"/>
    <w:rsid w:val="00D12E2E"/>
    <w:rsid w:val="00D139E8"/>
    <w:rsid w:val="00D250FB"/>
    <w:rsid w:val="00D26B33"/>
    <w:rsid w:val="00D26F11"/>
    <w:rsid w:val="00D27CB6"/>
    <w:rsid w:val="00D30365"/>
    <w:rsid w:val="00D3288C"/>
    <w:rsid w:val="00D338E7"/>
    <w:rsid w:val="00D33F30"/>
    <w:rsid w:val="00D355A7"/>
    <w:rsid w:val="00D4018F"/>
    <w:rsid w:val="00D41126"/>
    <w:rsid w:val="00D42762"/>
    <w:rsid w:val="00D443E2"/>
    <w:rsid w:val="00D53A27"/>
    <w:rsid w:val="00D56184"/>
    <w:rsid w:val="00D61299"/>
    <w:rsid w:val="00D64796"/>
    <w:rsid w:val="00D66A0F"/>
    <w:rsid w:val="00D722D2"/>
    <w:rsid w:val="00D740A1"/>
    <w:rsid w:val="00D74625"/>
    <w:rsid w:val="00D77E9F"/>
    <w:rsid w:val="00D8091D"/>
    <w:rsid w:val="00D8499A"/>
    <w:rsid w:val="00D856C9"/>
    <w:rsid w:val="00D86FDD"/>
    <w:rsid w:val="00D90062"/>
    <w:rsid w:val="00D90676"/>
    <w:rsid w:val="00D92356"/>
    <w:rsid w:val="00D939C6"/>
    <w:rsid w:val="00D9509A"/>
    <w:rsid w:val="00DA5C50"/>
    <w:rsid w:val="00DB0EEA"/>
    <w:rsid w:val="00DB2040"/>
    <w:rsid w:val="00DB3533"/>
    <w:rsid w:val="00DB4523"/>
    <w:rsid w:val="00DC0C49"/>
    <w:rsid w:val="00DC4DFB"/>
    <w:rsid w:val="00DC5048"/>
    <w:rsid w:val="00DC532B"/>
    <w:rsid w:val="00DC6209"/>
    <w:rsid w:val="00DD307A"/>
    <w:rsid w:val="00DD7561"/>
    <w:rsid w:val="00DE2580"/>
    <w:rsid w:val="00DE55AA"/>
    <w:rsid w:val="00DE6E95"/>
    <w:rsid w:val="00DE6FD5"/>
    <w:rsid w:val="00DF06B7"/>
    <w:rsid w:val="00DF0AF3"/>
    <w:rsid w:val="00DF14F6"/>
    <w:rsid w:val="00DF1594"/>
    <w:rsid w:val="00DF32A4"/>
    <w:rsid w:val="00DF4964"/>
    <w:rsid w:val="00DF6F47"/>
    <w:rsid w:val="00DF7DBA"/>
    <w:rsid w:val="00E0124E"/>
    <w:rsid w:val="00E01BDD"/>
    <w:rsid w:val="00E0304C"/>
    <w:rsid w:val="00E03B01"/>
    <w:rsid w:val="00E06257"/>
    <w:rsid w:val="00E07C88"/>
    <w:rsid w:val="00E122A3"/>
    <w:rsid w:val="00E1560A"/>
    <w:rsid w:val="00E171FC"/>
    <w:rsid w:val="00E17BCD"/>
    <w:rsid w:val="00E2028D"/>
    <w:rsid w:val="00E25E6B"/>
    <w:rsid w:val="00E260EC"/>
    <w:rsid w:val="00E30ABD"/>
    <w:rsid w:val="00E36121"/>
    <w:rsid w:val="00E444BA"/>
    <w:rsid w:val="00E46906"/>
    <w:rsid w:val="00E531FC"/>
    <w:rsid w:val="00E57965"/>
    <w:rsid w:val="00E60783"/>
    <w:rsid w:val="00E6205A"/>
    <w:rsid w:val="00E6393A"/>
    <w:rsid w:val="00E63FAC"/>
    <w:rsid w:val="00E65DB8"/>
    <w:rsid w:val="00E706AE"/>
    <w:rsid w:val="00E723C9"/>
    <w:rsid w:val="00E732C9"/>
    <w:rsid w:val="00E824F1"/>
    <w:rsid w:val="00E85ADA"/>
    <w:rsid w:val="00E86F43"/>
    <w:rsid w:val="00E90977"/>
    <w:rsid w:val="00E909BA"/>
    <w:rsid w:val="00EA54A3"/>
    <w:rsid w:val="00EA6F30"/>
    <w:rsid w:val="00EA7D48"/>
    <w:rsid w:val="00EB2DA3"/>
    <w:rsid w:val="00EB4A39"/>
    <w:rsid w:val="00EB6830"/>
    <w:rsid w:val="00ED1619"/>
    <w:rsid w:val="00EE1346"/>
    <w:rsid w:val="00EE209E"/>
    <w:rsid w:val="00EE30F5"/>
    <w:rsid w:val="00EE7E0D"/>
    <w:rsid w:val="00EF510A"/>
    <w:rsid w:val="00EF63ED"/>
    <w:rsid w:val="00F01EA2"/>
    <w:rsid w:val="00F047E9"/>
    <w:rsid w:val="00F05510"/>
    <w:rsid w:val="00F05A54"/>
    <w:rsid w:val="00F07EF3"/>
    <w:rsid w:val="00F110CF"/>
    <w:rsid w:val="00F11210"/>
    <w:rsid w:val="00F13387"/>
    <w:rsid w:val="00F14891"/>
    <w:rsid w:val="00F15C6B"/>
    <w:rsid w:val="00F162FA"/>
    <w:rsid w:val="00F1782B"/>
    <w:rsid w:val="00F17CF4"/>
    <w:rsid w:val="00F2397F"/>
    <w:rsid w:val="00F26041"/>
    <w:rsid w:val="00F35685"/>
    <w:rsid w:val="00F3638E"/>
    <w:rsid w:val="00F3670A"/>
    <w:rsid w:val="00F416D6"/>
    <w:rsid w:val="00F447C0"/>
    <w:rsid w:val="00F44E25"/>
    <w:rsid w:val="00F46142"/>
    <w:rsid w:val="00F5090D"/>
    <w:rsid w:val="00F54ED7"/>
    <w:rsid w:val="00F6021F"/>
    <w:rsid w:val="00F669ED"/>
    <w:rsid w:val="00F67414"/>
    <w:rsid w:val="00F677F9"/>
    <w:rsid w:val="00F71DF9"/>
    <w:rsid w:val="00F72B46"/>
    <w:rsid w:val="00F737DC"/>
    <w:rsid w:val="00F81616"/>
    <w:rsid w:val="00F87518"/>
    <w:rsid w:val="00F90B18"/>
    <w:rsid w:val="00F91A72"/>
    <w:rsid w:val="00F9736B"/>
    <w:rsid w:val="00FA0CC0"/>
    <w:rsid w:val="00FA352C"/>
    <w:rsid w:val="00FA4CD4"/>
    <w:rsid w:val="00FA79DD"/>
    <w:rsid w:val="00FB0662"/>
    <w:rsid w:val="00FB3A97"/>
    <w:rsid w:val="00FB3FD0"/>
    <w:rsid w:val="00FB74C1"/>
    <w:rsid w:val="00FC23A7"/>
    <w:rsid w:val="00FC2CC5"/>
    <w:rsid w:val="00FC6B4D"/>
    <w:rsid w:val="00FD1DA6"/>
    <w:rsid w:val="00FD4CF3"/>
    <w:rsid w:val="00FE0100"/>
    <w:rsid w:val="00FE07D4"/>
    <w:rsid w:val="00FE4FE1"/>
    <w:rsid w:val="00FF142E"/>
    <w:rsid w:val="00FF2C72"/>
    <w:rsid w:val="00FF568F"/>
    <w:rsid w:val="00FF6EF3"/>
    <w:rsid w:val="00FF782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5EAF"/>
  <w15:chartTrackingRefBased/>
  <w15:docId w15:val="{D16318F8-B07D-4BB2-9BF6-A19BBC180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64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C14245"/>
    <w:pPr>
      <w:ind w:left="720"/>
      <w:contextualSpacing/>
    </w:pPr>
  </w:style>
  <w:style w:type="paragraph" w:styleId="Nagwek">
    <w:name w:val="header"/>
    <w:basedOn w:val="Normalny"/>
    <w:link w:val="NagwekZnak"/>
    <w:uiPriority w:val="99"/>
    <w:unhideWhenUsed/>
    <w:rsid w:val="008764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764E9"/>
  </w:style>
  <w:style w:type="paragraph" w:styleId="Stopka">
    <w:name w:val="footer"/>
    <w:basedOn w:val="Normalny"/>
    <w:link w:val="StopkaZnak"/>
    <w:uiPriority w:val="99"/>
    <w:unhideWhenUsed/>
    <w:rsid w:val="008764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764E9"/>
  </w:style>
  <w:style w:type="character" w:styleId="Tekstzastpczy">
    <w:name w:val="Placeholder Text"/>
    <w:basedOn w:val="Domylnaczcionkaakapitu"/>
    <w:uiPriority w:val="99"/>
    <w:semiHidden/>
    <w:rsid w:val="00D74625"/>
    <w:rPr>
      <w:color w:val="808080"/>
    </w:rPr>
  </w:style>
  <w:style w:type="paragraph" w:styleId="Tekstprzypisudolnego">
    <w:name w:val="footnote text"/>
    <w:basedOn w:val="Normalny"/>
    <w:link w:val="TekstprzypisudolnegoZnak"/>
    <w:uiPriority w:val="99"/>
    <w:semiHidden/>
    <w:unhideWhenUsed/>
    <w:rsid w:val="005F4C1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5F4C11"/>
    <w:rPr>
      <w:sz w:val="20"/>
      <w:szCs w:val="20"/>
    </w:rPr>
  </w:style>
  <w:style w:type="character" w:styleId="Odwoanieprzypisudolnego">
    <w:name w:val="footnote reference"/>
    <w:basedOn w:val="Domylnaczcionkaakapitu"/>
    <w:uiPriority w:val="99"/>
    <w:semiHidden/>
    <w:unhideWhenUsed/>
    <w:rsid w:val="005F4C11"/>
    <w:rPr>
      <w:vertAlign w:val="superscript"/>
    </w:rPr>
  </w:style>
  <w:style w:type="paragraph" w:styleId="Tekstdymka">
    <w:name w:val="Balloon Text"/>
    <w:basedOn w:val="Normalny"/>
    <w:link w:val="TekstdymkaZnak"/>
    <w:uiPriority w:val="99"/>
    <w:semiHidden/>
    <w:unhideWhenUsed/>
    <w:rsid w:val="00564C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64CED"/>
    <w:rPr>
      <w:rFonts w:ascii="Segoe UI" w:hAnsi="Segoe UI" w:cs="Segoe UI"/>
      <w:sz w:val="18"/>
      <w:szCs w:val="18"/>
    </w:rPr>
  </w:style>
  <w:style w:type="character" w:customStyle="1" w:styleId="AkapitzlistZnak">
    <w:name w:val="Akapit z listą Znak"/>
    <w:link w:val="Akapitzlist"/>
    <w:uiPriority w:val="99"/>
    <w:locked/>
    <w:rsid w:val="007065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46</Words>
  <Characters>278</Characters>
  <Application>Microsoft Office Word</Application>
  <DocSecurity>0</DocSecurity>
  <Lines>2</Lines>
  <Paragraphs>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Marzena Siejewicz</dc:creator>
  <cp:keywords/>
  <dc:description/>
  <cp:lastModifiedBy>Beata Maszewska</cp:lastModifiedBy>
  <cp:revision>2</cp:revision>
  <cp:lastPrinted>2020-05-17T12:01:00Z</cp:lastPrinted>
  <dcterms:created xsi:type="dcterms:W3CDTF">2020-06-01T21:36:00Z</dcterms:created>
  <dcterms:modified xsi:type="dcterms:W3CDTF">2020-06-01T21:36:00Z</dcterms:modified>
</cp:coreProperties>
</file>