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F3" w:rsidRPr="004736F3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 w:rsidRPr="004736F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OCZEKIWANIA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EDUKACYJNE </w:t>
      </w:r>
    </w:p>
    <w:p w:rsidR="004736F3" w:rsidRPr="004736F3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Z WYCH</w:t>
      </w:r>
      <w:r w:rsidRPr="004736F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OWANIA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FIZYCZNEGO DLA KL. </w:t>
      </w:r>
      <w:r w:rsidRPr="004736F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VIII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</w:t>
      </w:r>
    </w:p>
    <w:p w:rsidR="004736F3" w:rsidRPr="00236EBD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Podstawą oceny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sa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wysiłek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włożony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przez ucznia w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wywiązywanie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sie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</w:t>
      </w:r>
    </w:p>
    <w:p w:rsidR="004736F3" w:rsidRPr="00236EBD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obowiązków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wynikających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ze specyfiki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zajęc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́, a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także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systematycznośc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 udziału </w:t>
      </w:r>
    </w:p>
    <w:p w:rsidR="004736F3" w:rsidRPr="00236EBD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ucznia w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zajęciach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oraz jego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aktywnośc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 w działaniach podejmowanych przez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szkołe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</w:t>
      </w:r>
    </w:p>
    <w:p w:rsidR="004736F3" w:rsidRPr="00236EBD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na rzecz kultury fizycznej. </w:t>
      </w:r>
    </w:p>
    <w:p w:rsidR="004736F3" w:rsidRPr="00E90844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70C0"/>
          <w:lang w:eastAsia="pl-PL"/>
        </w:rPr>
      </w:pPr>
    </w:p>
    <w:p w:rsidR="004736F3" w:rsidRPr="00E90844" w:rsidRDefault="004736F3" w:rsidP="004736F3">
      <w:pPr>
        <w:shd w:val="clear" w:color="auto" w:fill="FFFFFF"/>
        <w:spacing w:before="120" w:after="120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jest </w:t>
      </w:r>
      <w:r w:rsidRPr="004736F3">
        <w:rPr>
          <w:rFonts w:ascii="Times New Roman" w:eastAsia="Times New Roman" w:hAnsi="Times New Roman" w:cs="Times New Roman"/>
          <w:lang w:eastAsia="pl-PL"/>
        </w:rPr>
        <w:t>obowiązany</w:t>
      </w:r>
      <w:r w:rsidRPr="00E9084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nosic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na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zajęcia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zmienny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sportowy: </w:t>
      </w:r>
    </w:p>
    <w:p w:rsidR="004736F3" w:rsidRPr="00E90844" w:rsidRDefault="004736F3" w:rsidP="004736F3">
      <w:pPr>
        <w:shd w:val="clear" w:color="auto" w:fill="FFFFFF"/>
        <w:spacing w:before="120" w:after="120"/>
        <w:ind w:left="720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Cs/>
          <w:lang w:eastAsia="pl-PL"/>
        </w:rPr>
        <w:t>Biała koszulka, spodenki gimnastyczne ciemne (c</w:t>
      </w:r>
      <w:r w:rsidRPr="004736F3">
        <w:rPr>
          <w:rFonts w:ascii="Times New Roman" w:eastAsia="Times New Roman" w:hAnsi="Times New Roman" w:cs="Times New Roman"/>
          <w:bCs/>
          <w:lang w:eastAsia="pl-PL"/>
        </w:rPr>
        <w:t>zerwone</w:t>
      </w:r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niebieskie, granatowe), obuwie sportowe,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na jasnej podeszwie.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ma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byc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czysty i zmienny tzn.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nie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ćwiczy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w stroju (koszulka, spodenki) w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którym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przyszedł do szkoły, nawet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jeżeli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jest sportowy. Włosy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związane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biżuteria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zegarki, okulary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ściągnięte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! </w:t>
      </w:r>
    </w:p>
    <w:p w:rsidR="004736F3" w:rsidRPr="00E90844" w:rsidRDefault="004736F3" w:rsidP="004736F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.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b/>
          <w:bCs/>
          <w:lang w:eastAsia="pl-PL"/>
        </w:rPr>
        <w:t>klasa 8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>Po wakacjach. Bezpiecznie w szkole i na drodze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bezpiecznie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uczestniczyc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formach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fizycznej.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respektuje zasady bezpiecznego zachowania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podczas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zajęc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ruchowych,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podporządkowuje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poleceniom nauczyciela.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bezpiecznie i zgodnie z przeznaczeniem posługuje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przyborami sportowymi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zna pozycje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wyjściowe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do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Co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potrafie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̨?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Wykonuje wybrane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próby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kondycyjnych i koordynacyjnych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zdolności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motorycznych:</w:t>
      </w:r>
      <w:r w:rsidRPr="004736F3">
        <w:rPr>
          <w:rFonts w:ascii="Times New Roman" w:eastAsia="Times New Roman" w:hAnsi="Times New Roman" w:cs="Times New Roman"/>
          <w:lang w:eastAsia="pl-PL"/>
        </w:rPr>
        <w:br/>
        <w:t>- bieg wahadłowy 4 x 10 m, bieg po kopercie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bieg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dłuższy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, test Coopera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>- siła mm brzucha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zestaw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kształtujących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wybrane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zdolności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motoryczne i prawidłową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postawe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ciała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diagnozuje własną dzienną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fizyczną,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wykorzystując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nowoczesne technologie (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urządzenia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monitorujące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aplikacje internetowe)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opracowuje rozkład dnia,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uwzględniając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proporcje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między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pracą a wypoczynkiem umysłowym i fizycznym,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rozumiejąc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rolę wypoczynku w efektywnym wykonywaniu pracy zawodowej.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Współzawodnictwo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współpraca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. Czysta, uczciwa sportowa walka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pokonuje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trase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biegu terenowego z elementami orientacji w terenie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diagnozuje własną dzienną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fizyczną,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wykorzystując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nowoczesne technologie (np.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urządzenia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monitorujące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, aplikacje internetowe)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zmierzyc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tętno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spoczynkowe i wysiłkowe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Waga i wzrost. Jak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rozwijam?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dokonuje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pomiarów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wysokości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masy ciała oraz samodzielnie interpretuje wyniki - demonstruje zestaw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kształtujących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prawidłową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postawe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ciała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ocenia i interpretuje poziom własnej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fizycznej. </w:t>
      </w:r>
    </w:p>
    <w:p w:rsid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Lekkoatletyka 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bieg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krótki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na 60 m</w:t>
      </w:r>
      <w:r w:rsidRPr="004736F3">
        <w:rPr>
          <w:rFonts w:ascii="Times New Roman" w:eastAsia="Times New Roman" w:hAnsi="Times New Roman" w:cs="Times New Roman"/>
          <w:lang w:eastAsia="pl-PL"/>
        </w:rPr>
        <w:br/>
        <w:t>- wykonuje przekazanie pałeczki wybraną techniką w biegu sztafetowym</w:t>
      </w:r>
      <w:r w:rsidRPr="004736F3">
        <w:rPr>
          <w:rFonts w:ascii="Times New Roman" w:eastAsia="Times New Roman" w:hAnsi="Times New Roman" w:cs="Times New Roman"/>
          <w:lang w:eastAsia="pl-PL"/>
        </w:rPr>
        <w:br/>
      </w:r>
      <w:r w:rsidRPr="004736F3">
        <w:rPr>
          <w:rFonts w:ascii="Times New Roman" w:eastAsia="Times New Roman" w:hAnsi="Times New Roman" w:cs="Times New Roman"/>
          <w:lang w:eastAsia="pl-PL"/>
        </w:rPr>
        <w:lastRenderedPageBreak/>
        <w:t xml:space="preserve">- wykonuje skok w dal po rozbiegu z odbicia ze strefy/belki lub skok (przez przeszkody)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wzwyz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̇ techniką naturalną</w:t>
      </w:r>
      <w:r w:rsidRPr="004736F3">
        <w:rPr>
          <w:rFonts w:ascii="Times New Roman" w:eastAsia="Times New Roman" w:hAnsi="Times New Roman" w:cs="Times New Roman"/>
          <w:lang w:eastAsia="pl-PL"/>
        </w:rPr>
        <w:br/>
        <w:t>- wykonuje skok w dal z miejsca</w:t>
      </w:r>
      <w:r w:rsidRPr="004736F3">
        <w:rPr>
          <w:rFonts w:ascii="Times New Roman" w:eastAsia="Times New Roman" w:hAnsi="Times New Roman" w:cs="Times New Roman"/>
          <w:lang w:eastAsia="pl-PL"/>
        </w:rPr>
        <w:br/>
      </w:r>
    </w:p>
    <w:p w:rsidR="004736F3" w:rsidRDefault="004736F3" w:rsidP="004736F3">
      <w:pPr>
        <w:spacing w:before="120" w:after="120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4736F3">
        <w:rPr>
          <w:rFonts w:ascii="Times New Roman" w:eastAsia="Times New Roman" w:hAnsi="Times New Roman" w:cs="Times New Roman"/>
          <w:lang w:eastAsia="pl-PL"/>
        </w:rPr>
        <w:t xml:space="preserve">iłka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ręczna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koszykówka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i stosuje w grze techniczne i taktyczne elementy gry: zwody,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obrone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„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swego”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uczestniczy w grach szkolnych i uproszczonych jako zawodnik i jako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stosowac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zasade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fair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play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grze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poprawnie w roli kibica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poprawnie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następujące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elementy techniki i taktyki: poruszanie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po boisku w ataku i w obronie,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wyjścia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do piłki i uwalnianie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od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obrońcy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przy pomocy zwodu pojedynczego, kozłowanie w miejscu i w ruchu, prawą i lewą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ręka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̨, rzut do bramki i do kosza po kozłowaniu,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obrone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strzałów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bramke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przy pomocy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rąk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obrone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kosza.</w:t>
      </w:r>
      <w:r w:rsidRPr="004736F3">
        <w:rPr>
          <w:rFonts w:ascii="Times New Roman" w:eastAsia="Times New Roman" w:hAnsi="Times New Roman" w:cs="Times New Roman"/>
          <w:lang w:eastAsia="pl-PL"/>
        </w:rPr>
        <w:br/>
      </w:r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Gimnastyka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wybrane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zwinnościowo-akrobatyczne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–&gt; stanie na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rękach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przerzut bokiem, piramida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dwójkowa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trójkowa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>- planuje i wykonuje dowolny układ gimnastyczny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stosuje zasady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samoasekuracji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asekuracji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w sytuacji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wypadków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urazów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czasie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zajęc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ruchowych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wykonac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prawidłowo przeskok przez kozła, wyskok kuczny na skrzynię </w:t>
      </w:r>
    </w:p>
    <w:p w:rsid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prawidłowe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ułożenie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 głowy,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rr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nn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br/>
      </w:r>
    </w:p>
    <w:p w:rsid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>Ruch i muzyka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opracowuje i wykonuje indywidualnie, w parze lub w zespole dowolny układ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tańca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 wykorzystaniem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elementów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nowoczesnych form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dobiera rodzaj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relaksacyjnych do własnych potrzeb</w:t>
      </w:r>
    </w:p>
    <w:p w:rsidR="004736F3" w:rsidRDefault="004736F3" w:rsidP="004736F3">
      <w:pPr>
        <w:spacing w:before="120" w:after="120"/>
        <w:rPr>
          <w:rFonts w:ascii="Times New Roman" w:eastAsia="Times New Roman" w:hAnsi="Times New Roman" w:cs="Times New Roman"/>
          <w:i/>
          <w:iCs/>
          <w:lang w:eastAsia="pl-PL"/>
        </w:rPr>
      </w:pP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Minigry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sportowe – piłka siatkowa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i stosuje w grze techniczne i taktyczne elementy gry: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zagrywke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tenisową, wystawienie, zbicie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odbiór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piłki, ustawia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prawidłowo na boisku w ataku i obronie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uczestniczy w grach szkolnych i uproszczonych jako zawodnik i jako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>- planuje szkolne rozgrywki sportowe według systemu pucharowego i „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”</w:t>
      </w:r>
      <w:r w:rsidRPr="004736F3">
        <w:rPr>
          <w:rFonts w:ascii="Times New Roman" w:eastAsia="Times New Roman" w:hAnsi="Times New Roman" w:cs="Times New Roman"/>
          <w:lang w:eastAsia="pl-PL"/>
        </w:rPr>
        <w:br/>
      </w:r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Trening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piłkarskich. Zawodnik,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kibic Cykl 12. Trening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piłkarskich. Zawodnik,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, kibic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i stosuje w grze techniczne i taktyczne: zwody,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obrone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„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swego”, prowadzi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piłke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dwójkach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trójkach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strzał na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bramke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z biegu, ustawia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prawidłowo na boisku w ataku i obronie - uczestniczy w grach szkolnych i uproszczonych jako zawodnik i jako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>- planuje szkolne rozgrywki sportowe według systemu pucharowego i „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”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>Gimnastyka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przeprowadza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rozgrzewke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zależności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od rodzaju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przewrót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w tył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przeprowadzic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zestawy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śródlekcyjnych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oraz gimnastyki </w:t>
      </w:r>
      <w:r w:rsidRPr="004736F3">
        <w:rPr>
          <w:rFonts w:ascii="Times New Roman" w:eastAsia="Times New Roman" w:hAnsi="Times New Roman" w:cs="Times New Roman"/>
          <w:lang w:eastAsia="pl-PL"/>
        </w:rPr>
        <w:lastRenderedPageBreak/>
        <w:t>porannej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demonstruje ergonomiczne podnoszenie i przenoszenie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przedmiotów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wielkości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różnym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ciężarze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wykonuje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kształtujące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nawyk prawidłowej postawy ciała w postawie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stojącej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siedzącej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leżeniu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oraz w czasie wykonywania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codziennych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czynności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Co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potrafie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̨? Ocena rozwoju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Wykonuje wybrane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próby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kondycyjnych i koordynacyjnych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zdolności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motorycznych: - rzut piłeczką palantową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rzut piłką lekarską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– 2 kg, w tył – 3 kg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ocenia i interpretuje poziom własnej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>Sportowa rywalizacja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wykorzystac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zdobytą wiedzę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praktycznym działaniu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pełni rolę organizatora,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sędziego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kibica w ramach szkolnych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zawodów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sportowych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wyjaśnia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stosuje zasady kultury kibicowania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>Sport, turystyka i rekreacja. Aktywny wypoczynek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uczestniczy w wybranej formie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spoza Europy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organizuje w gronie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rówieśników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wybraną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zabawe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lub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gre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ruchową,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stosując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przepisy w formie uproszczonej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posługiwac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rozkładami jazdy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autobusów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pociągów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wybrac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bezpieczne miejsce zabaw i gier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wykorzystuje nabyte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wiadomości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różnorodnych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formach rekreacji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b/>
          <w:bCs/>
          <w:lang w:eastAsia="pl-PL"/>
        </w:rPr>
        <w:t xml:space="preserve">STANDARDY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OCZEKIWAŃ</w:t>
      </w:r>
      <w:r w:rsidRPr="004736F3">
        <w:rPr>
          <w:rFonts w:ascii="Times New Roman" w:eastAsia="Times New Roman" w:hAnsi="Times New Roman" w:cs="Times New Roman"/>
          <w:b/>
          <w:bCs/>
          <w:lang w:eastAsia="pl-PL"/>
        </w:rPr>
        <w:t xml:space="preserve"> - W ZAKRESIE WIEDZY UCZEŃ: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wymienia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najczęstsze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przyczyny oraz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okoliczności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wypadków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urazów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czasie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zajęc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ruchowych, omawia sposoby zapobiegania im</w:t>
      </w:r>
      <w:r w:rsidRPr="004736F3">
        <w:rPr>
          <w:rFonts w:ascii="Times New Roman" w:eastAsia="Times New Roman" w:hAnsi="Times New Roman" w:cs="Times New Roman"/>
          <w:lang w:eastAsia="pl-PL"/>
        </w:rPr>
        <w:br/>
        <w:t>- zna regulamin sali gimnastycznej i boiska sportowego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zna zasady bezpiecznego organizowania i uczestnictwa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różnorodnych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zajęciach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ruchowych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wie, jak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organizm do wysiłku fizycznego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wymienia testy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narzędzia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do pomiaru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omawia konsekwencje zdrowotne stosowania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używek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substancji psychoaktywnych w odniesieniu do podejmowania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omawia zmiany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zachodzące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organizmie podczas wysiłku fizycznego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wyjaśnia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wymogi higieny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wynikające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ze zmian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zachodzących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organizmie w okresie dojrzewania - wymienia przyczyny i skutki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otyłości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oraz nieuzasadnionego odchudzania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używania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sterydów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celu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zwiększenia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masy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mięśni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charakteryzuje nowoczesne formy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–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nordic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walking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>- zna cechy prawidłowej postawy ciała, przyczyny wad postawy i sposoby ich korekcji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wie, jak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kontrolowac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mase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ciała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rozwój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fizyczny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samodzielnie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organizm do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biegów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skoków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posiada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wiadomości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umiejętności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pozwalające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na organizację oraz udział w rozgrywkach piłki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ręcznej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piłki koszykowej w roli zawodnika,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sędziego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kibica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zna zasady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współdziałania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zespołowego w piłce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ręcznej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koszykówce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wie, jak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udzielic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pierwszej pomocy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zwichnięciach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stłuczeniach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>- planuje szkolne rozgrywki sportowe według systemu pucharowego i „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każdym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”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zna krajowe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światowe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czołowe zespoły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koszykówki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piłki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ręcznej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wskazuje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zagrożenia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związane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 uprawianiem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niektórych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dyscyplin sportu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wymienia czynniki,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które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wpływaja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pozytywnie i negatywnie na zdrowie i samopoczucie, </w:t>
      </w:r>
      <w:r w:rsidRPr="004736F3">
        <w:rPr>
          <w:rFonts w:ascii="Times New Roman" w:eastAsia="Times New Roman" w:hAnsi="Times New Roman" w:cs="Times New Roman"/>
          <w:lang w:eastAsia="pl-PL"/>
        </w:rPr>
        <w:lastRenderedPageBreak/>
        <w:t xml:space="preserve">oraz wskazuje te, na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które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może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miec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wpływ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omawia sposoby redukowania nadmiernego stresu i radzenia sobie z nim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sposób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konstruktywny - omawia sposoby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postępowania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sytuacji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zagrożenia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zdrowia lub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życia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omawia zasady bezpiecznego zachowania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górach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porach roku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wie, jak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zorganizowac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rozgrywki w piłce sitkowej na poziomie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międzyklasowym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szkolnym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wie, jak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zapewnic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bezpieczeństwo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sobie i innym w czasie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zajęc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w wodzie i nad wodą oraz jak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w sytuacji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zagrożenia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zdrowia lub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życia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zna podstawowe przepisy w stopniu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pozwalającym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na udział w grze w roli zawodnika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sędziego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zna elementy techniki piłki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nożnej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potrafi skutecznie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realizowac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założenia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taktyczne ustalone przez trenera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w sytuacji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wypadków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urazów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czasie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zajęc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ruchowych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zna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największe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osiągnięcia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polskich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sportowców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opisuje zasady wybranej formy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spoza Europy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b/>
          <w:bCs/>
          <w:lang w:eastAsia="pl-PL"/>
        </w:rPr>
        <w:t xml:space="preserve">STANDARDY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OCZEKIWAŃ</w:t>
      </w:r>
      <w:bookmarkStart w:id="0" w:name="_GoBack"/>
      <w:bookmarkEnd w:id="0"/>
      <w:r w:rsidRPr="004736F3">
        <w:rPr>
          <w:rFonts w:ascii="Times New Roman" w:eastAsia="Times New Roman" w:hAnsi="Times New Roman" w:cs="Times New Roman"/>
          <w:b/>
          <w:bCs/>
          <w:lang w:eastAsia="pl-PL"/>
        </w:rPr>
        <w:t xml:space="preserve"> - W ZAKRESIE POSTAW UCZEŃ: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podporządkowuje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przepisom i regułom działania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ocenia i interpretuje poziom własnej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identyfikuje swoje mocne strony,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budując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poczucie własnej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wartości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planuje sposoby rozwoju oraz ma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świadomośc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słabych stron, nad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którymi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należy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pracowac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ma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świadomośc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potrzeby kontroli postawy ciała i swojej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rozumie,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ludzie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posiadaja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różny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poziom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rozumie,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swoją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fizyczną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można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bezpiecznie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poprawic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jedynie przez wytrwałą pracę 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świadomie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podejmuje wysiłek w celu uzyskania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założonych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rezultatów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pokonuje własne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zmęczenie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zachęcic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innych do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w czasie wolnym </w:t>
      </w:r>
    </w:p>
    <w:p w:rsidR="004736F3" w:rsidRPr="004736F3" w:rsidRDefault="004736F3" w:rsidP="004736F3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4736F3">
        <w:rPr>
          <w:rFonts w:ascii="Times New Roman" w:eastAsia="Times New Roman" w:hAnsi="Times New Roman" w:cs="Times New Roman"/>
          <w:lang w:eastAsia="pl-PL"/>
        </w:rPr>
        <w:t xml:space="preserve">- wykazuje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umiejętnośc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adekwatnej oceny swoich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możliwości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psychofizycznych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porażke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traktuje jako mobilizację do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zwiększenia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wysiłku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uczestniczy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współzawodnictwie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biegach i skokach z zachowaniem zasad uczciwej sportowej rywalizacji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przestrzega zasad uczciwej sportowej rywalizacji na boisku i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życiu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codziennym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rozumie,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pokonanie własnych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słabości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jest miarą sukcesu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dostrzega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związek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zaangażowania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trening z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osiąganymi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wynikami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uczestniczy w sportowych rozgrywkach klasowych w roli zawodnika,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stosując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zasady „czystej gry”: szacunku dla rywala, respektowania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przepisów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gry,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podporządkowania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decyzjom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sędziego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potrafi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właściwie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w sytuacji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zwycięstwa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porażki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podziękowac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za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wspólna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gre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pełni rolę organizatora,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sędziego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kibica w ramach szkolnych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zawodów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sportowych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wyjaśnia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stosuje zasady kultury kibicowania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motywuje innych do udziału w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fizycznej, ze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szczególnym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uwzględnieniem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osób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niższej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sprawności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i specjalnych potrzebach edukacyjnych (np. osoby niepełnosprawne, osoby starsze)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współpracuje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 grupie,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szanując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poglądy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 wysiłki innych ludzi,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wykazując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asertywnośc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́ i empatię - w czasie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każdej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fizycznej dba 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bezpieczeństwo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swoje i innych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zachęca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innych do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́ gimnastycznych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prowadzi aktywny i zdrowy styl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życia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. Dokonuje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wyborów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korzystnych dla zdrowia</w:t>
      </w:r>
      <w:r w:rsidRPr="004736F3">
        <w:rPr>
          <w:rFonts w:ascii="Times New Roman" w:eastAsia="Times New Roman" w:hAnsi="Times New Roman" w:cs="Times New Roman"/>
          <w:lang w:eastAsia="pl-PL"/>
        </w:rPr>
        <w:br/>
        <w:t xml:space="preserve">- na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bieżąco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śledzi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wydarzenia sportowe, interesuje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>̨ wybraną dyscypliną sportu</w:t>
      </w:r>
      <w:r w:rsidRPr="004736F3">
        <w:rPr>
          <w:rFonts w:ascii="Times New Roman" w:eastAsia="Times New Roman" w:hAnsi="Times New Roman" w:cs="Times New Roman"/>
          <w:lang w:eastAsia="pl-PL"/>
        </w:rPr>
        <w:br/>
      </w:r>
      <w:r w:rsidRPr="004736F3">
        <w:rPr>
          <w:rFonts w:ascii="Times New Roman" w:eastAsia="Times New Roman" w:hAnsi="Times New Roman" w:cs="Times New Roman"/>
          <w:lang w:eastAsia="pl-PL"/>
        </w:rPr>
        <w:lastRenderedPageBreak/>
        <w:t xml:space="preserve">- omawia znaczenie dobrych relacji z innymi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ludźmi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, w tym z rodzicami oraz </w:t>
      </w:r>
      <w:proofErr w:type="spellStart"/>
      <w:r w:rsidRPr="004736F3">
        <w:rPr>
          <w:rFonts w:ascii="Times New Roman" w:eastAsia="Times New Roman" w:hAnsi="Times New Roman" w:cs="Times New Roman"/>
          <w:lang w:eastAsia="pl-PL"/>
        </w:rPr>
        <w:t>rówieśnikami</w:t>
      </w:r>
      <w:proofErr w:type="spellEnd"/>
      <w:r w:rsidRPr="004736F3">
        <w:rPr>
          <w:rFonts w:ascii="Times New Roman" w:eastAsia="Times New Roman" w:hAnsi="Times New Roman" w:cs="Times New Roman"/>
          <w:lang w:eastAsia="pl-PL"/>
        </w:rPr>
        <w:t xml:space="preserve"> tej samej i odmiennej płci </w:t>
      </w:r>
    </w:p>
    <w:p w:rsidR="004736F3" w:rsidRPr="004736F3" w:rsidRDefault="004736F3" w:rsidP="004736F3">
      <w:pPr>
        <w:spacing w:before="120" w:after="120"/>
        <w:rPr>
          <w:rFonts w:ascii="Times New Roman" w:hAnsi="Times New Roman" w:cs="Times New Roman"/>
        </w:rPr>
      </w:pPr>
    </w:p>
    <w:sectPr w:rsidR="004736F3" w:rsidRPr="004736F3" w:rsidSect="00C223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71D7"/>
    <w:multiLevelType w:val="multilevel"/>
    <w:tmpl w:val="348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95D9D"/>
    <w:multiLevelType w:val="multilevel"/>
    <w:tmpl w:val="53D0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A70D5"/>
    <w:multiLevelType w:val="multilevel"/>
    <w:tmpl w:val="F19C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3"/>
    <w:rsid w:val="00077421"/>
    <w:rsid w:val="000B2535"/>
    <w:rsid w:val="004629BE"/>
    <w:rsid w:val="004736F3"/>
    <w:rsid w:val="00BA7F82"/>
    <w:rsid w:val="00C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2DC5F"/>
  <w15:chartTrackingRefBased/>
  <w15:docId w15:val="{13935990-A8FD-4E4B-9C16-2DC16CDA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3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</dc:creator>
  <cp:keywords/>
  <dc:description/>
  <cp:lastModifiedBy>Marek T</cp:lastModifiedBy>
  <cp:revision>1</cp:revision>
  <dcterms:created xsi:type="dcterms:W3CDTF">2020-12-06T17:26:00Z</dcterms:created>
  <dcterms:modified xsi:type="dcterms:W3CDTF">2020-12-06T17:40:00Z</dcterms:modified>
</cp:coreProperties>
</file>