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0D" w:rsidRDefault="007C450D" w:rsidP="00B4404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450D" w:rsidRDefault="007C450D" w:rsidP="00B4404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450D" w:rsidRDefault="007C450D" w:rsidP="00B4404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57A41" w:rsidRPr="00B44049" w:rsidRDefault="00B44049" w:rsidP="00B4404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44049">
        <w:rPr>
          <w:rFonts w:ascii="Times New Roman" w:hAnsi="Times New Roman" w:cs="Times New Roman"/>
          <w:b/>
          <w:sz w:val="44"/>
          <w:szCs w:val="44"/>
        </w:rPr>
        <w:t>Oczekiwania wobec uczniów z religii</w:t>
      </w:r>
    </w:p>
    <w:p w:rsidR="00B44049" w:rsidRPr="00B44049" w:rsidRDefault="00B44049" w:rsidP="00B4404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w</w:t>
      </w:r>
      <w:r w:rsidRPr="00B44049">
        <w:rPr>
          <w:rFonts w:ascii="Times New Roman" w:hAnsi="Times New Roman" w:cs="Times New Roman"/>
          <w:b/>
          <w:sz w:val="44"/>
          <w:szCs w:val="44"/>
        </w:rPr>
        <w:t xml:space="preserve"> Szkole Podstawowej</w:t>
      </w:r>
    </w:p>
    <w:p w:rsidR="00B44049" w:rsidRPr="00B44049" w:rsidRDefault="00B44049" w:rsidP="00B4404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i</w:t>
      </w:r>
      <w:r w:rsidRPr="00B44049">
        <w:rPr>
          <w:rFonts w:ascii="Times New Roman" w:hAnsi="Times New Roman" w:cs="Times New Roman"/>
          <w:b/>
          <w:sz w:val="44"/>
          <w:szCs w:val="44"/>
        </w:rPr>
        <w:t>m. Leśników Polskich w Gębicach</w:t>
      </w:r>
    </w:p>
    <w:p w:rsidR="00B44049" w:rsidRPr="00B44049" w:rsidRDefault="00B44049" w:rsidP="00B4404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44049">
        <w:rPr>
          <w:rFonts w:ascii="Times New Roman" w:hAnsi="Times New Roman" w:cs="Times New Roman"/>
          <w:b/>
          <w:sz w:val="44"/>
          <w:szCs w:val="44"/>
        </w:rPr>
        <w:t>Rok szkolny 2017-2018</w:t>
      </w:r>
    </w:p>
    <w:p w:rsidR="00B44049" w:rsidRDefault="00B44049" w:rsidP="00B4404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44049">
        <w:rPr>
          <w:rFonts w:ascii="Times New Roman" w:hAnsi="Times New Roman" w:cs="Times New Roman"/>
          <w:b/>
          <w:sz w:val="44"/>
          <w:szCs w:val="44"/>
        </w:rPr>
        <w:t>Kl.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44049">
        <w:rPr>
          <w:rFonts w:ascii="Times New Roman" w:hAnsi="Times New Roman" w:cs="Times New Roman"/>
          <w:b/>
          <w:sz w:val="44"/>
          <w:szCs w:val="44"/>
        </w:rPr>
        <w:t>I</w:t>
      </w:r>
    </w:p>
    <w:p w:rsidR="007C450D" w:rsidRDefault="007C450D" w:rsidP="00B4404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450D" w:rsidRDefault="007C450D" w:rsidP="00B4404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450D" w:rsidRDefault="007C450D" w:rsidP="00B4404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pPr w:leftFromText="141" w:rightFromText="141" w:vertAnchor="text" w:horzAnchor="margin" w:tblpXSpec="center" w:tblpY="-866"/>
        <w:tblW w:w="15420" w:type="dxa"/>
        <w:tblLayout w:type="fixed"/>
        <w:tblLook w:val="04A0"/>
      </w:tblPr>
      <w:tblGrid>
        <w:gridCol w:w="1951"/>
        <w:gridCol w:w="1276"/>
        <w:gridCol w:w="2836"/>
        <w:gridCol w:w="4395"/>
        <w:gridCol w:w="4962"/>
      </w:tblGrid>
      <w:tr w:rsidR="007C450D" w:rsidTr="007C450D">
        <w:trPr>
          <w:trHeight w:val="629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Blok tematyczny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0D" w:rsidRDefault="007C450D" w:rsidP="007C450D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  <w:p w:rsidR="007C450D" w:rsidRDefault="007C450D" w:rsidP="007C4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C450D" w:rsidRDefault="007C450D" w:rsidP="007C450D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Temat </w:t>
            </w:r>
          </w:p>
        </w:tc>
        <w:tc>
          <w:tcPr>
            <w:tcW w:w="9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Oczekiwania wobec uczniów</w:t>
            </w:r>
            <w:r w:rsidR="003734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7C450D" w:rsidTr="007C450D">
        <w:trPr>
          <w:trHeight w:val="619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450D" w:rsidRDefault="007C450D" w:rsidP="007C450D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  <w:p w:rsidR="007C450D" w:rsidRDefault="007C450D" w:rsidP="007C4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odstawowe</w:t>
            </w:r>
          </w:p>
          <w:p w:rsidR="007C450D" w:rsidRDefault="007C450D" w:rsidP="007C450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uczeń powinien: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onadpodstawowe</w:t>
            </w:r>
          </w:p>
          <w:p w:rsidR="007C450D" w:rsidRDefault="007C450D" w:rsidP="007C450D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uczeń powinien: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450D" w:rsidRDefault="007C450D" w:rsidP="007C450D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Zapoznanie z  PSO i planem dydaktycznym.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450D" w:rsidRDefault="007C450D" w:rsidP="007C450D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450D" w:rsidRDefault="007C450D" w:rsidP="007C450D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7C450D" w:rsidTr="007C450D">
        <w:trPr>
          <w:trHeight w:val="473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I. Witam – Bądź pozdrowiony, Panie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Zapoznanie uczniów z powitaniem: ,,Niech będzie pochwalony Jezus Chrystus!”.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(Niech będzie pochwalony Jezus Chrystus!,s.8)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znać imię i nazwisko katechety oraz imiona dzieci uczestniczących w lekcji religii (przynajmniej kilka);</w:t>
            </w:r>
          </w:p>
          <w:p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chętnie wziąć udział w zabawie;</w:t>
            </w:r>
          </w:p>
          <w:p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umieć zaśpiewać piosenkę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Dobrze, że jesteś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wiedzieć, w jaki sposób ludzie mogą witać się ze spotkaną osobą.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znać słowa powitania wypowiedziane przez Pana Jezusa; </w:t>
            </w:r>
          </w:p>
          <w:p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umieć przywitać się chrześcijańskim powitaniem: „Niech będzie pochwalony Jezus Chrystus”.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Ukazanie krzyża jako znaku miłości Pana Jezusa do człowieka. Nauka prawidłowego wykonania znaku krzyża. (Spójrzmy na krzyż.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s.10)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miejsca, w których może zobaczyć wiszący lub stojący krzyż;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wiedzieć, że Pan Bóg tak ukochał człowieka, że dał mu swojego Syna;</w:t>
            </w:r>
          </w:p>
          <w:p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umieć poprawnie wykonać znak krzyża.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wyjaśnić, że krzyż jest znakiem miłości Pana Jezusa do człowieka;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zaśpiewać piosenkę.</w:t>
            </w:r>
          </w:p>
        </w:tc>
      </w:tr>
      <w:tr w:rsidR="007C450D" w:rsidTr="007C450D">
        <w:trPr>
          <w:trHeight w:val="304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Odkrywamy elementy charakterystyczne dla lekcji religii: wygląd, Sali lekcyjnej, modlitwa.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(Spotkania z Panem Bogiem w szkole, s. 12)                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wskazać (wymienić) przedmioty charakterystyczne dla sali lekcyjnej;</w:t>
            </w:r>
          </w:p>
          <w:p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zauważyć różnice w wyglądzie sali podczas lekcji religii i podczas innych zajęć;</w:t>
            </w:r>
          </w:p>
          <w:p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elementy wystroju sali szkolnej podczas trwania lekcji religii: krzyż, obraz, Pismo Święte;</w:t>
            </w:r>
          </w:p>
          <w:p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wiedzieć, że w czasie lekcji religii jest czas na modlitwę.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wiedzieć, że Pan Jezus jest obecny także w szkole podczas lekcji religii;</w:t>
            </w:r>
          </w:p>
          <w:p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rozumieć, że ucząc się  o Panu Jezusie, zbliża się do Niego;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opowiedzieć, jak wygląda okładka podręcznika do religii;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Poznawanie prawdy o modlitwie jako spotkaniu i rozmowie              z Panem Bogiem.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(Modlimy się, s. 14)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opowiedzieć historyjkę obrazkową znajdującą się w podręczniku;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w czasie rozmowy ważne jest nie tylko mówienie, ale także słuchanie drugiego;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modlitwa jest spotkaniem i rozmową         z Panem Bogiem;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Panu Bogu można przedstawić wszystkie swoje prośby.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wskazać miejsca w których można spotkać się i rozmawiać                  z Panem Bogiem;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sformułować modlitwę prośby;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zaśpiewać piosenkę.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Zapoznajemy uczniów z wyglądem zewnętrznym kościoła.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(W domu Bożym, s. 16)       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wiedzieć, że kościół jest domem Pana Boga;</w:t>
            </w:r>
          </w:p>
          <w:p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umieć odróżnić kościół spośród innych budynków.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elementy architektoniczne charakteryzujące kościół z zewnątrz;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kościół jest domem, w którym może spotkać się z Panem Bogiem na modlitwie.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Poznajemy wnętrze kościoła: tabernakulum, ołtarz, ambonę, konfesjonał, chrzcielnicę i krzyż.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(Jak pięknie jest  w kościele!, s. 18)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rozpoznać tabernakulum, ołtarz, ambonę, konfesjonał, chrzcielnicę i krzyż;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tabernakulum jest najważniejszym miejscem w kościele;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rozumieć, dlaczego tabernakulum jest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najważniejszym miejscem                  w kościele.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umieć wyjaśnić, jaki znak przypomina o obecności Pana Jezusa w tabernakulum;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zaśpiewać piosenkę.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Nauka zachowania się  w kościele oraz modlitwy ,,Niechaj będzie pochwalony Przenajświętszy Sakrament”.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(Spotykamy się z Panem Jezusem     w kościele, s. 20)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powiedzieć, jak powinien zachować się                   w kościele;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wskazać, jaką postawę powinien przyjąć przed Najświętszym Sakramentem;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jego postawa  w kościele jest okazaniem miłości Panu Bogu;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kogo Pan Jezus zaprasza do swojego domu.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powiedzieć modlitwę: „Niechaj będzie pochwalony Przenajświętszy Sakrament”;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umieć zaśpiewać piosenkę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Jeden jest tylko Pan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Październikowe nabożeństwo do Matki Bożej.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(Różańcowy miesiąc, s. 28)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wskazać miesiąc, który jest poświęcony            w Kościele Maryi;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potrafić wskazać, jakiej modlitwy uczy nas Maryja               w miesiącu październiku;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znać znaczenie słów modlitwy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Zdrowaś Maryjo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Maryja jest naszą Matką, która prowadzi nas do Pana Jezusa.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kształtować w sobie podstawy duchowości maryjnej;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wyrażać pragnienie naśladowania Maryi w codziennym życiu.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Czym jest Różanie? (D)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wśród różnych przedmiotów potrafi wskazać różaniec oraz wyjaśnia, że służy on do modlitwy.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wyjaśnia, że Maryja prosiła dzieci z Fatimy o modlitwa różańcową;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wskazuje, różaniec i wymienia modlitwy, które się na niego składają.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Tajemnice radosne. (D)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wymienić tajemnice radosne różańca świętego.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samodzielnie i ustala prawidłową kolejność tajemnic radosnych różańca.</w:t>
            </w:r>
          </w:p>
          <w:p w:rsidR="007C450D" w:rsidRDefault="007C450D" w:rsidP="007C450D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B41C46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Tajemnice bolesne.</w:t>
            </w:r>
            <w:r w:rsidR="007C450D">
              <w:rPr>
                <w:rFonts w:ascii="Times New Roman" w:hAnsi="Times New Roman" w:cs="Times New Roman"/>
                <w:sz w:val="18"/>
                <w:szCs w:val="18"/>
              </w:rPr>
              <w:t xml:space="preserve">(D)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wymienić tajemnice bolesne różańca świętego.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samodzielni i ustala właściwą kolejność tajemnic bolesnych różańca;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B41C46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Tajemnice światła.</w:t>
            </w:r>
            <w:r w:rsidR="007C450D">
              <w:rPr>
                <w:rFonts w:ascii="Times New Roman" w:hAnsi="Times New Roman" w:cs="Times New Roman"/>
                <w:sz w:val="18"/>
                <w:szCs w:val="18"/>
              </w:rPr>
              <w:t xml:space="preserve">(D)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wymienić tajemnice światła różańca świętego.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samodzielni i ustala prawidłową kolejność tajemnic światła różańca.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Tajemnice chwalebne.(D)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wymienić tajemnice chwalebne różańca świętego.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samodzielnie          i ustala prawidłową kolejność tajemnic chwalebnych różańca.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Przygotowanie do przeżywania uroczystości Wszystkich Świętych               i Dnia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Zadusznego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(Pamiętamy o tych, którzy odeszli. s.42)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wyjaśnić, że święty to człowiek, który przebywa  z Panem Bogiem w niebie i jest szczęśliwy;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święty za życia słuchał Pana Boga.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wymienić sposoby pomocy zmarłym;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 postawę pomocy bliskim zmarłym.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Bądź pozdrowiony Panie – utrwalenie wiadomości.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0D" w:rsidRP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0D" w:rsidRDefault="007C450D" w:rsidP="007C450D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Uświadomienie prawdy, że od chrztu świętego każdy człowiek jest dzieckiem Boży i należy do rodziny Bożej.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(Należymy do rodziny Bożej, s. 22)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umieć powiedzieć, w jaki sposób spędza wolny czas ze swoją rodziną;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od momentu chrztu świętego stał się dzieckiem Bożym;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znać nazwę rodziny, do której należy od chrztu świętego;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powtórzyć słowa wypowiadane przez kapłana                          w czasie udzielania sakramentu chrztu świętego.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wiedzieć, że w czasie chrztu świętego zapala się świecę oraz nakłada białą szatę;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znać nazwę miejsca, przy którym odbywa się chrzest święty;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umieć zaśpiewać piosenkę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Dzieckiem Bożym jestem ja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wyrazić radość z bycia dzieckiem Pana Boga.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Ukazanie Pisma Świętego jako najważniejszej księgi dla chrześcijanina.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(Najważniejsza księga,                      s. 24)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listy mogą zawierać różne wiadomości;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Pismo Święte jest listem Pana Boga do ludzi;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odróżnić egzemplarz Pisma Świętego od innych książek;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znać podział Pisma Świętego na Stary i Nowy Testament.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przez słowa Pisma Świętego Bóg w szczególny sposób mówi do człowieka;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wskazać miejsca, w których może słuchać słów Pisma Świętego;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przyjąć postawę szacunku w czasie czytania Pisma Świętego.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Uwrażliwienie dzieci na zaproszenie Pana Jezusa; ,,Pozwólcie dzieciom przychodzić do Mnie”.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10,14b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(Nowe postanowienia, s. 26)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opowiedzieć, co przedstawiają ilustracje;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ułożyć dalszy ciąg opowiadania;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kogo Pan Jezus zaprasza do siebie;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Pan Jezus pragnie się spotykać z nim na modlitwie w domu, w szkole i w kościele oraz wszędzie tam, gdzie przebywamy;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Pan Jezus zostawia mu swoje słowo.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Pan Jezus czeka na niego podczas każdej niedzielnej Mszy Świętej;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z radością odpowiedzieć na zaproszenie Pana Jezusa;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zaśpiewać poznane piosenki.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II. Dziękuję i chwalę                               Chwała na wysokości Bogu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Jak Ci dziękować, żeś mi dał tak wiele, Boże?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(Czy potrafimy dziękować?, s. 32)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znać znaczenie słów „proszę”, „przepraszam”, „dziękuję”;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dlaczego wdzięczność jest okazaniem miłości;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jak ważną rolę w relacji człowiek – Pan Bóg oraz człowiek – człowiek odgrywa słowo „dziękuję”.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kształtować w sobie postawę wdzięczności względem Pana Boga i drugiego człowieka;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potrafić okazać wdzięczność Panu Bogu (poprzez modlitwę) oraz człowiekowi (poprzez uśmiech, dobre słowo).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Zobacz, jak piękny jest świat.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(Ślady Bożych darów – piękno świata, s.34)          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kto jest Stwórcą piękna w otaczającym nas świecie;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świat jest dobrem wszystkich ludzi           i każdy jest zaproszony do tego, aby się nim opiekować i dbać o niego.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 i rozumieć, co jest potrzebne człowiekowi do poznawania i podziwiania świata stworzonego przez Pana Boga;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kształtować w sobie postawę wdzięczności względem Pana Boga za otrzymany dar, jakim jest świat.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Poznajemy znaczenie wody – daru Bożego  – w życiu człowieka, zwierząt i roślin.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(Dlaczego woda jest tak ważna?,          s. 36)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do czego jest potrzebna ludziom woda;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wymienić sposoby dobrego korzystania            z wody.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woda jest darem, za który jesteśmy Bogu wdzięczni.</w:t>
            </w:r>
          </w:p>
        </w:tc>
      </w:tr>
      <w:tr w:rsidR="007C450D" w:rsidTr="007C450D">
        <w:trPr>
          <w:trHeight w:val="699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Poznajemy, czym jest wspólnota dzieci Bożych.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(Pan Bóg uczynił nas swoimi dziećmi, s. 38)              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chrzest wprowadza człowieka do wspólnoty Kościoła;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jak ważnym sakramentem jest chrzest święty;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samodzielnie potrafić wskazać symbole chrztu świętego.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co to jest wspólnota dzieci Bożych (tj. Kościół);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kształtować w sobie postawę prostoty  i ufności dziecka Bożego.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Poznajemy zasady budowania dobrych relacji z bliskimi.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(Nasi bliscy, s.40)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kogo nazywamy osobą bliską sercu;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potrafić wskazać cechy osób, które uznaje za bliskie;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jak ważne jest budowanie relacji międzyludzkich w rodzinie, szkole, parafii.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co należy czynić, aby zasłużyć na miano osoby bliskiej Panu Jezusowi;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kształtować w sobie umiejętność życia z bliskimi we wspólnocie.</w:t>
            </w:r>
          </w:p>
        </w:tc>
      </w:tr>
      <w:tr w:rsidR="007C450D" w:rsidTr="007C450D">
        <w:trPr>
          <w:trHeight w:val="304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B41C46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Dziękuję i chwalę</w:t>
            </w:r>
            <w:r w:rsidR="007C450D">
              <w:rPr>
                <w:rFonts w:ascii="Times New Roman" w:hAnsi="Times New Roman" w:cs="Times New Roman"/>
                <w:sz w:val="18"/>
                <w:szCs w:val="18"/>
              </w:rPr>
              <w:t xml:space="preserve"> – utrwalenie wiadomości. 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0D" w:rsidRDefault="007C450D" w:rsidP="007C450D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0D" w:rsidRDefault="007C450D" w:rsidP="007C450D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Jak dziś przeżywamy Adwent?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(Czym jest Adwent?, s. 54)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znać nazwę czasu oczekiwania na narodzenie Pana Jezusa;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wyjaśnić, na kogo i na co czekamy                     w Adwencie;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znać nazwę Mszy Świętej odprawianej w Adwencie ku czci Matki Boskiej.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wymienić kilka postanowień adwentowych;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 potrzebę podejmowania tych postanowień;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potrafić opisać wygląd wieńca adwentowego.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 Chrzciciel zapowiada przyjście Jezusa, Baranka Bożego, który gładzi grzechy świata.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(Jan Chrzciciel zapowiada przyjście Zbawiciela, s.56)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Pan Bóg przez proroków obiecał ludziom Zbawiciela;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Pan Jezus jest Zbawicielem, który gładzi grzechy.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znać imiona proroka, który zapowiedział nadejście Jezusa.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Uczymy się od Maryi, Matki Jezusa, jak być posłusznym.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(Maryja Matką Pana Jezusa, s. 58)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Maryja jest Matką Pana Jezusa;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wymienić, czego możemy nauczyć się od Maryi;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co to znaczy być posłusznym.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jak miał na imię anioł, który powiedział Maryi,                    że zostanie Matką Pana Jezusa;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przez Maryję zwracamy się z prośbami do Jezusa.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Poznajemy prawdę o narodzinach Zbawiciela.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(Narodził się Zbawiciel, s. 60)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znać nazwę miejscowości, w której urodził się Pan Jezus;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Pan Jezus przyszedł na świat, żeby nas zbawić.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znać okoliczności narodzin Pana Jezusa.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Doświadczamy radości świąt Bożego Narodzenia.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(Radosny czas świąt Bożego Narodzenia, s. 62).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w jaki sposób ludzie wyrażają radość związaną z obchodami świąt Bożego Narodzenia;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jak nazywa się Msza Święta odprawiana w Wigilię Bożego Narodzenia o północy.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wymienić tradycje wigilijne.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 czym śpiewamy w kolędach? 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(„ Pójdźmy wszyscy do stajenki”,       s. 64)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znać nazwę pieśni mówiących o Bożym Narodzeniu;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umieć wymienić postacie i wydarzenia opisane                          w kolędach: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Dzisiaj w Betlejem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;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Przybieżeli do Betlejem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Pójdźmy wszyscy do stajenki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dlaczego jesteśmy wdzięczni Jezusowi za Jego przyjście na świat.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Poznajemy, czym jest szczęście i prawdziwa radość.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(Wielbimy Boga radością!, s. 44)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zdefiniować, czym jest radość i szczęście;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kto jest źródłem szczęścia i radości człowieka;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czym jest radość Boża.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w jaki sposób okazywać radość drugiemu człowiekowi;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kształtować w sobie postawę Bożej radości.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III. Proszę – Proście,                   a otrzymacie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Przypomnienie stosowania słowa ,,proszę” w relacjach z Panem Bogiem i innymi osobami.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(Ważne słowo: proszę,         s. 48) 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umieć wymienić osoby, do których może zwrócić się  o pomoc;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potrafić wyjaśnić, w czym mogą mu pomóc osoby          z jego otoczenia;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umieć określić swoje potrzeby i przedstawić je, używając słowa „proszę”;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rozumieć werset biblijny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Flp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4,6b;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wskazać, w jakich sprawach może prosić Pana Boga o pomoc.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umieć sformułować indywidualną modlitwę prośbę do Pana Boga;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 zaufaniem zwracać się do Pana Boga  w modlitwie indywidualnej.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Prosimy Pana Boga o pomoc</w:t>
            </w:r>
            <w:r w:rsidR="00B41C46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różnych sprawach.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(Prosimy Pana Boga, s. 50)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wymienić prośby dzieci, które są spełniane przez rodziców;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wyjaśnia, że Pan Bóg spełnia prośby dotyczące dobra naszego lub innych;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formułować wezwania modlitwy powszechnej;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znać postawy, jakie przyjmują ludzie w czasie Mszy Świętej.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potrafić odpowiadać na wezwania modlitwy powszechnej;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przyjmować prawidłowe postawy podczas Mszy św.;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kształtować postawę modlitwy wspólnotowej.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Najważniejsza prośba rodziców skierowana do Pana Boga.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(Najważniejsza prośba, s. 52)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wskazać rodziców jako osoby, które proszą o chrzest dla dziecka;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wyjaśnić, dlaczego rodzice proszą o chrzest dla dziecka;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zbawienie to uwolnienie od zła,                     a szczególnie od grzechu.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co symbolizuje koszulka dziecka Bożego;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przejawiać wolę życia w przyjaźni z Panem Jezusem, by być zbawionym.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Chwała na wysokości Bogu</w:t>
            </w:r>
            <w:r w:rsidR="00B41C4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utrwalenie wiadomości.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0D" w:rsidRDefault="007C450D" w:rsidP="007C450D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0D" w:rsidRDefault="007C450D" w:rsidP="007C450D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C450D" w:rsidTr="007C450D">
        <w:trPr>
          <w:trHeight w:val="304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Pan Jezus nauczył nas modlitwy ,,Ojcze nasz”.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(Pan Jezus nauczył nas modlitwy,     s. 66)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modlitwy „Ojcze nasz” nauczył nas Pan Jezus;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wyjaśnić, dlaczego Pana Boga możemy nazywać naszym Ojcem;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podać sytuacje, w jakich odmawiamy „Ojcze nasz”.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przewiduje, z jakimi osobami może modlić się wspólnie do Ojca           w niebie;           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zwracać się do Pana Boga w prostej modlitwie własnymi słowami.</w:t>
            </w:r>
          </w:p>
        </w:tc>
      </w:tr>
      <w:tr w:rsidR="007C450D" w:rsidTr="007C450D">
        <w:trPr>
          <w:trHeight w:val="304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Środa Popielcowa rozpoczyna Wielki Post.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(D)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wymienić warunki niezbędne do uzyskania przebaczenia;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 jakiego koloru ma szaty kapłan w tym dniu.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wyjaśnić w jaki sposób uzyskuje się przebaczenie Pana Boga.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Jak święcimy imię Pana Boga.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(„Święć się imię Twoje”, s. 68)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Pan Bóg dla chrześcijanina jest najważniejszą Osobą;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miłość jest najważniejszym prawem Królestwa Bożego;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 prośby zawarte w modlitwie „Ojcze nasz”: „święć się Imię Twoje, przyjdź Królestwo Twoje”;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odróżniać zachowania pozytywne i negatywne.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wymienić sposoby oddawania czci imieniu Bożemu;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uznawać Pana Boga za Osobę najważniejszą dla siebie;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okazywać szacunek dla imienia Bożego.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Prosimy Pana Boga  o pomoc</w:t>
            </w:r>
            <w:r w:rsidR="00B41C46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pełnieniu Jego woli.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(,, Bądź wola Twoja”, s. 70)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podać zasady koleżeństwa;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potrafić wyjaśnić, że wolą Pana Boga jest, abyśmy się wzajemnie miłowali;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umieć podać przykłady postępowania zgodnego               z wolą Pana Boga.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umieć zaklasyfikować wybrane zachowania i postawy ludzi jako dobre lub złe;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 słowa poznanej piosenki;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wyrażać gotowość postępowania zgodnego z wolą Bożą.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Pan Bóg troszczy się o wszystkie potrzeby człowieka.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(„Chleba naszego powszedniego daj nam”,     s. 72)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wymienić osoby ze swojego otoczenia, dla których jest ważny;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Pan Bóg opiekuje się całym stworzeniem, a w szczególny sposób wszystkimi ludźmi, który są dla Niego najważniejsi;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osoby, które pomagają potrzebującym, pomagają równocześnie Panu Bogu.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zaproponować, w jaki sposób można pomóc potrzebującym;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odnosić się z szacunkiem do darów Bożych;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prosić Pana Boga o umiejętność dzielenia się z innymi.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Prosimy Pana Boga, abyśmy umieli przebaczać innym.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(„Odpuść nam nasze winy”, s. 74)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Pan Bóg przebacza nasze winy, gdy Go o to szczerze prosimy;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jak postępuje człowiek wobec innych, gdy pragnie Bożego przebaczenia.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prosić Pana Boga, by pomagał mu w przebaczaniu innym;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naśladować Chrystusa przebaczającego ludziom.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Prosimy Pana Boga, aby pomagał nam nie ulegać pokusie.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(„Zbaw nas ode złego”, s. 76)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wskazać osoby, które może poprosić o pomoc                 w dokonywaniu wyboru między dobrem a złem;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potrafić wybrać właściwy sposób postępowania                     w przedstawionej sytuacji;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 prośby: „nie wódź nas na pokuszenie, ale nas zbaw ode złego”.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uświadamiać sobie pokusy, na jakie jest narażony;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prosić Pana Boga o pomoc w walce ze złem.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IV. Przepraszam</w:t>
            </w:r>
            <w:r w:rsidR="00B41C46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Panie zmiłuj się!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Wprowadzenie w rozróżnienie pojęć dobra i zła.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(Czym jest dobro, czym jest zło?,   s. 80)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dobro pochodzi od Boga, zło od szatana;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dlaczego w niektórych sytuacjach człowiek czyni dobro, a w innych dopuszcza się zła.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potrafić wskazać, które zachowania są moralnie dobre,                a które złe;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kształtować postawę refleksyjną: ocena różnych zagrożeń            i ich skutków.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Niedziela Męki Pańskiej i jej znaczenie.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(Wielki Tydzień – Wielkie</w:t>
            </w:r>
            <w:r w:rsidR="00B41C46">
              <w:rPr>
                <w:rFonts w:ascii="Times New Roman" w:hAnsi="Times New Roman" w:cs="Times New Roman"/>
                <w:sz w:val="18"/>
                <w:szCs w:val="18"/>
              </w:rPr>
              <w:t xml:space="preserve"> Dni Niedziela Palmowa,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s. 90)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Niedziela Palmowa rozpoczyna Wielki Tydzień Męki Pańskiej;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ze tego dnia świętujemy uroczysty wjazd Pana Jezusa do Jerozolimy.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wskazać związek między Niedzielą Palmową a męką Pana Jezusa.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Poznajemy istot i zbawcze znaczenie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Triduum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Paschalnego.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(W</w:t>
            </w:r>
            <w:r w:rsidR="00B41C46">
              <w:rPr>
                <w:rFonts w:ascii="Times New Roman" w:hAnsi="Times New Roman" w:cs="Times New Roman"/>
                <w:sz w:val="18"/>
                <w:szCs w:val="18"/>
              </w:rPr>
              <w:t xml:space="preserve">ielki Tydzień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Wielkie Dni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Triduum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Paschalne,           s. 92)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jakie były najważniejsze wydarzenia Wielkiego Tygodnia;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jest to najważniejszy tydzień dla chrześcijan.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wymienić trzy wydarzenia tego tygodnia.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Poznajemy najważniejsze wydarzenie w historii człowieka, poznajemy znaczenie niedzieli.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(Wielkanocny dzwon głosi radość, s. 94)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Pan Jezus zmartwychwstał w niedzielę;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od tamtego wydarzenia każda niedziela jest dniem świętym i radosnym.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opowiedzieć, jak uczniowie Chrystusa przeżywają ten dzień.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Tradycje i zwyczaje wielkanocne.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(D)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jest to najważniejsze święto w roku liturgicznym.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opowiedzieć jak chrześcijanin przeżywa ten czas.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Wiara pomaga być człowiekiem kulturalnym.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(Gdy trzeba przeprosić, s. 82)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„przepraszam” to bardzo ważne słowo;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dlaczego powinniśmy przepraszać;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umieć wymienić typowe sytuacje, w których trzeba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przeprosić.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wyrażać gotowość do przepraszania we właściwych sytuacjach.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Chrześcijanin doświadcza Bożego przebaczenia.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(Pan Jezus nam przebacza, s. 84)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Bóg jest miłosierny;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jak powstał obraz Jezusa Miłosiernego.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znać akt żalu;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 ufnością zwracać się do Miłosiernego Boga.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Wiara wymaga ciągłego nawracania się.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(Pragnę się poprawić, s. 86)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poprawa w perspektywie wiary oznacza powrót do Boga, czyli nawrócenie;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 konieczność nawrócenia.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wskazać pomoce służące nawróceniu;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rozwijać gotowość do nawracania się.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Proszę – prości a otrzymacie                      – utrwalenie wiadomości. 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rPr>
                <w:rFonts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rPr>
                <w:rFonts w:cs="Times New Roman"/>
              </w:rPr>
            </w:pPr>
          </w:p>
        </w:tc>
      </w:tr>
      <w:tr w:rsidR="007C450D" w:rsidTr="007C450D">
        <w:trPr>
          <w:trHeight w:val="47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Sakramenty święte przestrzenią spotkania z Bogiem. (Gdzie spotkamy zmartwychwstałego Pana Jezusa?, s. 96)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najpełniej spotykamy Chrystusa                         w sakramentach.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potrzeba wspólnoty, by to spotkanie było możliwe;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wskazać warunki takiego spotkania.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Wstęp do przygotowania do sakramentów pokuty i Eucharystii. (Pan Jezus czeka na nas, s. 98)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pierwsza spowiedź i Komunia Święta to spotkanie z Panem Jezusem;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 konieczność przygotowania do tego wydarzenia.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wskazać, co w tym przygotowaniu jest najważniejsze.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Być prawdziwym przyjacielem Chrystusa.</w:t>
            </w:r>
          </w:p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(D)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po czym można poznać przyjaciela;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podać imiona osób – przyjaciół Pana Jezusa;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 o czym powinno pamiętać dziecko podczas np. czasu wolnego by nie utracić przyjaźni               z Jezusem;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kształtować w sobie postawę przyjaciela Pana Jezusa.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podać przykłady świadczące o przyjaźni z Panem Jezusem;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 modlitwie wyrazić dziękczynienie.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VI. Czuwam z Maryją                   i innymi świętymi                 – Zróbcie, co wam powie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Kochamy bliskich, s. 106)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 znaczenie miłości w rodzinie;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powiedzieć, jak dziecko może okazać miłość swoim bliskim.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miłość jest zarówno darem, jak i przykazaniem Bożym;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być zmotywowany do okazywania miłości swoim bliskim.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Matka Jezusa jest naszą Matką            , s. 108)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znać wybrane wydarzenia z życia Maryi i umieć je nazwać;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co to znaczy, że Maryja jest naszą Matką.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w jaki sposób dziecko Maryi może okazać Jej miłość, uczcić Ją.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Słucham Pana Jezusa, s. 110)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potrafić powiedzieć, o czym nauczał Jezus;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nauczanie Jezusa jest skierowane do wszystkich ludzi.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może słuchać Jezusa we wspólnocie Kościoła;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rozwijać postawę otwartości wobec Jezusa i Jego nauki.</w:t>
            </w:r>
          </w:p>
        </w:tc>
      </w:tr>
      <w:tr w:rsidR="007C450D" w:rsidTr="007C450D">
        <w:trPr>
          <w:trHeight w:val="611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Uczymy się od świętych, s. 112)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znać przykłady świętych, którzy swoim życiem wypełniali wolę Jezusa;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 słowo „święty”.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czego może uczyć się od świętych;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potrafić w modlitwie prosić świętych  o pomoc.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.„Idzie mój Pan” – Boże Ciało,           s. 102)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procesja Bożego Ciała wiąże się z czcią Najświętszego Sakramentu;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 istotę „spaceru z Panem Jezusem”.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wskazać możliwe sposoby zaangażowania się           w procesję.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Zesłanie Ducha Świętego, s. 100)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Duch Święty jest Bogiem;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że został On zesłany przez Jezusa Chrystusa.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umieć podać przykłady działania Ducha Świętego w życiu chrześcijanina.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„Gdzie można dzisiaj świętych zobaczyć”,  s. 114)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wszyscy ludzie są powołani przez Boga do świętości;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rozumieć, że drogą do świętości jest przyjaźń </w:t>
            </w:r>
            <w:r w:rsidR="00B41C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 Jezusem  i upodabnianie się do Niego.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potrafić dostrzegać dobro wokół siebie i w sobie;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jaki sposób możemy odpowiadać na słowa Pana Jezusa, s. 116)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na słowa Jezusa odpowiadamy uczynkami płynącymi z wiary;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rozumieć, na czym polega wypełnianie przykazania miłości.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potrafić wybrać sposób postępowania będący odpowiedzią na słowa Jezusa.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50D" w:rsidRDefault="007C450D" w:rsidP="007C450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„Gdy idziemy poprzez świat”,         s. 118)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wiedzieć, że jest powołany do bycia świadkiem Jezusa  i rozumieć, co to znaczy;</w:t>
            </w:r>
          </w:p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potrafić rozpoznać skutki działania zgodnego</w:t>
            </w:r>
            <w:r w:rsidR="00B41C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z nauką Jezusa.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potrafić prosić Ducha Świętego o pomoc w dawaniu świadectwa wiary.</w:t>
            </w:r>
          </w:p>
        </w:tc>
      </w:tr>
      <w:tr w:rsidR="007C450D" w:rsidTr="007C450D">
        <w:trPr>
          <w:trHeight w:val="47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Czuwam z Maryją – utrwalenie wiadomości.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0D" w:rsidRDefault="007C450D" w:rsidP="007C450D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0D" w:rsidRDefault="007C450D" w:rsidP="007C450D">
            <w:pPr>
              <w:pStyle w:val="Akapitzlist"/>
              <w:ind w:left="36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C450D" w:rsidTr="007C450D">
        <w:trPr>
          <w:trHeight w:val="47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Moje wakacje z Panem Bogiem.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wiedzieć o czym powinno pamiętać dziecko podczas wakacji.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0D" w:rsidRDefault="007C450D" w:rsidP="007C450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 modlitwie wyrazić dziękczynienie za cały rok szkolny.</w:t>
            </w:r>
          </w:p>
        </w:tc>
      </w:tr>
    </w:tbl>
    <w:p w:rsidR="007C450D" w:rsidRDefault="007C450D" w:rsidP="007C450D">
      <w:pPr>
        <w:pStyle w:val="Podtytu"/>
        <w:spacing w:line="276" w:lineRule="auto"/>
        <w:ind w:left="0"/>
        <w:contextualSpacing/>
        <w:rPr>
          <w:b w:val="0"/>
          <w:color w:val="000000"/>
          <w:spacing w:val="2"/>
          <w:sz w:val="18"/>
          <w:szCs w:val="18"/>
        </w:rPr>
      </w:pPr>
    </w:p>
    <w:p w:rsidR="007C450D" w:rsidRDefault="007C450D" w:rsidP="007C450D">
      <w:pPr>
        <w:pStyle w:val="Podtytu"/>
        <w:spacing w:line="276" w:lineRule="auto"/>
        <w:ind w:left="0"/>
        <w:contextualSpacing/>
        <w:rPr>
          <w:b w:val="0"/>
          <w:color w:val="000000"/>
          <w:spacing w:val="2"/>
          <w:sz w:val="18"/>
          <w:szCs w:val="18"/>
        </w:rPr>
      </w:pPr>
    </w:p>
    <w:p w:rsidR="007C450D" w:rsidRDefault="007C450D" w:rsidP="007C450D">
      <w:pPr>
        <w:pStyle w:val="Podtytu"/>
        <w:spacing w:line="276" w:lineRule="auto"/>
        <w:ind w:left="0"/>
        <w:contextualSpacing/>
        <w:rPr>
          <w:b w:val="0"/>
          <w:color w:val="000000"/>
          <w:spacing w:val="2"/>
          <w:sz w:val="18"/>
          <w:szCs w:val="18"/>
        </w:rPr>
      </w:pPr>
    </w:p>
    <w:p w:rsidR="007C450D" w:rsidRDefault="007C450D" w:rsidP="007C450D">
      <w:pPr>
        <w:pStyle w:val="Podtytu"/>
        <w:spacing w:line="276" w:lineRule="auto"/>
        <w:ind w:left="0"/>
        <w:contextualSpacing/>
        <w:rPr>
          <w:b w:val="0"/>
          <w:color w:val="000000"/>
          <w:spacing w:val="2"/>
          <w:sz w:val="18"/>
          <w:szCs w:val="18"/>
        </w:rPr>
      </w:pPr>
    </w:p>
    <w:p w:rsidR="007C450D" w:rsidRDefault="007C450D" w:rsidP="007C450D">
      <w:pPr>
        <w:pStyle w:val="Podtytu"/>
        <w:spacing w:line="276" w:lineRule="auto"/>
        <w:ind w:left="0"/>
        <w:contextualSpacing/>
        <w:rPr>
          <w:b w:val="0"/>
          <w:color w:val="000000"/>
          <w:spacing w:val="2"/>
          <w:sz w:val="18"/>
          <w:szCs w:val="18"/>
        </w:rPr>
      </w:pPr>
    </w:p>
    <w:p w:rsidR="007C450D" w:rsidRDefault="007C450D" w:rsidP="007C450D">
      <w:pPr>
        <w:pStyle w:val="Podtytu"/>
        <w:spacing w:line="276" w:lineRule="auto"/>
        <w:ind w:left="0"/>
        <w:contextualSpacing/>
        <w:rPr>
          <w:b w:val="0"/>
          <w:color w:val="000000"/>
          <w:spacing w:val="2"/>
          <w:sz w:val="18"/>
          <w:szCs w:val="18"/>
        </w:rPr>
      </w:pPr>
    </w:p>
    <w:p w:rsidR="007C450D" w:rsidRDefault="007C450D" w:rsidP="007C450D">
      <w:pPr>
        <w:pStyle w:val="Podtytu"/>
        <w:spacing w:line="276" w:lineRule="auto"/>
        <w:ind w:left="0"/>
        <w:contextualSpacing/>
        <w:rPr>
          <w:b w:val="0"/>
          <w:sz w:val="18"/>
          <w:szCs w:val="18"/>
        </w:rPr>
      </w:pPr>
    </w:p>
    <w:p w:rsidR="007C450D" w:rsidRDefault="007C450D" w:rsidP="007C450D">
      <w:pPr>
        <w:rPr>
          <w:rFonts w:ascii="Times New Roman" w:hAnsi="Times New Roman" w:cs="Times New Roman"/>
          <w:sz w:val="18"/>
          <w:szCs w:val="18"/>
        </w:rPr>
      </w:pPr>
    </w:p>
    <w:p w:rsidR="007C450D" w:rsidRDefault="007C450D" w:rsidP="007C450D">
      <w:pPr>
        <w:rPr>
          <w:sz w:val="18"/>
          <w:szCs w:val="18"/>
        </w:rPr>
      </w:pPr>
    </w:p>
    <w:p w:rsidR="007C450D" w:rsidRDefault="007C450D" w:rsidP="007C450D">
      <w:pPr>
        <w:rPr>
          <w:sz w:val="18"/>
          <w:szCs w:val="18"/>
        </w:rPr>
      </w:pPr>
    </w:p>
    <w:p w:rsidR="007C450D" w:rsidRDefault="007C450D" w:rsidP="007C450D">
      <w:pPr>
        <w:rPr>
          <w:sz w:val="18"/>
          <w:szCs w:val="18"/>
        </w:rPr>
      </w:pPr>
    </w:p>
    <w:p w:rsidR="007C450D" w:rsidRDefault="007C450D" w:rsidP="007C450D"/>
    <w:p w:rsidR="007C450D" w:rsidRPr="00B44049" w:rsidRDefault="007C450D" w:rsidP="007C450D">
      <w:pPr>
        <w:rPr>
          <w:rFonts w:ascii="Times New Roman" w:hAnsi="Times New Roman" w:cs="Times New Roman"/>
          <w:b/>
          <w:sz w:val="44"/>
          <w:szCs w:val="44"/>
        </w:rPr>
      </w:pPr>
    </w:p>
    <w:sectPr w:rsidR="007C450D" w:rsidRPr="00B44049" w:rsidSect="00B440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66A"/>
    <w:multiLevelType w:val="hybridMultilevel"/>
    <w:tmpl w:val="845ADE96"/>
    <w:lvl w:ilvl="0" w:tplc="4AD426D4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0005C1"/>
    <w:multiLevelType w:val="hybridMultilevel"/>
    <w:tmpl w:val="EED8757E"/>
    <w:lvl w:ilvl="0" w:tplc="4AD426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F243C"/>
    <w:multiLevelType w:val="hybridMultilevel"/>
    <w:tmpl w:val="B420DE9E"/>
    <w:lvl w:ilvl="0" w:tplc="4AD426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B077C"/>
    <w:multiLevelType w:val="hybridMultilevel"/>
    <w:tmpl w:val="BB4284FA"/>
    <w:lvl w:ilvl="0" w:tplc="4AD426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4049"/>
    <w:rsid w:val="00357A41"/>
    <w:rsid w:val="003734E2"/>
    <w:rsid w:val="00461CD1"/>
    <w:rsid w:val="007C450D"/>
    <w:rsid w:val="00AF4C2E"/>
    <w:rsid w:val="00B41C46"/>
    <w:rsid w:val="00B4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A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7C450D"/>
    <w:pPr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7C450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450D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7C4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3234</Words>
  <Characters>19408</Characters>
  <Application>Microsoft Office Word</Application>
  <DocSecurity>0</DocSecurity>
  <Lines>161</Lines>
  <Paragraphs>45</Paragraphs>
  <ScaleCrop>false</ScaleCrop>
  <Company/>
  <LinksUpToDate>false</LinksUpToDate>
  <CharactersWithSpaces>22597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8440p</dc:creator>
  <cp:keywords/>
  <dc:description/>
  <cp:lastModifiedBy>8440p</cp:lastModifiedBy>
  <cp:revision>7</cp:revision>
  <dcterms:created xsi:type="dcterms:W3CDTF">2017-09-10T14:14:00Z</dcterms:created>
  <dcterms:modified xsi:type="dcterms:W3CDTF">2017-09-10T14:31:00Z</dcterms:modified>
</cp:coreProperties>
</file>