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E5" w:rsidRPr="00A746FE" w:rsidRDefault="00FA19E5" w:rsidP="00FA19E5">
      <w:pPr>
        <w:rPr>
          <w:b/>
          <w:color w:val="FF0000"/>
          <w:sz w:val="28"/>
          <w:szCs w:val="28"/>
        </w:rPr>
      </w:pPr>
      <w:r w:rsidRPr="00A746FE">
        <w:rPr>
          <w:b/>
          <w:color w:val="FF0000"/>
          <w:sz w:val="28"/>
          <w:szCs w:val="28"/>
        </w:rPr>
        <w:t>ZAKRES WIEDZY WYMAGANEJ OD UCZESTNIKÓW NA STOPNIU SZKOLNYM: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1. Na wszystkich stopniach Konkursu obowiązują treści nauczania (wymagania szczegółowe)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wymienione w podstawie programowej przedmiotu język polski opublikowanej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w rozporządzeniu Ministra Edukacji Narodowej z dnia 14 lutego 2017 r. dla klas IV-VIII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2. W Konkursie obowiązuje zakres wiedzy wykraczający poza podstawę programową i określony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w dalszych punktach.</w:t>
      </w:r>
    </w:p>
    <w:p w:rsidR="00FA19E5" w:rsidRPr="00A746FE" w:rsidRDefault="00FA19E5" w:rsidP="00A746FE">
      <w:pPr>
        <w:rPr>
          <w:b/>
          <w:color w:val="0070C0"/>
          <w:sz w:val="28"/>
          <w:szCs w:val="28"/>
        </w:rPr>
      </w:pPr>
      <w:r w:rsidRPr="00A746FE">
        <w:rPr>
          <w:b/>
          <w:color w:val="0070C0"/>
          <w:sz w:val="28"/>
          <w:szCs w:val="28"/>
        </w:rPr>
        <w:t>STOPIEŃ SZKOLNY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Na stopniu szkolnym obowiązuje zakres wiedzy określony w podstawie programowej.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Ponadto uczeń: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a) na przykładzie ballady omawia pojęcie synkretyzmu rodzajowego;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b) wskazuje w wierszu średniówkę i przerzutnię oraz omawia ich funkcje;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c) rozpoznaje rodzaje rymów (żeńskie i męskie, dokładne i niedokładne, zewnętrzne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i wewnętrzne) oraz układy rymów (parzyste, przeplatane i okalające);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d) omawia funkcje morału i epizodu;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e) przekształca zdanie pojedyncze w imiesłowowy równoważnik zdania i odwrotnie;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f) tworzy spójne wypowiedzi w następujących formach: reklama, blurb (rekomendacja utworu),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przepis, instrukcja, podziękowanie, dedykacja, opis sytuacji;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g) poprawnie używa znaków interpunkcyjnych, w tym myślnika (pauzy) i wielokropka; określa ich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funkcje;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h) nazywa typy planów filmowych (plan totalny, ogólny, pełny, amerykański, średni, półzbliżenie,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zbliżenie, detal);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i) wykazuje się znajomością terminologii związanej z wiedzą o filmie (reżyseria, scenografia,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montaż, kadr, ujęcie, scena, sekwencja) i gatunków filmowych (dramat, komedia, science-</w:t>
      </w:r>
      <w:proofErr w:type="spellStart"/>
      <w:r w:rsidRPr="00A746FE">
        <w:rPr>
          <w:sz w:val="28"/>
          <w:szCs w:val="28"/>
        </w:rPr>
        <w:t>fiction</w:t>
      </w:r>
      <w:proofErr w:type="spellEnd"/>
      <w:r w:rsidRPr="00A746FE">
        <w:rPr>
          <w:sz w:val="28"/>
          <w:szCs w:val="28"/>
        </w:rPr>
        <w:t xml:space="preserve">, </w:t>
      </w:r>
      <w:proofErr w:type="spellStart"/>
      <w:r w:rsidRPr="00A746FE">
        <w:rPr>
          <w:sz w:val="28"/>
          <w:szCs w:val="28"/>
        </w:rPr>
        <w:t>fantasy</w:t>
      </w:r>
      <w:proofErr w:type="spellEnd"/>
      <w:r w:rsidRPr="00A746FE">
        <w:rPr>
          <w:sz w:val="28"/>
          <w:szCs w:val="28"/>
        </w:rPr>
        <w:t>, kryminał, western, film sensacyjny, film przygodowy, film kostiumowy, film dla młodzieży);</w:t>
      </w:r>
    </w:p>
    <w:p w:rsidR="00FA19E5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t>j) porównuje utwory literackie lub ich fragmenty (wskazuje ich cechy wspólne i różne);</w:t>
      </w:r>
    </w:p>
    <w:p w:rsidR="00A746FE" w:rsidRPr="00A746FE" w:rsidRDefault="00FA19E5" w:rsidP="00FA19E5">
      <w:pPr>
        <w:rPr>
          <w:sz w:val="28"/>
          <w:szCs w:val="28"/>
        </w:rPr>
      </w:pPr>
      <w:r w:rsidRPr="00A746FE">
        <w:rPr>
          <w:sz w:val="28"/>
          <w:szCs w:val="28"/>
        </w:rPr>
        <w:lastRenderedPageBreak/>
        <w:t>k) tworząc wypowiedzi pisemne, odwołuje się do lektur z etapu szkolnego Konkursu oraz lektur</w:t>
      </w:r>
      <w:r w:rsidR="00A746FE">
        <w:rPr>
          <w:sz w:val="28"/>
          <w:szCs w:val="28"/>
        </w:rPr>
        <w:t xml:space="preserve"> </w:t>
      </w:r>
      <w:r w:rsidRPr="00A746FE">
        <w:rPr>
          <w:sz w:val="28"/>
          <w:szCs w:val="28"/>
        </w:rPr>
        <w:t>obowiązkowyc</w:t>
      </w:r>
      <w:r w:rsidR="00A746FE">
        <w:rPr>
          <w:sz w:val="28"/>
          <w:szCs w:val="28"/>
        </w:rPr>
        <w:t xml:space="preserve">h wymienionych w podstawie </w:t>
      </w:r>
      <w:r w:rsidRPr="00A746FE">
        <w:rPr>
          <w:sz w:val="28"/>
          <w:szCs w:val="28"/>
        </w:rPr>
        <w:t>programowej.</w:t>
      </w:r>
      <w:r w:rsidRPr="00A746FE">
        <w:rPr>
          <w:sz w:val="28"/>
          <w:szCs w:val="28"/>
        </w:rPr>
        <w:cr/>
      </w:r>
    </w:p>
    <w:p w:rsidR="00A746FE" w:rsidRDefault="00A746FE" w:rsidP="00A746FE">
      <w:pPr>
        <w:rPr>
          <w:b/>
          <w:color w:val="FF0000"/>
          <w:sz w:val="28"/>
          <w:szCs w:val="28"/>
        </w:rPr>
      </w:pPr>
      <w:r w:rsidRPr="00A746FE">
        <w:rPr>
          <w:b/>
          <w:color w:val="FF0000"/>
          <w:sz w:val="28"/>
          <w:szCs w:val="28"/>
        </w:rPr>
        <w:t xml:space="preserve">WYKAZ LITERATURY POMOCNEJ DLA UCZESTNIKA W PRZYGOTOWANIU </w:t>
      </w:r>
    </w:p>
    <w:p w:rsidR="00A746FE" w:rsidRPr="00A746FE" w:rsidRDefault="00A746FE" w:rsidP="00A746FE">
      <w:pPr>
        <w:rPr>
          <w:b/>
          <w:color w:val="FF0000"/>
          <w:sz w:val="28"/>
          <w:szCs w:val="28"/>
        </w:rPr>
      </w:pPr>
      <w:r w:rsidRPr="00A746FE">
        <w:rPr>
          <w:b/>
          <w:color w:val="FF0000"/>
          <w:sz w:val="28"/>
          <w:szCs w:val="28"/>
        </w:rPr>
        <w:t>DO UDZIAŁU W KONKURSIE</w:t>
      </w:r>
    </w:p>
    <w:p w:rsidR="00A746FE" w:rsidRPr="00A746FE" w:rsidRDefault="00A746FE" w:rsidP="00A746FE">
      <w:pPr>
        <w:rPr>
          <w:b/>
          <w:color w:val="0070C0"/>
          <w:sz w:val="28"/>
          <w:szCs w:val="28"/>
        </w:rPr>
      </w:pPr>
      <w:r w:rsidRPr="00A746FE">
        <w:rPr>
          <w:b/>
          <w:color w:val="0070C0"/>
          <w:sz w:val="28"/>
          <w:szCs w:val="28"/>
        </w:rPr>
        <w:t>STOPIEŃ SZKOLNY</w:t>
      </w:r>
    </w:p>
    <w:p w:rsidR="00A746FE" w:rsidRPr="00A746FE" w:rsidRDefault="00A746FE" w:rsidP="00A746FE">
      <w:pPr>
        <w:rPr>
          <w:i/>
          <w:sz w:val="28"/>
          <w:szCs w:val="28"/>
        </w:rPr>
      </w:pPr>
      <w:r w:rsidRPr="00A746FE">
        <w:rPr>
          <w:sz w:val="28"/>
          <w:szCs w:val="28"/>
        </w:rPr>
        <w:t>1. Danuta Wawiłow</w:t>
      </w:r>
      <w:r w:rsidRPr="00A746FE">
        <w:rPr>
          <w:i/>
          <w:sz w:val="28"/>
          <w:szCs w:val="28"/>
        </w:rPr>
        <w:t>: Jak tu ciemno;</w:t>
      </w:r>
    </w:p>
    <w:p w:rsidR="00A746FE" w:rsidRPr="00A746FE" w:rsidRDefault="00A746FE" w:rsidP="00A746FE">
      <w:pPr>
        <w:rPr>
          <w:i/>
          <w:sz w:val="28"/>
          <w:szCs w:val="28"/>
        </w:rPr>
      </w:pPr>
      <w:r w:rsidRPr="00A746FE">
        <w:rPr>
          <w:sz w:val="28"/>
          <w:szCs w:val="28"/>
        </w:rPr>
        <w:t xml:space="preserve">2. Dorota </w:t>
      </w:r>
      <w:proofErr w:type="spellStart"/>
      <w:r w:rsidRPr="00A746FE">
        <w:rPr>
          <w:sz w:val="28"/>
          <w:szCs w:val="28"/>
        </w:rPr>
        <w:t>Terakowska</w:t>
      </w:r>
      <w:proofErr w:type="spellEnd"/>
      <w:r w:rsidRPr="00A746FE">
        <w:rPr>
          <w:sz w:val="28"/>
          <w:szCs w:val="28"/>
        </w:rPr>
        <w:t xml:space="preserve">: </w:t>
      </w:r>
      <w:r w:rsidRPr="00A746FE">
        <w:rPr>
          <w:i/>
          <w:sz w:val="28"/>
          <w:szCs w:val="28"/>
        </w:rPr>
        <w:t xml:space="preserve">Władca </w:t>
      </w:r>
      <w:proofErr w:type="spellStart"/>
      <w:r w:rsidRPr="00A746FE">
        <w:rPr>
          <w:i/>
          <w:sz w:val="28"/>
          <w:szCs w:val="28"/>
        </w:rPr>
        <w:t>Lewawu</w:t>
      </w:r>
      <w:proofErr w:type="spellEnd"/>
      <w:r w:rsidRPr="00A746FE">
        <w:rPr>
          <w:i/>
          <w:sz w:val="28"/>
          <w:szCs w:val="28"/>
        </w:rPr>
        <w:t>;</w:t>
      </w:r>
      <w:bookmarkStart w:id="0" w:name="_GoBack"/>
      <w:bookmarkEnd w:id="0"/>
    </w:p>
    <w:p w:rsidR="00A746FE" w:rsidRPr="00A746FE" w:rsidRDefault="00A746FE" w:rsidP="00A746FE">
      <w:pPr>
        <w:rPr>
          <w:sz w:val="28"/>
          <w:szCs w:val="28"/>
        </w:rPr>
      </w:pPr>
      <w:r w:rsidRPr="00A746FE">
        <w:rPr>
          <w:sz w:val="28"/>
          <w:szCs w:val="28"/>
        </w:rPr>
        <w:t xml:space="preserve">3. William Szekspir: </w:t>
      </w:r>
      <w:r w:rsidRPr="00A746FE">
        <w:rPr>
          <w:i/>
          <w:sz w:val="28"/>
          <w:szCs w:val="28"/>
        </w:rPr>
        <w:t>Hamlet</w:t>
      </w:r>
      <w:r w:rsidRPr="00A746FE">
        <w:rPr>
          <w:sz w:val="28"/>
          <w:szCs w:val="28"/>
        </w:rPr>
        <w:t>. Akt I. Sceny: 1. 2. i 4.;</w:t>
      </w:r>
    </w:p>
    <w:p w:rsidR="00A746FE" w:rsidRPr="00A746FE" w:rsidRDefault="00A746FE" w:rsidP="00A746FE">
      <w:pPr>
        <w:rPr>
          <w:i/>
          <w:sz w:val="28"/>
          <w:szCs w:val="28"/>
        </w:rPr>
      </w:pPr>
      <w:r w:rsidRPr="00A746FE">
        <w:rPr>
          <w:sz w:val="28"/>
          <w:szCs w:val="28"/>
        </w:rPr>
        <w:t xml:space="preserve">4. Jacob Grimm, Wilhelm Grimm: </w:t>
      </w:r>
      <w:r w:rsidRPr="00A746FE">
        <w:rPr>
          <w:i/>
          <w:sz w:val="28"/>
          <w:szCs w:val="28"/>
        </w:rPr>
        <w:t>Jaś i Małgosia; Diabeł</w:t>
      </w:r>
      <w:r w:rsidRPr="00A746FE">
        <w:rPr>
          <w:i/>
          <w:sz w:val="28"/>
          <w:szCs w:val="28"/>
        </w:rPr>
        <w:t xml:space="preserve"> o trzech złotych włosach; Baśń </w:t>
      </w:r>
      <w:r w:rsidRPr="00A746FE">
        <w:rPr>
          <w:i/>
          <w:sz w:val="28"/>
          <w:szCs w:val="28"/>
        </w:rPr>
        <w:t>o takim, co wyruszył w świat, żeby nauczyć się bać; Dzielny krawczyk.</w:t>
      </w:r>
    </w:p>
    <w:p w:rsidR="00A746FE" w:rsidRPr="00A746FE" w:rsidRDefault="00A746FE" w:rsidP="00A746FE">
      <w:pPr>
        <w:rPr>
          <w:sz w:val="28"/>
          <w:szCs w:val="28"/>
        </w:rPr>
      </w:pPr>
      <w:r w:rsidRPr="00A746FE">
        <w:rPr>
          <w:sz w:val="28"/>
          <w:szCs w:val="28"/>
        </w:rPr>
        <w:t xml:space="preserve">Ponadto uczeń przystępujący do stopnia szkolnego Konkursu </w:t>
      </w:r>
      <w:r>
        <w:rPr>
          <w:sz w:val="28"/>
          <w:szCs w:val="28"/>
        </w:rPr>
        <w:t xml:space="preserve">wykazuje się znajomością lektur </w:t>
      </w:r>
      <w:r w:rsidRPr="00A746FE">
        <w:rPr>
          <w:sz w:val="28"/>
          <w:szCs w:val="28"/>
        </w:rPr>
        <w:t>obowiązkowych wymienionych w podstaw</w:t>
      </w:r>
      <w:r>
        <w:rPr>
          <w:sz w:val="28"/>
          <w:szCs w:val="28"/>
        </w:rPr>
        <w:t xml:space="preserve">ie programowej dla klas IV-VIII </w:t>
      </w:r>
      <w:r w:rsidRPr="00A746FE">
        <w:rPr>
          <w:sz w:val="28"/>
          <w:szCs w:val="28"/>
        </w:rPr>
        <w:t xml:space="preserve">z wyjątkiem </w:t>
      </w:r>
      <w:r w:rsidRPr="00A746FE">
        <w:rPr>
          <w:i/>
          <w:sz w:val="28"/>
          <w:szCs w:val="28"/>
        </w:rPr>
        <w:t>Pana Tadeusza</w:t>
      </w:r>
      <w:r w:rsidRPr="00A746FE">
        <w:rPr>
          <w:sz w:val="28"/>
          <w:szCs w:val="28"/>
        </w:rPr>
        <w:t xml:space="preserve"> Adama Mickiewicza, </w:t>
      </w:r>
      <w:r w:rsidRPr="00A746FE">
        <w:rPr>
          <w:i/>
          <w:sz w:val="28"/>
          <w:szCs w:val="28"/>
        </w:rPr>
        <w:t>Syzy</w:t>
      </w:r>
      <w:r w:rsidRPr="00A746FE">
        <w:rPr>
          <w:i/>
          <w:sz w:val="28"/>
          <w:szCs w:val="28"/>
        </w:rPr>
        <w:t>fowych prac</w:t>
      </w:r>
      <w:r>
        <w:rPr>
          <w:sz w:val="28"/>
          <w:szCs w:val="28"/>
        </w:rPr>
        <w:t xml:space="preserve"> Stefana Żeromskiego oraz </w:t>
      </w:r>
      <w:r w:rsidRPr="00A746FE">
        <w:rPr>
          <w:i/>
          <w:sz w:val="28"/>
          <w:szCs w:val="28"/>
        </w:rPr>
        <w:t>Quo V</w:t>
      </w:r>
      <w:r w:rsidRPr="00A746FE">
        <w:rPr>
          <w:i/>
          <w:sz w:val="28"/>
          <w:szCs w:val="28"/>
        </w:rPr>
        <w:t>adis</w:t>
      </w:r>
      <w:r w:rsidRPr="00A746FE">
        <w:rPr>
          <w:sz w:val="28"/>
          <w:szCs w:val="28"/>
        </w:rPr>
        <w:t xml:space="preserve"> Henryka Sienkiewicza.</w:t>
      </w:r>
      <w:r w:rsidRPr="00A746FE">
        <w:rPr>
          <w:sz w:val="28"/>
          <w:szCs w:val="28"/>
        </w:rPr>
        <w:cr/>
      </w:r>
    </w:p>
    <w:sectPr w:rsidR="00A746FE" w:rsidRPr="00A746FE" w:rsidSect="00A746F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E5"/>
    <w:rsid w:val="00A746FE"/>
    <w:rsid w:val="00AF7F82"/>
    <w:rsid w:val="00D37D74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BDA5"/>
  <w15:chartTrackingRefBased/>
  <w15:docId w15:val="{D97397B2-4A7E-4B13-86B1-C746748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Kosiba</dc:creator>
  <cp:keywords/>
  <dc:description/>
  <cp:lastModifiedBy>Karol Kosiba</cp:lastModifiedBy>
  <cp:revision>2</cp:revision>
  <dcterms:created xsi:type="dcterms:W3CDTF">2023-10-20T19:13:00Z</dcterms:created>
  <dcterms:modified xsi:type="dcterms:W3CDTF">2023-10-20T19:13:00Z</dcterms:modified>
</cp:coreProperties>
</file>