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747"/>
        <w:gridCol w:w="3422"/>
        <w:gridCol w:w="3125"/>
        <w:gridCol w:w="6547"/>
      </w:tblGrid>
      <w:tr w:rsidR="005D25C2" w:rsidRPr="00A838FC" w:rsidTr="00A94A25">
        <w:tc>
          <w:tcPr>
            <w:tcW w:w="15559" w:type="dxa"/>
            <w:gridSpan w:val="5"/>
            <w:shd w:val="clear" w:color="auto" w:fill="CCCCCC"/>
          </w:tcPr>
          <w:p w:rsidR="005D25C2" w:rsidRPr="00A838FC" w:rsidRDefault="005D25C2" w:rsidP="00A94A25">
            <w:pPr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Im Zoo</w:t>
            </w:r>
          </w:p>
        </w:tc>
      </w:tr>
      <w:tr w:rsidR="005D25C2" w:rsidRPr="00A838FC" w:rsidTr="00A94A25">
        <w:trPr>
          <w:gridAfter w:val="1"/>
          <w:wAfter w:w="774" w:type="dxa"/>
        </w:trPr>
        <w:tc>
          <w:tcPr>
            <w:tcW w:w="468" w:type="dxa"/>
            <w:vMerge w:val="restart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sz w:val="22"/>
                <w:szCs w:val="22"/>
                <w:lang w:val="de-DE"/>
              </w:rPr>
              <w:t>10</w:t>
            </w: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Idziemy do ZOO.</w:t>
            </w: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potrafią nazwać wybrane zwierzęta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żyjące w ogrodzie zoologicznym.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d</w:t>
            </w: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as Krokodil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der Elefant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der Eisbär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der Löwe 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der Affe 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der Tiger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der Pinguin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die Giraffe 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die Robbe 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das Kamel 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das Krokodil       </w:t>
            </w:r>
          </w:p>
          <w:p w:rsidR="005D25C2" w:rsidRPr="00A838FC" w:rsidRDefault="005D25C2" w:rsidP="00A94A25">
            <w:pPr>
              <w:tabs>
                <w:tab w:val="left" w:pos="4111"/>
              </w:tabs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das Zebra      </w:t>
            </w:r>
          </w:p>
          <w:p w:rsidR="005D25C2" w:rsidRPr="00A838FC" w:rsidRDefault="005D25C2" w:rsidP="00A94A25">
            <w:pPr>
              <w:spacing w:line="36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das Känguru  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bookmarkStart w:id="0" w:name="_GoBack"/>
        <w:bookmarkEnd w:id="0"/>
      </w:tr>
      <w:tr w:rsidR="005D25C2" w:rsidRPr="00A838FC" w:rsidTr="00A94A25">
        <w:trPr>
          <w:gridAfter w:val="1"/>
          <w:wAfter w:w="774" w:type="dxa"/>
          <w:trHeight w:val="1455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617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Jak wygląda zebra?</w:t>
            </w: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znają nazwy zwierząt żyjących w ogrodzie zoologicznym,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potrafią określić ich wygląd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</w:rPr>
              <w:t xml:space="preserve">Das Zebra </w:t>
            </w:r>
            <w:proofErr w:type="spellStart"/>
            <w:r w:rsidRPr="00A838FC">
              <w:rPr>
                <w:rFonts w:ascii="Calibri" w:hAnsi="Calibri" w:cs="Calibri"/>
                <w:i/>
                <w:sz w:val="22"/>
                <w:szCs w:val="22"/>
              </w:rPr>
              <w:t>ist</w:t>
            </w:r>
            <w:proofErr w:type="spellEnd"/>
            <w:r w:rsidRPr="00A838F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A838FC">
              <w:rPr>
                <w:rFonts w:ascii="Calibri" w:hAnsi="Calibri" w:cs="Calibri"/>
                <w:i/>
                <w:sz w:val="22"/>
                <w:szCs w:val="22"/>
              </w:rPr>
              <w:t>schwarz-weiß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2040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617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55. Sprawdzian „Theo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Besuch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3260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1800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Jak wygląda papuga?</w:t>
            </w: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potrafią naśladować ruchy zwierząt;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ozumieją selektywnie tekst do słuchania;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potrafią  i powiedzieć, co zwierzęta potrafią robić i odpowiedzieć na to pytanie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Was kann der...../ die..../das...?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Der Papagei kann sprechen.    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1170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  <w:r w:rsidRPr="00A838FC">
              <w:rPr>
                <w:rFonts w:ascii="Calibri" w:hAnsi="Calibri" w:cs="Calibri"/>
                <w:sz w:val="22"/>
                <w:szCs w:val="22"/>
              </w:rPr>
              <w:t xml:space="preserve">. Śpiewamy piosenkę </w:t>
            </w:r>
            <w:r w:rsidRPr="00A838FC">
              <w:rPr>
                <w:rFonts w:ascii="Calibri" w:hAnsi="Calibri" w:cs="Calibri"/>
                <w:i/>
                <w:sz w:val="22"/>
                <w:szCs w:val="22"/>
              </w:rPr>
              <w:t xml:space="preserve">Das </w:t>
            </w:r>
            <w:proofErr w:type="spellStart"/>
            <w:r w:rsidRPr="00A838FC">
              <w:rPr>
                <w:rFonts w:ascii="Calibri" w:hAnsi="Calibri" w:cs="Calibri"/>
                <w:i/>
                <w:sz w:val="22"/>
                <w:szCs w:val="22"/>
              </w:rPr>
              <w:t>Krokodil</w:t>
            </w:r>
            <w:proofErr w:type="spellEnd"/>
            <w:r w:rsidRPr="00A838FC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utrwala</w:t>
            </w:r>
            <w:r>
              <w:rPr>
                <w:rFonts w:ascii="Calibri" w:hAnsi="Calibri" w:cs="Calibri"/>
                <w:sz w:val="22"/>
                <w:szCs w:val="22"/>
              </w:rPr>
              <w:t>ją nazwy egzotycznych zwierząt;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 xml:space="preserve">znają i śpiewają piosenkę </w:t>
            </w:r>
            <w:r w:rsidRPr="00A838FC">
              <w:rPr>
                <w:rFonts w:ascii="Calibri" w:hAnsi="Calibri" w:cs="Calibri"/>
                <w:i/>
                <w:sz w:val="22"/>
                <w:szCs w:val="22"/>
              </w:rPr>
              <w:t xml:space="preserve">Das </w:t>
            </w:r>
            <w:proofErr w:type="spellStart"/>
            <w:r w:rsidRPr="00A838FC">
              <w:rPr>
                <w:rFonts w:ascii="Calibri" w:hAnsi="Calibri" w:cs="Calibri"/>
                <w:i/>
                <w:sz w:val="22"/>
                <w:szCs w:val="22"/>
              </w:rPr>
              <w:t>Krokodil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1935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Konkurs piosenki niemieckiej.</w:t>
            </w: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wykazują się znajomością wybranych wyrażeń/ zwrotów/ słówek występujących w poznanych w drugiej klasie piosenkach;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38FC">
              <w:rPr>
                <w:rFonts w:ascii="Calibri" w:hAnsi="Calibri" w:cs="Calibri"/>
                <w:sz w:val="22"/>
                <w:szCs w:val="22"/>
              </w:rPr>
              <w:t xml:space="preserve">śpiewają indywidualnie i w grupach piosenki/ fragmenty piosenek 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1273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59. Powtórzenie przed sprawdzianem „Im Zoo”</w:t>
            </w: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c>
          <w:tcPr>
            <w:tcW w:w="15559" w:type="dxa"/>
            <w:gridSpan w:val="5"/>
            <w:shd w:val="clear" w:color="auto" w:fill="CCCCCC"/>
          </w:tcPr>
          <w:p w:rsidR="005D25C2" w:rsidRPr="00A838FC" w:rsidRDefault="005D25C2" w:rsidP="00A94A25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A838FC">
              <w:rPr>
                <w:rFonts w:ascii="Calibri" w:hAnsi="Calibri" w:cs="Calibri"/>
                <w:b/>
                <w:sz w:val="22"/>
                <w:szCs w:val="22"/>
              </w:rPr>
              <w:t>Feste</w:t>
            </w:r>
            <w:proofErr w:type="spellEnd"/>
          </w:p>
        </w:tc>
      </w:tr>
      <w:tr w:rsidR="005D25C2" w:rsidRPr="00A838FC" w:rsidTr="00A94A25">
        <w:trPr>
          <w:gridAfter w:val="1"/>
          <w:wAfter w:w="774" w:type="dxa"/>
        </w:trPr>
        <w:tc>
          <w:tcPr>
            <w:tcW w:w="468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Adwent- Mój wieniec adwentowy.</w:t>
            </w: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potrafią wykonać wieniec adwentowy.</w:t>
            </w: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885"/>
        </w:trPr>
        <w:tc>
          <w:tcPr>
            <w:tcW w:w="468" w:type="dxa"/>
            <w:vMerge w:val="restart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Piszemy wielkanocne życzenia.</w:t>
            </w: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Uczniowie potrafią napisać ż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yczenia świąteczne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720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 Sprawdzian „Im Zoo”</w:t>
            </w:r>
          </w:p>
        </w:tc>
        <w:tc>
          <w:tcPr>
            <w:tcW w:w="3260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5C2" w:rsidRPr="00A838FC" w:rsidTr="00A94A25">
        <w:tc>
          <w:tcPr>
            <w:tcW w:w="15559" w:type="dxa"/>
            <w:gridSpan w:val="5"/>
            <w:shd w:val="clear" w:color="auto" w:fill="CCCCCC"/>
          </w:tcPr>
          <w:p w:rsidR="005D25C2" w:rsidRPr="00A838FC" w:rsidRDefault="005D25C2" w:rsidP="00A94A25">
            <w:pPr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A838FC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Theaterstück: Wir suchen einen Mann für unsere Prinzessin</w:t>
            </w:r>
          </w:p>
        </w:tc>
      </w:tr>
      <w:tr w:rsidR="005D25C2" w:rsidRPr="00A838FC" w:rsidTr="00A94A25">
        <w:trPr>
          <w:gridAfter w:val="1"/>
          <w:wAfter w:w="774" w:type="dxa"/>
          <w:trHeight w:val="2055"/>
        </w:trPr>
        <w:tc>
          <w:tcPr>
            <w:tcW w:w="468" w:type="dxa"/>
            <w:vMerge w:val="restart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61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Szukamy męża dla naszej księżniczki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potrafią odszukać w tekście nazwy zwierząt, kolory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2100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617" w:type="dxa"/>
          </w:tcPr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  <w:r w:rsidRPr="00A838FC">
              <w:rPr>
                <w:rFonts w:ascii="Calibri" w:hAnsi="Calibri" w:cs="Calibri"/>
                <w:sz w:val="22"/>
                <w:szCs w:val="22"/>
              </w:rPr>
              <w:t>. Szukamy męża dla naszej księżniczki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5D25C2" w:rsidRPr="008920F8" w:rsidRDefault="005D25C2" w:rsidP="00A94A2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5D25C2" w:rsidRP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Uczniowie rozumieją treść scenariusza i potrafią przeczytać swoje role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5D25C2" w:rsidRPr="00A838FC" w:rsidTr="00A94A25">
        <w:trPr>
          <w:gridAfter w:val="1"/>
          <w:wAfter w:w="774" w:type="dxa"/>
          <w:trHeight w:val="1898"/>
        </w:trPr>
        <w:tc>
          <w:tcPr>
            <w:tcW w:w="468" w:type="dxa"/>
            <w:vMerge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617" w:type="dxa"/>
          </w:tcPr>
          <w:p w:rsidR="005D25C2" w:rsidRPr="008920F8" w:rsidRDefault="005D25C2" w:rsidP="00A94A2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65</w:t>
            </w:r>
            <w:r w:rsidRPr="00A838FC">
              <w:rPr>
                <w:rFonts w:ascii="Calibri" w:hAnsi="Calibri" w:cs="Calibri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A838FC">
              <w:rPr>
                <w:rFonts w:ascii="Calibri" w:hAnsi="Calibri" w:cs="Calibri"/>
                <w:sz w:val="22"/>
                <w:szCs w:val="22"/>
                <w:lang w:val="de-DE"/>
              </w:rPr>
              <w:t>Przedstawienie</w:t>
            </w:r>
            <w:proofErr w:type="spellEnd"/>
            <w:r w:rsidRPr="00A838FC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838FC">
              <w:rPr>
                <w:rFonts w:ascii="Calibri" w:hAnsi="Calibri" w:cs="Calibri"/>
                <w:sz w:val="22"/>
                <w:szCs w:val="22"/>
                <w:lang w:val="de-DE"/>
              </w:rPr>
              <w:t>pt</w:t>
            </w:r>
            <w:proofErr w:type="spellEnd"/>
            <w:r w:rsidRPr="00A838FC">
              <w:rPr>
                <w:rFonts w:ascii="Calibri" w:hAnsi="Calibri" w:cs="Calibri"/>
                <w:sz w:val="22"/>
                <w:szCs w:val="22"/>
                <w:lang w:val="de-DE"/>
              </w:rPr>
              <w:t xml:space="preserve">.: </w:t>
            </w:r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Wir suchen einen </w:t>
            </w:r>
            <w:proofErr w:type="spellStart"/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Man</w:t>
            </w:r>
            <w:proofErr w:type="spellEnd"/>
            <w:r w:rsidRPr="00A838F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 xml:space="preserve"> für unsere Prinzessin</w:t>
            </w:r>
          </w:p>
        </w:tc>
        <w:tc>
          <w:tcPr>
            <w:tcW w:w="3260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  <w:r w:rsidRPr="00A838FC">
              <w:rPr>
                <w:rFonts w:ascii="Calibri" w:hAnsi="Calibri" w:cs="Calibri"/>
                <w:sz w:val="22"/>
                <w:szCs w:val="22"/>
              </w:rPr>
              <w:t>Występ przed kolegami i koleżankami, nauczycielami i rodzicami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D25C2" w:rsidRPr="008920F8" w:rsidRDefault="005D25C2" w:rsidP="00A94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5D25C2" w:rsidRPr="00A838FC" w:rsidRDefault="005D25C2" w:rsidP="00A94A2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:rsidR="003921CC" w:rsidRPr="005D25C2" w:rsidRDefault="005D25C2">
      <w:pPr>
        <w:rPr>
          <w:lang w:val="de-DE"/>
        </w:rPr>
      </w:pPr>
    </w:p>
    <w:sectPr w:rsidR="003921CC" w:rsidRPr="005D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C2"/>
    <w:rsid w:val="005D25C2"/>
    <w:rsid w:val="00822364"/>
    <w:rsid w:val="00830508"/>
    <w:rsid w:val="00C957B2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A35F3-D10C-4126-8D24-B1CC9EC1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D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2017-04-28T11:43:00Z</dcterms:created>
  <dcterms:modified xsi:type="dcterms:W3CDTF">2017-04-28T11:44:00Z</dcterms:modified>
</cp:coreProperties>
</file>