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C3" w:rsidRDefault="00F84DC3" w:rsidP="00F84DC3">
      <w:pPr>
        <w:spacing w:after="240"/>
        <w:ind w:right="56"/>
        <w:jc w:val="center"/>
        <w:rPr>
          <w:rFonts w:ascii="Arial" w:eastAsiaTheme="minorEastAsia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353451">
        <w:rPr>
          <w:rFonts w:ascii="Arial" w:eastAsiaTheme="minorEastAsia" w:hAnsi="Arial" w:cs="Arial"/>
          <w:b/>
          <w:sz w:val="20"/>
          <w:szCs w:val="20"/>
          <w:u w:val="single"/>
        </w:rPr>
        <w:t>Klauzula informacyjna dotycząca danych osobowych</w:t>
      </w:r>
    </w:p>
    <w:p w:rsidR="00F84DC3" w:rsidRPr="00353451" w:rsidRDefault="00F84DC3" w:rsidP="00F84DC3">
      <w:pPr>
        <w:spacing w:after="240"/>
        <w:ind w:right="56"/>
        <w:jc w:val="center"/>
        <w:rPr>
          <w:rFonts w:ascii="Arial" w:eastAsiaTheme="minorEastAsia" w:hAnsi="Arial" w:cs="Arial"/>
          <w:b/>
          <w:sz w:val="20"/>
          <w:szCs w:val="20"/>
          <w:u w:val="single"/>
        </w:rPr>
      </w:pPr>
    </w:p>
    <w:p w:rsidR="00F84DC3" w:rsidRPr="00353451" w:rsidRDefault="00F84DC3" w:rsidP="00F84DC3">
      <w:pPr>
        <w:spacing w:after="240"/>
        <w:ind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>W związku z przetwarzaniem Pani/Pana lub Pani/Pana dziecka danych osobowych, zgodnie z</w:t>
      </w:r>
      <w:hyperlink r:id="rId5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6">
        <w:r w:rsidRPr="00353451">
          <w:rPr>
            <w:rFonts w:ascii="Arial" w:eastAsiaTheme="minorEastAsia" w:hAnsi="Arial" w:cs="Arial"/>
            <w:sz w:val="20"/>
            <w:szCs w:val="20"/>
          </w:rPr>
          <w:t>art.</w:t>
        </w:r>
      </w:hyperlink>
      <w:hyperlink r:id="rId7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8">
        <w:r w:rsidRPr="00353451">
          <w:rPr>
            <w:rFonts w:ascii="Arial" w:eastAsiaTheme="minorEastAsia" w:hAnsi="Arial" w:cs="Arial"/>
            <w:sz w:val="20"/>
            <w:szCs w:val="20"/>
          </w:rPr>
          <w:t>13</w:t>
        </w:r>
      </w:hyperlink>
      <w:hyperlink r:id="rId9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10">
        <w:r w:rsidRPr="00353451">
          <w:rPr>
            <w:rFonts w:ascii="Arial" w:eastAsiaTheme="minorEastAsia" w:hAnsi="Arial" w:cs="Arial"/>
            <w:sz w:val="20"/>
            <w:szCs w:val="20"/>
          </w:rPr>
          <w:t>ust.</w:t>
        </w:r>
      </w:hyperlink>
      <w:hyperlink r:id="rId11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12">
        <w:r w:rsidRPr="00353451">
          <w:rPr>
            <w:rFonts w:ascii="Arial" w:eastAsiaTheme="minorEastAsia" w:hAnsi="Arial" w:cs="Arial"/>
            <w:sz w:val="20"/>
            <w:szCs w:val="20"/>
          </w:rPr>
          <w:t>1</w:t>
        </w:r>
      </w:hyperlink>
      <w:hyperlink r:id="rId13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14">
        <w:r w:rsidRPr="00353451">
          <w:rPr>
            <w:rFonts w:ascii="Arial" w:eastAsiaTheme="minorEastAsia" w:hAnsi="Arial" w:cs="Arial"/>
            <w:sz w:val="20"/>
            <w:szCs w:val="20"/>
          </w:rPr>
          <w:t>i</w:t>
        </w:r>
      </w:hyperlink>
      <w:hyperlink r:id="rId15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hyperlink r:id="rId16">
        <w:r w:rsidRPr="00353451">
          <w:rPr>
            <w:rFonts w:ascii="Arial" w:eastAsiaTheme="minorEastAsia" w:hAnsi="Arial" w:cs="Arial"/>
            <w:sz w:val="20"/>
            <w:szCs w:val="20"/>
          </w:rPr>
          <w:t>ust. 2</w:t>
        </w:r>
      </w:hyperlink>
      <w:hyperlink r:id="rId17">
        <w:r w:rsidRPr="00353451">
          <w:rPr>
            <w:rFonts w:ascii="Arial" w:eastAsiaTheme="minorEastAsia" w:hAnsi="Arial" w:cs="Arial"/>
            <w:sz w:val="20"/>
            <w:szCs w:val="20"/>
          </w:rPr>
          <w:t xml:space="preserve"> </w:t>
        </w:r>
      </w:hyperlink>
      <w:r w:rsidRPr="00353451">
        <w:rPr>
          <w:rFonts w:ascii="Arial" w:eastAsiaTheme="minorEastAsia" w:hAnsi="Arial" w:cs="Arial"/>
          <w:sz w:val="20"/>
          <w:szCs w:val="20"/>
        </w:rPr>
        <w:t xml:space="preserve">Rozporządzenia Parlamentu Europejskiego i Rady (UE) 2016/679 z dnia 27.04.2016 r. </w:t>
      </w:r>
      <w:r>
        <w:rPr>
          <w:rFonts w:ascii="Arial" w:eastAsiaTheme="minorEastAsia" w:hAnsi="Arial" w:cs="Arial"/>
          <w:sz w:val="20"/>
          <w:szCs w:val="20"/>
        </w:rPr>
        <w:t xml:space="preserve">                 </w:t>
      </w:r>
      <w:r w:rsidRPr="00353451">
        <w:rPr>
          <w:rFonts w:ascii="Arial" w:eastAsiaTheme="minorEastAsia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Theme="minorEastAsia" w:hAnsi="Arial" w:cs="Arial"/>
          <w:sz w:val="20"/>
          <w:szCs w:val="20"/>
        </w:rPr>
        <w:t xml:space="preserve">                 </w:t>
      </w:r>
      <w:r w:rsidRPr="00353451">
        <w:rPr>
          <w:rFonts w:ascii="Arial" w:eastAsiaTheme="minorEastAsia" w:hAnsi="Arial" w:cs="Arial"/>
          <w:sz w:val="20"/>
          <w:szCs w:val="20"/>
        </w:rPr>
        <w:t>o ochronie danych) (Dz. Urz. UE L z 04.05.2016 r., Nr 119, str. 1</w:t>
      </w:r>
      <w:r w:rsidRPr="00353451">
        <w:rPr>
          <w:rFonts w:ascii="Arial" w:hAnsi="Arial" w:cs="Arial"/>
          <w:sz w:val="20"/>
          <w:szCs w:val="20"/>
        </w:rPr>
        <w:t xml:space="preserve"> oraz Dz. Urz. UE L z 23.05.2018 r.,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353451">
        <w:rPr>
          <w:rFonts w:ascii="Arial" w:hAnsi="Arial" w:cs="Arial"/>
          <w:sz w:val="20"/>
          <w:szCs w:val="20"/>
        </w:rPr>
        <w:t>Nr 127, str. 2</w:t>
      </w:r>
      <w:r w:rsidRPr="00353451">
        <w:rPr>
          <w:rFonts w:ascii="Arial" w:eastAsiaTheme="minorEastAsia" w:hAnsi="Arial" w:cs="Arial"/>
          <w:sz w:val="20"/>
          <w:szCs w:val="20"/>
        </w:rPr>
        <w:t xml:space="preserve">), zwanego dalej w skrócie </w:t>
      </w:r>
      <w:r w:rsidRPr="00353451">
        <w:rPr>
          <w:rFonts w:ascii="Arial" w:eastAsiaTheme="minorEastAsia" w:hAnsi="Arial" w:cs="Arial"/>
          <w:b/>
          <w:sz w:val="20"/>
          <w:szCs w:val="20"/>
        </w:rPr>
        <w:t>„RODO”</w:t>
      </w:r>
      <w:r w:rsidRPr="00353451">
        <w:rPr>
          <w:rFonts w:ascii="Arial" w:eastAsiaTheme="minorEastAsia" w:hAnsi="Arial" w:cs="Arial"/>
          <w:sz w:val="20"/>
          <w:szCs w:val="20"/>
        </w:rPr>
        <w:t>, informujemy, że:</w:t>
      </w:r>
    </w:p>
    <w:p w:rsidR="00F84DC3" w:rsidRPr="00353451" w:rsidRDefault="00F84DC3" w:rsidP="00F84DC3">
      <w:pPr>
        <w:numPr>
          <w:ilvl w:val="0"/>
          <w:numId w:val="1"/>
        </w:numPr>
        <w:spacing w:line="276" w:lineRule="auto"/>
        <w:ind w:left="380" w:hanging="374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administrator danych</w:t>
      </w:r>
    </w:p>
    <w:p w:rsidR="00F84DC3" w:rsidRPr="005224A7" w:rsidRDefault="00F84DC3" w:rsidP="00F84DC3">
      <w:pPr>
        <w:spacing w:after="240" w:line="276" w:lineRule="auto"/>
        <w:ind w:left="284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Administratorem Pani/Pana lub Pani/Pana dziecka danych osobowych jest </w:t>
      </w:r>
      <w:r w:rsidRPr="00353451">
        <w:rPr>
          <w:rFonts w:ascii="Arial" w:eastAsiaTheme="minorEastAsia" w:hAnsi="Arial" w:cs="Arial"/>
          <w:b/>
          <w:sz w:val="20"/>
          <w:szCs w:val="20"/>
        </w:rPr>
        <w:t xml:space="preserve">Zespół Szkół Gminy Kościan Przedszkole i Szkoła Podstawowa w </w:t>
      </w:r>
      <w:r>
        <w:rPr>
          <w:rFonts w:ascii="Arial" w:eastAsiaTheme="minorEastAsia" w:hAnsi="Arial" w:cs="Arial"/>
          <w:b/>
          <w:sz w:val="20"/>
          <w:szCs w:val="20"/>
        </w:rPr>
        <w:t xml:space="preserve">Bonikowie </w:t>
      </w:r>
      <w:r w:rsidRPr="005224A7">
        <w:rPr>
          <w:rFonts w:ascii="Arial" w:eastAsiaTheme="minorEastAsia" w:hAnsi="Arial" w:cs="Arial"/>
          <w:sz w:val="20"/>
          <w:szCs w:val="20"/>
        </w:rPr>
        <w:t>mieszczący się przy ul. Parkowej 3,</w:t>
      </w:r>
      <w:r>
        <w:rPr>
          <w:rFonts w:ascii="Arial" w:eastAsiaTheme="minorEastAsia" w:hAnsi="Arial" w:cs="Arial"/>
          <w:sz w:val="20"/>
          <w:szCs w:val="20"/>
        </w:rPr>
        <w:t xml:space="preserve">             </w:t>
      </w:r>
      <w:r w:rsidRPr="005224A7">
        <w:rPr>
          <w:rFonts w:ascii="Arial" w:eastAsiaTheme="minorEastAsia" w:hAnsi="Arial" w:cs="Arial"/>
          <w:sz w:val="20"/>
          <w:szCs w:val="20"/>
        </w:rPr>
        <w:t xml:space="preserve"> 64-000 Bonikowo</w:t>
      </w:r>
    </w:p>
    <w:p w:rsidR="00F84DC3" w:rsidRPr="00353451" w:rsidRDefault="00F84DC3" w:rsidP="00F84DC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inspektor ochrony danych</w:t>
      </w:r>
    </w:p>
    <w:p w:rsidR="00F84DC3" w:rsidRPr="00353451" w:rsidRDefault="00F84DC3" w:rsidP="00F84DC3">
      <w:pPr>
        <w:ind w:left="284"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Administrator wyznaczył Inspektora Ochrony Danych, z którym może się Pani/Pan  skontaktować </w:t>
      </w:r>
      <w:r>
        <w:rPr>
          <w:rFonts w:ascii="Arial" w:eastAsiaTheme="minorEastAsia" w:hAnsi="Arial" w:cs="Arial"/>
          <w:sz w:val="20"/>
          <w:szCs w:val="20"/>
        </w:rPr>
        <w:t xml:space="preserve">          </w:t>
      </w:r>
      <w:r w:rsidRPr="00353451">
        <w:rPr>
          <w:rFonts w:ascii="Arial" w:eastAsiaTheme="minorEastAsia" w:hAnsi="Arial" w:cs="Arial"/>
          <w:sz w:val="20"/>
          <w:szCs w:val="20"/>
        </w:rPr>
        <w:t xml:space="preserve">w sprawach związanych z ochroną danych osobowych, w następujący sposób: </w:t>
      </w:r>
    </w:p>
    <w:p w:rsidR="00F84DC3" w:rsidRPr="00353451" w:rsidRDefault="00F84DC3" w:rsidP="00F84DC3">
      <w:pPr>
        <w:pStyle w:val="Akapitzlist"/>
        <w:numPr>
          <w:ilvl w:val="0"/>
          <w:numId w:val="10"/>
        </w:numPr>
        <w:spacing w:after="0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pod adresem poczty elektronicznej: iod@tmpsc.pl</w:t>
      </w:r>
    </w:p>
    <w:p w:rsidR="00F84DC3" w:rsidRPr="00353451" w:rsidRDefault="00F84DC3" w:rsidP="00F84DC3">
      <w:pPr>
        <w:pStyle w:val="Akapitzlist"/>
        <w:numPr>
          <w:ilvl w:val="0"/>
          <w:numId w:val="10"/>
        </w:numPr>
        <w:spacing w:after="0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pod numerem telefonu: 882 155 218</w:t>
      </w:r>
    </w:p>
    <w:p w:rsidR="00F84DC3" w:rsidRPr="00353451" w:rsidRDefault="00F84DC3" w:rsidP="00F84DC3">
      <w:pPr>
        <w:pStyle w:val="Akapitzlist"/>
        <w:numPr>
          <w:ilvl w:val="0"/>
          <w:numId w:val="10"/>
        </w:numPr>
        <w:spacing w:line="240" w:lineRule="auto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pisemnie na adres:  ,,TMP’’ s.c. M. </w:t>
      </w:r>
      <w:proofErr w:type="spellStart"/>
      <w:r w:rsidRPr="00353451">
        <w:rPr>
          <w:rFonts w:ascii="Arial" w:hAnsi="Arial" w:cs="Arial"/>
          <w:sz w:val="20"/>
          <w:szCs w:val="20"/>
        </w:rPr>
        <w:t>Idaszak</w:t>
      </w:r>
      <w:proofErr w:type="spellEnd"/>
      <w:r w:rsidRPr="00353451">
        <w:rPr>
          <w:rFonts w:ascii="Arial" w:hAnsi="Arial" w:cs="Arial"/>
          <w:sz w:val="20"/>
          <w:szCs w:val="20"/>
        </w:rPr>
        <w:t xml:space="preserve">, T. </w:t>
      </w:r>
      <w:proofErr w:type="spellStart"/>
      <w:r w:rsidRPr="00353451">
        <w:rPr>
          <w:rFonts w:ascii="Arial" w:hAnsi="Arial" w:cs="Arial"/>
          <w:sz w:val="20"/>
          <w:szCs w:val="20"/>
        </w:rPr>
        <w:t>Stochniałek</w:t>
      </w:r>
      <w:proofErr w:type="spellEnd"/>
      <w:r w:rsidRPr="00353451">
        <w:rPr>
          <w:rFonts w:ascii="Arial" w:hAnsi="Arial" w:cs="Arial"/>
          <w:sz w:val="20"/>
          <w:szCs w:val="20"/>
        </w:rPr>
        <w:t>, ul. Starowiejska 8, 61-664 Poznań, z dopiskiem „Inspektor ochrony danych”.</w:t>
      </w:r>
    </w:p>
    <w:p w:rsidR="00F84DC3" w:rsidRPr="00353451" w:rsidRDefault="00F84DC3" w:rsidP="00F84DC3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podstawa prawna i cele przetwarzania danych osobowych</w:t>
      </w:r>
    </w:p>
    <w:p w:rsidR="00F84DC3" w:rsidRPr="00353451" w:rsidRDefault="00F84DC3" w:rsidP="00F84DC3">
      <w:pPr>
        <w:numPr>
          <w:ilvl w:val="0"/>
          <w:numId w:val="2"/>
        </w:numPr>
        <w:spacing w:after="160" w:line="259" w:lineRule="auto"/>
        <w:ind w:left="851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Przetwarzanie Pani/Pana lub Pani/Pana dziecka danych osobowych odbywa się w związku </w:t>
      </w:r>
      <w:r>
        <w:rPr>
          <w:rFonts w:ascii="Arial" w:eastAsiaTheme="minorEastAsia" w:hAnsi="Arial" w:cs="Arial"/>
          <w:sz w:val="20"/>
          <w:szCs w:val="20"/>
        </w:rPr>
        <w:t xml:space="preserve">               </w:t>
      </w:r>
      <w:r w:rsidRPr="00353451">
        <w:rPr>
          <w:rFonts w:ascii="Arial" w:eastAsiaTheme="minorEastAsia" w:hAnsi="Arial" w:cs="Arial"/>
          <w:sz w:val="20"/>
          <w:szCs w:val="20"/>
        </w:rPr>
        <w:t xml:space="preserve">z realizacją celów związanych z przeprowadzeniem postępowania rekrutacyjnego dziecka </w:t>
      </w:r>
      <w:r>
        <w:rPr>
          <w:rFonts w:ascii="Arial" w:eastAsiaTheme="minorEastAsia" w:hAnsi="Arial" w:cs="Arial"/>
          <w:sz w:val="20"/>
          <w:szCs w:val="20"/>
        </w:rPr>
        <w:t xml:space="preserve">          </w:t>
      </w:r>
      <w:r w:rsidRPr="00AF6BE9">
        <w:rPr>
          <w:rFonts w:ascii="Arial" w:eastAsiaTheme="minorEastAsia" w:hAnsi="Arial" w:cs="Arial"/>
          <w:b/>
          <w:sz w:val="20"/>
          <w:szCs w:val="20"/>
        </w:rPr>
        <w:t>do</w:t>
      </w:r>
      <w:r w:rsidRPr="00353451">
        <w:rPr>
          <w:rFonts w:ascii="Arial" w:eastAsiaTheme="minorEastAsia" w:hAnsi="Arial" w:cs="Arial"/>
          <w:sz w:val="20"/>
          <w:szCs w:val="20"/>
        </w:rPr>
        <w:t xml:space="preserve"> </w:t>
      </w:r>
      <w:r w:rsidRPr="00AF6BE9">
        <w:rPr>
          <w:rFonts w:ascii="Arial" w:hAnsi="Arial" w:cs="Arial"/>
          <w:b/>
          <w:sz w:val="20"/>
          <w:szCs w:val="20"/>
        </w:rPr>
        <w:t xml:space="preserve">Przedszkola w Zespole Szkół Gminy Kościan Przedszkole i Szkoła Podstawowa 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AF6BE9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>Bonikowie</w:t>
      </w:r>
    </w:p>
    <w:p w:rsidR="00F84DC3" w:rsidRPr="00353451" w:rsidRDefault="00F84DC3" w:rsidP="00F84DC3">
      <w:pPr>
        <w:numPr>
          <w:ilvl w:val="0"/>
          <w:numId w:val="2"/>
        </w:numPr>
        <w:ind w:left="851" w:right="36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>Podstawą prawną zbierania Pani/Pana danych osobowych jest:</w:t>
      </w:r>
    </w:p>
    <w:p w:rsidR="00F84DC3" w:rsidRPr="00353451" w:rsidRDefault="00F84DC3" w:rsidP="00F84DC3">
      <w:pPr>
        <w:numPr>
          <w:ilvl w:val="0"/>
          <w:numId w:val="3"/>
        </w:numPr>
        <w:spacing w:before="9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art. 6 ust. 1 lit. </w:t>
      </w:r>
      <w:r w:rsidRPr="00353451">
        <w:rPr>
          <w:rFonts w:ascii="Arial" w:hAnsi="Arial" w:cs="Arial"/>
          <w:b/>
          <w:sz w:val="20"/>
          <w:szCs w:val="20"/>
        </w:rPr>
        <w:t>c)</w:t>
      </w:r>
      <w:r w:rsidRPr="00353451">
        <w:rPr>
          <w:rFonts w:ascii="Arial" w:hAnsi="Arial" w:cs="Arial"/>
          <w:sz w:val="20"/>
          <w:szCs w:val="20"/>
        </w:rPr>
        <w:t xml:space="preserve"> RODO, tj. obowiązek prawny ciążący na administratorze wynikający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53451">
        <w:rPr>
          <w:rFonts w:ascii="Arial" w:hAnsi="Arial" w:cs="Arial"/>
          <w:sz w:val="20"/>
          <w:szCs w:val="20"/>
        </w:rPr>
        <w:t>w szczególności z przepisów ustawy z dnia 14.12.2016 r. Prawo oświatowe;</w:t>
      </w:r>
    </w:p>
    <w:p w:rsidR="00F84DC3" w:rsidRPr="00353451" w:rsidRDefault="00F84DC3" w:rsidP="00F84DC3">
      <w:pPr>
        <w:numPr>
          <w:ilvl w:val="0"/>
          <w:numId w:val="3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art. 9 ust. 2 lit. </w:t>
      </w:r>
      <w:r w:rsidRPr="00353451">
        <w:rPr>
          <w:rFonts w:ascii="Arial" w:hAnsi="Arial" w:cs="Arial"/>
          <w:b/>
          <w:sz w:val="20"/>
          <w:szCs w:val="20"/>
        </w:rPr>
        <w:t>h)</w:t>
      </w:r>
      <w:r w:rsidRPr="00353451">
        <w:rPr>
          <w:rFonts w:ascii="Arial" w:hAnsi="Arial" w:cs="Arial"/>
          <w:sz w:val="20"/>
          <w:szCs w:val="20"/>
        </w:rPr>
        <w:t xml:space="preserve"> RODO, tj. niezbędność przetwarzania do celów profilaktyki zdrowotnej dziecka.</w:t>
      </w:r>
    </w:p>
    <w:p w:rsidR="00F84DC3" w:rsidRPr="00353451" w:rsidRDefault="00F84DC3" w:rsidP="00F84DC3">
      <w:pPr>
        <w:pStyle w:val="Akapitzlist"/>
        <w:numPr>
          <w:ilvl w:val="0"/>
          <w:numId w:val="2"/>
        </w:numPr>
        <w:spacing w:after="24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Podając dane dodatkowe (nieobowiązkowe) traktujemy Pani/Pana zachowanie jako wyraźne działanie potwierdzające, że wyraża Pani/Pan zgodę, zgodnie z art. 6 ust. 1 lit. a) lub art. 9 ust. 2 lit. a) RODO, na ich przetwarzanie dla potrzeb niezbędnych do załatwienia Pani/Pana wniosku.</w:t>
      </w:r>
    </w:p>
    <w:p w:rsidR="00F84DC3" w:rsidRPr="00353451" w:rsidRDefault="00F84DC3" w:rsidP="00F84DC3">
      <w:pPr>
        <w:numPr>
          <w:ilvl w:val="0"/>
          <w:numId w:val="4"/>
        </w:numPr>
        <w:spacing w:line="259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odbiorcy danych osobowych</w:t>
      </w:r>
    </w:p>
    <w:p w:rsidR="00F84DC3" w:rsidRPr="00353451" w:rsidRDefault="00F84DC3" w:rsidP="00F84DC3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Dane osobowe, co do zasady, nie będą przekazywane innym podmiotom, z wyjątkiem:</w:t>
      </w:r>
    </w:p>
    <w:p w:rsidR="00F84DC3" w:rsidRPr="00353451" w:rsidRDefault="00F84DC3" w:rsidP="00F84DC3">
      <w:pPr>
        <w:numPr>
          <w:ilvl w:val="0"/>
          <w:numId w:val="5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podmiotów uprawnionych do ich przetwarzania na podstawie przepisów prawa,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353451">
        <w:rPr>
          <w:rFonts w:ascii="Arial" w:hAnsi="Arial" w:cs="Arial"/>
          <w:sz w:val="20"/>
          <w:szCs w:val="20"/>
        </w:rPr>
        <w:t xml:space="preserve">w szczególności organów ścigania, organów kontrolnych, </w:t>
      </w:r>
      <w:r w:rsidRPr="00353451">
        <w:rPr>
          <w:rFonts w:ascii="Arial" w:eastAsiaTheme="minorEastAsia" w:hAnsi="Arial" w:cs="Arial"/>
          <w:sz w:val="20"/>
          <w:szCs w:val="20"/>
        </w:rPr>
        <w:t>innych organów publicznych;</w:t>
      </w:r>
    </w:p>
    <w:p w:rsidR="00F84DC3" w:rsidRPr="00353451" w:rsidRDefault="00F84DC3" w:rsidP="00F84DC3">
      <w:pPr>
        <w:numPr>
          <w:ilvl w:val="0"/>
          <w:numId w:val="5"/>
        </w:numPr>
        <w:spacing w:after="24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podmiotów wspierających nas w wypełnianiu naszych uprawnień i obowiązków oraz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353451">
        <w:rPr>
          <w:rFonts w:ascii="Arial" w:hAnsi="Arial" w:cs="Arial"/>
          <w:sz w:val="20"/>
          <w:szCs w:val="20"/>
        </w:rPr>
        <w:t>w świadczeniu usług, w tym zapewniających obsługę informatyczną lub ochronę danych osobowych, a także asystę i wsparcie techniczne dla systemów informatycznych, w których są przetwarzane Pani/Pana dane.</w:t>
      </w:r>
    </w:p>
    <w:p w:rsidR="00F84DC3" w:rsidRPr="00353451" w:rsidRDefault="00F84DC3" w:rsidP="00F84DC3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Theme="minorEastAsia" w:hAnsi="Arial" w:cs="Arial"/>
          <w:b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okres przechowywania danych osobowych</w:t>
      </w:r>
    </w:p>
    <w:p w:rsidR="00F84DC3" w:rsidRPr="00353451" w:rsidRDefault="00F84DC3" w:rsidP="00F84DC3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Pani/Pana </w:t>
      </w:r>
      <w:r w:rsidRPr="00353451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r w:rsidRPr="00353451">
        <w:rPr>
          <w:rFonts w:ascii="Arial" w:hAnsi="Arial" w:cs="Arial"/>
          <w:sz w:val="20"/>
          <w:szCs w:val="20"/>
        </w:rPr>
        <w:t xml:space="preserve">będą przechowywane jedynie w okresie niezbędnym do spełnienia celu, dla którego zostały zebrane, tj. </w:t>
      </w:r>
      <w:r w:rsidRPr="00353451">
        <w:rPr>
          <w:rFonts w:ascii="Arial" w:eastAsiaTheme="minorEastAsia" w:hAnsi="Arial" w:cs="Arial"/>
          <w:sz w:val="20"/>
          <w:szCs w:val="20"/>
        </w:rPr>
        <w:t>realizacji procesów rekrutacyjnych</w:t>
      </w:r>
      <w:r w:rsidRPr="00353451">
        <w:rPr>
          <w:rFonts w:ascii="Arial" w:hAnsi="Arial" w:cs="Arial"/>
          <w:sz w:val="20"/>
          <w:szCs w:val="20"/>
        </w:rPr>
        <w:t xml:space="preserve"> lub w okresie wskazanym przepisami prawa.</w:t>
      </w:r>
    </w:p>
    <w:p w:rsidR="00F84DC3" w:rsidRPr="005224A7" w:rsidRDefault="00F84DC3" w:rsidP="00F84DC3">
      <w:pPr>
        <w:numPr>
          <w:ilvl w:val="0"/>
          <w:numId w:val="6"/>
        </w:numPr>
        <w:spacing w:after="24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lastRenderedPageBreak/>
        <w:t xml:space="preserve">Po spełnieniu celu, dla którego </w:t>
      </w:r>
      <w:r w:rsidRPr="00353451">
        <w:rPr>
          <w:rFonts w:ascii="Arial" w:eastAsiaTheme="minorEastAsia" w:hAnsi="Arial" w:cs="Arial"/>
          <w:sz w:val="20"/>
          <w:szCs w:val="20"/>
        </w:rPr>
        <w:t xml:space="preserve">Pani/Pana </w:t>
      </w:r>
      <w:r w:rsidRPr="00353451">
        <w:rPr>
          <w:rFonts w:ascii="Arial" w:hAnsi="Arial" w:cs="Arial"/>
          <w:sz w:val="20"/>
          <w:szCs w:val="20"/>
        </w:rPr>
        <w:t>dane osobowe zostały zebrane, mogą one być przechowywane jedynie w celach archiwalnych, przez okres, który wyznaczony zostanie na podstawie przepisów prawa.</w:t>
      </w:r>
    </w:p>
    <w:p w:rsidR="00F84DC3" w:rsidRPr="00353451" w:rsidRDefault="00F84DC3" w:rsidP="00F84DC3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prawa osób, których dane dotyczą, w tym dostępu do danych osobowych</w:t>
      </w:r>
    </w:p>
    <w:p w:rsidR="00F84DC3" w:rsidRPr="00353451" w:rsidRDefault="00F84DC3" w:rsidP="00F84DC3">
      <w:pPr>
        <w:ind w:left="567"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Na zasadach określonych przepisami RODO, posiada Pani/Pan prawo do żądania od Administratora: </w:t>
      </w:r>
    </w:p>
    <w:p w:rsidR="00F84DC3" w:rsidRPr="00353451" w:rsidRDefault="00F84DC3" w:rsidP="00F84DC3">
      <w:pPr>
        <w:numPr>
          <w:ilvl w:val="0"/>
          <w:numId w:val="7"/>
        </w:numPr>
        <w:spacing w:line="259" w:lineRule="auto"/>
        <w:ind w:left="993" w:right="45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dostępu do treści swoich danych osobowych, </w:t>
      </w:r>
    </w:p>
    <w:p w:rsidR="00F84DC3" w:rsidRPr="00353451" w:rsidRDefault="00F84DC3" w:rsidP="00F84DC3">
      <w:pPr>
        <w:numPr>
          <w:ilvl w:val="0"/>
          <w:numId w:val="7"/>
        </w:numPr>
        <w:spacing w:line="259" w:lineRule="auto"/>
        <w:ind w:left="993" w:right="45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sprostowania (poprawiania) swoich danych osobowych, </w:t>
      </w:r>
    </w:p>
    <w:p w:rsidR="00F84DC3" w:rsidRPr="00353451" w:rsidRDefault="00F84DC3" w:rsidP="00F84DC3">
      <w:pPr>
        <w:numPr>
          <w:ilvl w:val="0"/>
          <w:numId w:val="7"/>
        </w:numPr>
        <w:spacing w:line="259" w:lineRule="auto"/>
        <w:ind w:left="993" w:right="45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ograniczenia przetwarzania swoich danych osobowych, </w:t>
      </w:r>
    </w:p>
    <w:p w:rsidR="00F84DC3" w:rsidRPr="00353451" w:rsidRDefault="00F84DC3" w:rsidP="00F84DC3">
      <w:pPr>
        <w:numPr>
          <w:ilvl w:val="0"/>
          <w:numId w:val="7"/>
        </w:numPr>
        <w:spacing w:line="259" w:lineRule="auto"/>
        <w:ind w:left="993" w:right="45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przenoszenia swoich danych osobowych, </w:t>
      </w:r>
    </w:p>
    <w:p w:rsidR="00F84DC3" w:rsidRPr="00353451" w:rsidRDefault="00F84DC3" w:rsidP="00F84DC3">
      <w:pPr>
        <w:numPr>
          <w:ilvl w:val="0"/>
          <w:numId w:val="7"/>
        </w:numPr>
        <w:spacing w:line="259" w:lineRule="auto"/>
        <w:ind w:left="993" w:right="45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>w stosunku do danych osobowych, które są nieobowiązkowe, a które zostały przez Panią/Pana podane, przysługuje Pani/Panu prawo do cofnięcia zgody w dowolnym momencie,</w:t>
      </w:r>
    </w:p>
    <w:p w:rsidR="00F84DC3" w:rsidRPr="00353451" w:rsidRDefault="00F84DC3" w:rsidP="00F84DC3">
      <w:pPr>
        <w:ind w:left="567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a ponadto, posiada Pani/Pan prawo do wniesienia sprzeciwu wobec przetwarzania Pani/Pana danych.</w:t>
      </w:r>
    </w:p>
    <w:p w:rsidR="00F84DC3" w:rsidRPr="00353451" w:rsidRDefault="00F84DC3" w:rsidP="00F84DC3">
      <w:pPr>
        <w:spacing w:after="240"/>
        <w:ind w:left="567"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>Nie wszystkie Pani/Pan żądania będziemy jednak mogli zawsze spełnić. Zakres przysługujących praw zależy bowiem zarówno od przesłanek prawnych uprawniających do przetwarzania danych, jak i często – sposobów ich gromadzenia.</w:t>
      </w:r>
    </w:p>
    <w:p w:rsidR="00F84DC3" w:rsidRPr="00353451" w:rsidRDefault="00F84DC3" w:rsidP="00F84DC3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prawo wniesienia skargi do organu nadzorczego</w:t>
      </w:r>
    </w:p>
    <w:p w:rsidR="00F84DC3" w:rsidRPr="00353451" w:rsidRDefault="00F84DC3" w:rsidP="00F84DC3">
      <w:pPr>
        <w:spacing w:after="240"/>
        <w:ind w:left="567"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Gdy uzna Pani/Pan, że przetwarzanie Pani/Pana lub Pani/Pana dziecka danych osobowych narusza przepisy o ochronie danych osobowych, przysługuje Pani/Panu prawo do wniesienia skargi do organu nadzorczego, którym jest Prezes Urzędu Ochrony Danych Osobowych,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</w:t>
      </w:r>
      <w:r w:rsidRPr="00353451">
        <w:rPr>
          <w:rFonts w:ascii="Arial" w:eastAsiaTheme="minorEastAsia" w:hAnsi="Arial" w:cs="Arial"/>
          <w:sz w:val="20"/>
          <w:szCs w:val="20"/>
        </w:rPr>
        <w:t>z siedzibą w Warszawie, przy ul. Stawki 2, 00-193 Warszawa.</w:t>
      </w:r>
    </w:p>
    <w:p w:rsidR="00F84DC3" w:rsidRPr="00353451" w:rsidRDefault="00F84DC3" w:rsidP="00F84DC3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informacja o wymogu/dobrowolności podania danych oraz konsekwencjach niepodania danych osobowych</w:t>
      </w:r>
    </w:p>
    <w:p w:rsidR="00F84DC3" w:rsidRPr="00353451" w:rsidRDefault="00F84DC3" w:rsidP="00F84DC3">
      <w:pPr>
        <w:numPr>
          <w:ilvl w:val="0"/>
          <w:numId w:val="8"/>
        </w:numPr>
        <w:spacing w:line="259" w:lineRule="auto"/>
        <w:ind w:left="851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Podanie przez Panią/Pana danych osobowych jest </w:t>
      </w:r>
      <w:r w:rsidRPr="00353451">
        <w:rPr>
          <w:rFonts w:ascii="Arial" w:hAnsi="Arial" w:cs="Arial"/>
          <w:sz w:val="20"/>
          <w:szCs w:val="20"/>
        </w:rPr>
        <w:t xml:space="preserve">niezbędne dla realizacji określonego celu, tj. przeprowadzenia </w:t>
      </w:r>
      <w:r w:rsidRPr="00353451">
        <w:rPr>
          <w:rFonts w:ascii="Arial" w:eastAsiaTheme="minorEastAsia" w:hAnsi="Arial" w:cs="Arial"/>
          <w:sz w:val="20"/>
          <w:szCs w:val="20"/>
        </w:rPr>
        <w:t>procesu rekrutacyjnego i</w:t>
      </w:r>
      <w:r w:rsidRPr="00353451">
        <w:rPr>
          <w:rFonts w:ascii="Arial" w:hAnsi="Arial" w:cs="Arial"/>
          <w:sz w:val="20"/>
          <w:szCs w:val="20"/>
        </w:rPr>
        <w:t xml:space="preserve"> </w:t>
      </w:r>
      <w:r w:rsidRPr="00353451">
        <w:rPr>
          <w:rFonts w:ascii="Arial" w:eastAsiaTheme="minorEastAsia" w:hAnsi="Arial" w:cs="Arial"/>
          <w:sz w:val="20"/>
          <w:szCs w:val="20"/>
        </w:rPr>
        <w:t>stanowi warunek udziału w procesie rekrutacji.</w:t>
      </w:r>
    </w:p>
    <w:p w:rsidR="00F84DC3" w:rsidRPr="00353451" w:rsidRDefault="00F84DC3" w:rsidP="00F84DC3">
      <w:pPr>
        <w:numPr>
          <w:ilvl w:val="0"/>
          <w:numId w:val="8"/>
        </w:numPr>
        <w:spacing w:line="259" w:lineRule="auto"/>
        <w:ind w:left="851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>Konsekwencją niepodania danych osobowych będzie brak możliwości udziału w procesie rekrutacji.</w:t>
      </w:r>
    </w:p>
    <w:p w:rsidR="00F84DC3" w:rsidRPr="00353451" w:rsidRDefault="00F84DC3" w:rsidP="00F84DC3">
      <w:pPr>
        <w:numPr>
          <w:ilvl w:val="0"/>
          <w:numId w:val="8"/>
        </w:numPr>
        <w:spacing w:after="160" w:line="259" w:lineRule="auto"/>
        <w:ind w:left="851" w:hanging="42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 xml:space="preserve">Podanie przez Panią/Pana danych dodatkowych (nieobowiązkowych), w zakresie nie wynikającym z przepisów prawa, jest dobrowolne. </w:t>
      </w:r>
    </w:p>
    <w:p w:rsidR="00F84DC3" w:rsidRPr="00353451" w:rsidRDefault="00F84DC3" w:rsidP="00F84DC3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Theme="minorEastAsia" w:hAnsi="Arial" w:cs="Arial"/>
          <w:smallCaps/>
          <w:sz w:val="20"/>
          <w:szCs w:val="20"/>
        </w:rPr>
      </w:pPr>
      <w:r w:rsidRPr="00353451">
        <w:rPr>
          <w:rFonts w:ascii="Arial" w:eastAsiaTheme="minorEastAsia" w:hAnsi="Arial" w:cs="Arial"/>
          <w:b/>
          <w:smallCaps/>
          <w:sz w:val="20"/>
          <w:szCs w:val="20"/>
        </w:rPr>
        <w:t>zautomatyzowane podejmowanie decyzji, profilowanie</w:t>
      </w:r>
    </w:p>
    <w:p w:rsidR="00F84DC3" w:rsidRPr="00353451" w:rsidRDefault="00F84DC3" w:rsidP="00F84DC3">
      <w:pPr>
        <w:ind w:left="426" w:right="45"/>
        <w:jc w:val="both"/>
        <w:rPr>
          <w:rFonts w:ascii="Arial" w:eastAsiaTheme="minorEastAsia" w:hAnsi="Arial" w:cs="Arial"/>
          <w:sz w:val="20"/>
          <w:szCs w:val="20"/>
        </w:rPr>
      </w:pPr>
      <w:r w:rsidRPr="00353451">
        <w:rPr>
          <w:rFonts w:ascii="Arial" w:eastAsiaTheme="minorEastAsia" w:hAnsi="Arial" w:cs="Arial"/>
          <w:sz w:val="20"/>
          <w:szCs w:val="20"/>
        </w:rPr>
        <w:t xml:space="preserve">Pani/Pana dane osobowe mogą być przetwarzane w sposób zautomatyzowany, jednak nie będzie to prowadziło do zautomatyzowanego podejmowania decyzji, w tym dane nie będą profilowane. </w:t>
      </w:r>
    </w:p>
    <w:p w:rsidR="00F84DC3" w:rsidRPr="00353451" w:rsidRDefault="00F84DC3" w:rsidP="00F84DC3">
      <w:pPr>
        <w:ind w:left="426" w:right="45"/>
        <w:jc w:val="both"/>
        <w:rPr>
          <w:rFonts w:ascii="Arial" w:eastAsiaTheme="minorEastAsia" w:hAnsi="Arial" w:cs="Arial"/>
          <w:sz w:val="20"/>
          <w:szCs w:val="20"/>
        </w:rPr>
      </w:pPr>
    </w:p>
    <w:p w:rsidR="00F84DC3" w:rsidRPr="00353451" w:rsidRDefault="00F84DC3" w:rsidP="00F84DC3">
      <w:pPr>
        <w:rPr>
          <w:rFonts w:ascii="Arial" w:eastAsiaTheme="minorEastAsia" w:hAnsi="Arial" w:cs="Arial"/>
          <w:color w:val="000066"/>
          <w:sz w:val="20"/>
          <w:szCs w:val="20"/>
        </w:rPr>
      </w:pPr>
    </w:p>
    <w:p w:rsidR="00F84DC3" w:rsidRPr="00353451" w:rsidRDefault="00F84DC3" w:rsidP="00F84DC3">
      <w:pPr>
        <w:spacing w:line="276" w:lineRule="auto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z w:val="20"/>
          <w:szCs w:val="20"/>
        </w:rPr>
        <w:t>Przyjmuję do wiadomości:</w:t>
      </w:r>
    </w:p>
    <w:p w:rsidR="00F84DC3" w:rsidRPr="00353451" w:rsidRDefault="00F84DC3" w:rsidP="00F84DC3">
      <w:pPr>
        <w:spacing w:line="276" w:lineRule="auto"/>
        <w:rPr>
          <w:rFonts w:ascii="Arial" w:hAnsi="Arial" w:cs="Arial"/>
          <w:sz w:val="20"/>
          <w:szCs w:val="20"/>
        </w:rPr>
      </w:pPr>
    </w:p>
    <w:p w:rsidR="00F84DC3" w:rsidRPr="00353451" w:rsidRDefault="00F84DC3" w:rsidP="00F84DC3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53451">
        <w:rPr>
          <w:rFonts w:ascii="Arial" w:hAnsi="Arial" w:cs="Arial"/>
          <w:i/>
          <w:sz w:val="20"/>
          <w:szCs w:val="20"/>
        </w:rPr>
        <w:t>.......................................................</w:t>
      </w:r>
    </w:p>
    <w:p w:rsidR="00F84DC3" w:rsidRPr="00353451" w:rsidRDefault="00F84DC3" w:rsidP="00F84DC3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53451">
        <w:rPr>
          <w:rFonts w:ascii="Arial" w:hAnsi="Arial" w:cs="Arial"/>
          <w:i/>
          <w:sz w:val="20"/>
          <w:szCs w:val="20"/>
        </w:rPr>
        <w:t xml:space="preserve"> (data i czytelny podpis)</w:t>
      </w:r>
    </w:p>
    <w:p w:rsidR="00F84DC3" w:rsidRPr="00353451" w:rsidRDefault="00F84DC3" w:rsidP="00F84DC3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F84DC3" w:rsidRDefault="00F84DC3" w:rsidP="00F84DC3">
      <w:pPr>
        <w:pStyle w:val="Default"/>
        <w:rPr>
          <w:rFonts w:ascii="Arial" w:hAnsi="Arial" w:cs="Arial"/>
          <w:sz w:val="22"/>
          <w:szCs w:val="22"/>
        </w:rPr>
      </w:pPr>
    </w:p>
    <w:p w:rsidR="00F84DC3" w:rsidRDefault="00F84DC3" w:rsidP="00F84DC3">
      <w:pPr>
        <w:pStyle w:val="Default"/>
        <w:rPr>
          <w:rFonts w:ascii="Arial" w:hAnsi="Arial" w:cs="Arial"/>
          <w:sz w:val="22"/>
          <w:szCs w:val="22"/>
        </w:rPr>
      </w:pPr>
    </w:p>
    <w:p w:rsidR="00F84DC3" w:rsidRDefault="00F84DC3" w:rsidP="00F84DC3">
      <w:pPr>
        <w:pStyle w:val="Default"/>
        <w:rPr>
          <w:rFonts w:ascii="Arial" w:hAnsi="Arial" w:cs="Arial"/>
          <w:sz w:val="22"/>
          <w:szCs w:val="22"/>
        </w:rPr>
      </w:pPr>
    </w:p>
    <w:p w:rsidR="0010580D" w:rsidRPr="00F84DC3" w:rsidRDefault="0010580D"/>
    <w:sectPr w:rsidR="0010580D" w:rsidRPr="00F8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5D93"/>
    <w:multiLevelType w:val="hybridMultilevel"/>
    <w:tmpl w:val="8ED86474"/>
    <w:lvl w:ilvl="0" w:tplc="2B2217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86229"/>
    <w:multiLevelType w:val="hybridMultilevel"/>
    <w:tmpl w:val="E3828648"/>
    <w:lvl w:ilvl="0" w:tplc="E710DE6E">
      <w:start w:val="4"/>
      <w:numFmt w:val="upperRoman"/>
      <w:lvlText w:val="%1."/>
      <w:lvlJc w:val="left"/>
      <w:pPr>
        <w:ind w:left="1004" w:hanging="36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812AE28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4033C"/>
    <w:multiLevelType w:val="hybridMultilevel"/>
    <w:tmpl w:val="6338E582"/>
    <w:lvl w:ilvl="0" w:tplc="FAE85ECC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E148A"/>
    <w:multiLevelType w:val="hybridMultilevel"/>
    <w:tmpl w:val="690A1AEA"/>
    <w:lvl w:ilvl="0" w:tplc="03FEA0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BC7"/>
    <w:multiLevelType w:val="hybridMultilevel"/>
    <w:tmpl w:val="6D42E18E"/>
    <w:lvl w:ilvl="0" w:tplc="B76E956E">
      <w:start w:val="1"/>
      <w:numFmt w:val="upperRoman"/>
      <w:lvlText w:val="%1."/>
      <w:lvlJc w:val="left"/>
      <w:pPr>
        <w:ind w:left="377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CAC77EA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4742D5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F4C170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868FD1A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C69CF0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198C182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B9E7C6E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F6F1D2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4BD32732"/>
    <w:multiLevelType w:val="hybridMultilevel"/>
    <w:tmpl w:val="CC546586"/>
    <w:lvl w:ilvl="0" w:tplc="2D987EEA">
      <w:start w:val="1"/>
      <w:numFmt w:val="decimal"/>
      <w:lvlText w:val="2.%1."/>
      <w:lvlJc w:val="left"/>
      <w:pPr>
        <w:ind w:left="1429" w:hanging="360"/>
      </w:pPr>
      <w:rPr>
        <w:rFonts w:asciiTheme="minorHAnsi" w:hAnsiTheme="minorHAnsi" w:cstheme="minorHAnsi"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90EA5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2557E5"/>
    <w:multiLevelType w:val="hybridMultilevel"/>
    <w:tmpl w:val="D81AFCAA"/>
    <w:lvl w:ilvl="0" w:tplc="D3DC427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6C84"/>
    <w:multiLevelType w:val="hybridMultilevel"/>
    <w:tmpl w:val="3B3E28A8"/>
    <w:lvl w:ilvl="0" w:tplc="FE86235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i w:val="0"/>
        <w:color w:val="auto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EB3EF9"/>
    <w:multiLevelType w:val="hybridMultilevel"/>
    <w:tmpl w:val="CC8EFB1C"/>
    <w:lvl w:ilvl="0" w:tplc="1CF0A1BC">
      <w:start w:val="1"/>
      <w:numFmt w:val="decimal"/>
      <w:lvlText w:val="%1)"/>
      <w:lvlJc w:val="left"/>
      <w:pPr>
        <w:ind w:left="708"/>
      </w:pPr>
      <w:rPr>
        <w:rFonts w:ascii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79E63B16"/>
    <w:multiLevelType w:val="hybridMultilevel"/>
    <w:tmpl w:val="A69C245A"/>
    <w:lvl w:ilvl="0" w:tplc="F3C45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C3"/>
    <w:rsid w:val="0010580D"/>
    <w:rsid w:val="001D4AFB"/>
    <w:rsid w:val="00F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2D46F-88E4-4151-B1DF-1B152EA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4D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84D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84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hyperlink" Target="https://sip.legalis.pl/document-view.seam?documentId=mfrxilrtgm2tsnrrguytsltqmfyc4mzuhaztimztg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ztg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sip.legalis.pl/document-view.seam?documentId=mfrxilrtgm2tsnrrguytsltqmfyc4mzuhaztimztg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2022-02-09T08:17:00Z</dcterms:created>
  <dcterms:modified xsi:type="dcterms:W3CDTF">2022-02-09T08:17:00Z</dcterms:modified>
</cp:coreProperties>
</file>