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57" w:rsidRDefault="00215957" w:rsidP="00215957">
      <w:pPr>
        <w:spacing w:after="0" w:line="240" w:lineRule="auto"/>
        <w:rPr>
          <w:rFonts w:ascii="Times New Roman" w:hAnsi="Times New Roman" w:cs="Times New Roman"/>
          <w:b/>
          <w:sz w:val="24"/>
          <w:szCs w:val="24"/>
        </w:rPr>
      </w:pPr>
      <w:r>
        <w:rPr>
          <w:b/>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15957" w:rsidRDefault="00215957" w:rsidP="00215957">
      <w:pPr>
        <w:spacing w:after="0" w:line="240" w:lineRule="auto"/>
        <w:rPr>
          <w:rFonts w:ascii="Times New Roman" w:hAnsi="Times New Roman" w:cs="Times New Roman"/>
          <w:b/>
          <w:sz w:val="24"/>
          <w:szCs w:val="24"/>
        </w:rPr>
      </w:pPr>
      <w:r>
        <w:rPr>
          <w:rFonts w:ascii="Times New Roman" w:hAnsi="Times New Roman" w:cs="Times New Roman"/>
          <w:b/>
          <w:sz w:val="24"/>
          <w:szCs w:val="24"/>
        </w:rPr>
        <w:t>SP.242.</w:t>
      </w:r>
      <w:r w:rsidR="006335A0">
        <w:rPr>
          <w:rFonts w:ascii="Times New Roman" w:hAnsi="Times New Roman" w:cs="Times New Roman"/>
          <w:b/>
          <w:sz w:val="24"/>
          <w:szCs w:val="24"/>
        </w:rPr>
        <w:t>2.2020</w:t>
      </w:r>
    </w:p>
    <w:p w:rsidR="00215957" w:rsidRDefault="00215957" w:rsidP="00215957">
      <w:pPr>
        <w:spacing w:after="0" w:line="240" w:lineRule="auto"/>
        <w:jc w:val="center"/>
        <w:rPr>
          <w:rFonts w:ascii="Times New Roman" w:hAnsi="Times New Roman" w:cs="Times New Roman"/>
          <w:b/>
          <w:color w:val="000000" w:themeColor="text1"/>
          <w:sz w:val="24"/>
          <w:szCs w:val="24"/>
        </w:rPr>
      </w:pPr>
    </w:p>
    <w:p w:rsidR="00215957" w:rsidRDefault="00215957" w:rsidP="0021595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Specyfikacja Istotnych Warunków Zamówienia  (SIWZ)</w:t>
      </w:r>
    </w:p>
    <w:p w:rsidR="00215957" w:rsidRDefault="00215957" w:rsidP="00215957">
      <w:pPr>
        <w:spacing w:after="0" w:line="240" w:lineRule="auto"/>
        <w:jc w:val="center"/>
        <w:rPr>
          <w:rFonts w:ascii="Times New Roman" w:hAnsi="Times New Roman" w:cs="Times New Roman"/>
          <w:b/>
          <w:color w:val="000000" w:themeColor="text1"/>
          <w:sz w:val="24"/>
          <w:szCs w:val="24"/>
        </w:rPr>
      </w:pPr>
    </w:p>
    <w:p w:rsidR="00215957" w:rsidRDefault="00215957" w:rsidP="00215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Zakup i dostawa artykułów żywnościowych do stołówki </w:t>
      </w:r>
    </w:p>
    <w:p w:rsidR="00215957" w:rsidRDefault="00215957" w:rsidP="00215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Szkoły Podstawowej im. ppor. Emilii Gierczak w Łącku</w:t>
      </w:r>
    </w:p>
    <w:p w:rsidR="00215957" w:rsidRDefault="00215957" w:rsidP="00215957">
      <w:pPr>
        <w:spacing w:after="0" w:line="240" w:lineRule="auto"/>
        <w:jc w:val="center"/>
        <w:rPr>
          <w:rFonts w:ascii="Times New Roman" w:hAnsi="Times New Roman" w:cs="Times New Roman"/>
          <w:b/>
          <w:sz w:val="24"/>
          <w:szCs w:val="24"/>
        </w:rPr>
      </w:pPr>
    </w:p>
    <w:p w:rsidR="00215957" w:rsidRPr="00CB30C9" w:rsidRDefault="00215957" w:rsidP="00CB30C9">
      <w:pPr>
        <w:pStyle w:val="Akapitzlist"/>
        <w:numPr>
          <w:ilvl w:val="0"/>
          <w:numId w:val="11"/>
        </w:numPr>
        <w:spacing w:after="0" w:line="240" w:lineRule="auto"/>
        <w:jc w:val="both"/>
        <w:rPr>
          <w:rFonts w:ascii="Times New Roman" w:hAnsi="Times New Roman" w:cs="Times New Roman"/>
          <w:b/>
          <w:sz w:val="24"/>
          <w:szCs w:val="24"/>
        </w:rPr>
      </w:pPr>
      <w:r w:rsidRPr="00CB30C9">
        <w:rPr>
          <w:rFonts w:ascii="Times New Roman" w:hAnsi="Times New Roman" w:cs="Times New Roman"/>
          <w:b/>
          <w:sz w:val="24"/>
          <w:szCs w:val="24"/>
        </w:rPr>
        <w:t>NAZWA I ADRES ZAMAWIAJĄCEGO</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Szkoła Podstawowa im. ppor. Emilii Gierczak w Łącku</w:t>
      </w:r>
    </w:p>
    <w:p w:rsidR="00215957" w:rsidRDefault="00215957" w:rsidP="002159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ul. Kolejowa 1, 09-520 Łąck</w:t>
      </w:r>
    </w:p>
    <w:p w:rsidR="00215957" w:rsidRDefault="00215957" w:rsidP="002159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NIP: 774-280-16-96</w:t>
      </w:r>
    </w:p>
    <w:p w:rsidR="00215957" w:rsidRDefault="00215957" w:rsidP="00215957">
      <w:pPr>
        <w:autoSpaceDE w:val="0"/>
        <w:autoSpaceDN w:val="0"/>
        <w:adjustRightInd w:val="0"/>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
          <w:sz w:val="24"/>
          <w:szCs w:val="24"/>
          <w:lang w:val="en-US"/>
        </w:rPr>
        <w:t>Regon</w:t>
      </w:r>
      <w:proofErr w:type="spellEnd"/>
      <w:r>
        <w:rPr>
          <w:rFonts w:ascii="Times New Roman" w:hAnsi="Times New Roman" w:cs="Times New Roman"/>
          <w:b/>
          <w:sz w:val="24"/>
          <w:szCs w:val="24"/>
          <w:lang w:val="en-US"/>
        </w:rPr>
        <w:t>: 000268292</w:t>
      </w:r>
    </w:p>
    <w:p w:rsidR="00215957" w:rsidRDefault="00913B02" w:rsidP="00215957">
      <w:pPr>
        <w:autoSpaceDE w:val="0"/>
        <w:autoSpaceDN w:val="0"/>
        <w:adjustRightInd w:val="0"/>
        <w:spacing w:after="0" w:line="240" w:lineRule="auto"/>
        <w:jc w:val="both"/>
        <w:rPr>
          <w:rFonts w:ascii="Times New Roman" w:hAnsi="Times New Roman" w:cs="Times New Roman"/>
          <w:bCs/>
          <w:sz w:val="24"/>
          <w:szCs w:val="24"/>
          <w:lang w:val="en-US"/>
        </w:rPr>
      </w:pPr>
      <w:hyperlink r:id="rId8" w:history="1">
        <w:proofErr w:type="spellStart"/>
        <w:r w:rsidR="00215957">
          <w:rPr>
            <w:rStyle w:val="Hipercze"/>
            <w:rFonts w:ascii="Times New Roman" w:hAnsi="Times New Roman" w:cs="Times New Roman"/>
            <w:bCs/>
            <w:color w:val="000000" w:themeColor="text1"/>
            <w:sz w:val="24"/>
            <w:szCs w:val="24"/>
            <w:u w:val="none"/>
            <w:lang w:val="en-US"/>
          </w:rPr>
          <w:t>tel</w:t>
        </w:r>
        <w:proofErr w:type="spellEnd"/>
        <w:r w:rsidR="00215957">
          <w:rPr>
            <w:rStyle w:val="Hipercze"/>
            <w:rFonts w:ascii="Times New Roman" w:hAnsi="Times New Roman" w:cs="Times New Roman"/>
            <w:bCs/>
            <w:color w:val="000000" w:themeColor="text1"/>
            <w:sz w:val="24"/>
            <w:szCs w:val="24"/>
            <w:u w:val="none"/>
            <w:lang w:val="en-US"/>
          </w:rPr>
          <w:t>: (</w:t>
        </w:r>
        <w:r w:rsidR="00215957">
          <w:rPr>
            <w:rStyle w:val="Hipercze"/>
            <w:rFonts w:ascii="Times New Roman" w:hAnsi="Times New Roman" w:cs="Times New Roman"/>
            <w:bCs/>
            <w:color w:val="auto"/>
            <w:sz w:val="24"/>
            <w:szCs w:val="24"/>
            <w:u w:val="none"/>
            <w:lang w:val="en-US"/>
          </w:rPr>
          <w:t>24</w:t>
        </w:r>
      </w:hyperlink>
      <w:r w:rsidR="00215957">
        <w:rPr>
          <w:rFonts w:ascii="Times New Roman" w:hAnsi="Times New Roman" w:cs="Times New Roman"/>
          <w:bCs/>
          <w:sz w:val="24"/>
          <w:szCs w:val="24"/>
          <w:lang w:val="en-US"/>
        </w:rPr>
        <w:t>) 384 14 20</w:t>
      </w:r>
    </w:p>
    <w:p w:rsidR="00215957" w:rsidRDefault="00215957" w:rsidP="00215957">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Cs/>
          <w:sz w:val="24"/>
          <w:szCs w:val="24"/>
          <w:lang w:val="en-US"/>
        </w:rPr>
        <w:t>e-mail:</w:t>
      </w:r>
      <w:r>
        <w:rPr>
          <w:rFonts w:ascii="Times New Roman" w:hAnsi="Times New Roman" w:cs="Times New Roman"/>
          <w:b/>
          <w:bCs/>
          <w:sz w:val="24"/>
          <w:szCs w:val="24"/>
          <w:lang w:val="en-US"/>
        </w:rPr>
        <w:t xml:space="preserve"> </w:t>
      </w:r>
      <w:r>
        <w:rPr>
          <w:rFonts w:ascii="Times New Roman" w:hAnsi="Times New Roman" w:cs="Times New Roman"/>
          <w:bCs/>
          <w:color w:val="0070C0"/>
          <w:sz w:val="24"/>
          <w:szCs w:val="24"/>
          <w:lang w:val="en-US"/>
        </w:rPr>
        <w:t>sp.eg@op.pl</w:t>
      </w:r>
      <w:r>
        <w:rPr>
          <w:rFonts w:ascii="Times New Roman" w:hAnsi="Times New Roman" w:cs="Times New Roman"/>
          <w:b/>
          <w:bCs/>
          <w:color w:val="0070C0"/>
          <w:sz w:val="24"/>
          <w:szCs w:val="24"/>
          <w:lang w:val="en-US"/>
        </w:rPr>
        <w:t xml:space="preserve"> </w:t>
      </w:r>
    </w:p>
    <w:p w:rsidR="00215957" w:rsidRDefault="00215957" w:rsidP="002159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strona internetowa:</w:t>
      </w:r>
      <w:r>
        <w:rPr>
          <w:rFonts w:ascii="Times New Roman" w:hAnsi="Times New Roman" w:cs="Times New Roman"/>
          <w:color w:val="333399"/>
          <w:sz w:val="24"/>
          <w:szCs w:val="24"/>
        </w:rPr>
        <w:t xml:space="preserve"> </w:t>
      </w:r>
      <w:r>
        <w:rPr>
          <w:rFonts w:ascii="Times New Roman" w:hAnsi="Times New Roman" w:cs="Times New Roman"/>
          <w:color w:val="0070C0"/>
          <w:sz w:val="24"/>
          <w:szCs w:val="24"/>
        </w:rPr>
        <w:t>glack.superszkolna.pl</w:t>
      </w:r>
    </w:p>
    <w:p w:rsidR="00215957" w:rsidRDefault="00215957" w:rsidP="00215957">
      <w:pPr>
        <w:autoSpaceDE w:val="0"/>
        <w:autoSpaceDN w:val="0"/>
        <w:adjustRightInd w:val="0"/>
        <w:spacing w:after="0" w:line="240" w:lineRule="auto"/>
        <w:rPr>
          <w:rFonts w:ascii="Times New Roman" w:hAnsi="Times New Roman" w:cs="Times New Roman"/>
          <w:b/>
          <w:bCs/>
          <w:sz w:val="24"/>
          <w:szCs w:val="24"/>
        </w:rPr>
      </w:pPr>
    </w:p>
    <w:p w:rsidR="00215957" w:rsidRPr="003947FC" w:rsidRDefault="00215957" w:rsidP="00CB30C9">
      <w:pPr>
        <w:pStyle w:val="Akapitzlist"/>
        <w:numPr>
          <w:ilvl w:val="0"/>
          <w:numId w:val="11"/>
        </w:numPr>
        <w:spacing w:after="0" w:line="240" w:lineRule="auto"/>
        <w:jc w:val="both"/>
        <w:rPr>
          <w:rFonts w:ascii="Times New Roman" w:hAnsi="Times New Roman" w:cs="Times New Roman"/>
          <w:b/>
          <w:sz w:val="24"/>
          <w:szCs w:val="24"/>
        </w:rPr>
      </w:pPr>
      <w:r w:rsidRPr="003947FC">
        <w:rPr>
          <w:rFonts w:ascii="Times New Roman" w:hAnsi="Times New Roman" w:cs="Times New Roman"/>
          <w:b/>
          <w:sz w:val="24"/>
          <w:szCs w:val="24"/>
        </w:rPr>
        <w:t>TRYB I PODSTAWA PRAWNA UDZIELENIA ZAMÓWIENIA ORAZ MIEJSCA, W KTÓRYCH ZOSTAŁO ZAMIESZCZONE OGŁOSZENIE O ZAMÓWIENIU</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Postępowanie o udzielenie zamówienia publicznego prowadzone jest zgodnie z przepisami ustawy z dnia 29 stycznia 2004 r. Prawo zamówień publicznych (Dz. U. z 2019 r. poz. 1843), zwanej dalej ustawą, oraz aktów wykonawczych do ustawy, w trybie przetargu nieograniczonego o wartości szacunkowej poniżej progów ustalonych na podstawie art. 11 ust. 8 ustawy.</w:t>
      </w:r>
    </w:p>
    <w:p w:rsidR="00215957" w:rsidRDefault="00215957" w:rsidP="00CB30C9">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 zakresie nieuregulowanym w niniejszej Specyfikacji Istotnych Warunków Zamówienia, zwanej dalej ,,SIWZ”, mają zastosowanie przepisy ustawy Prawo Zamówień Publicznych oraz przepisy rozporządzenia Ministra Rozwoju z dnia 26 lipca 2016 r. w sprawie rodzajów dokumentów, jakich może żądać zamawiający od Wykonawcy w postępowaniu o udzielenie zamówienia (Dz. U. z 2016 r., poz. 1126), zwanego dalej ,,rozporządzeniem”.</w:t>
      </w:r>
    </w:p>
    <w:p w:rsidR="00215957" w:rsidRDefault="00215957" w:rsidP="00CB30C9">
      <w:pPr>
        <w:pStyle w:val="Akapitzlist"/>
        <w:numPr>
          <w:ilvl w:val="0"/>
          <w:numId w:val="2"/>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 publikacji ogłoszenia o przetargu:</w:t>
      </w:r>
    </w:p>
    <w:p w:rsidR="00215957" w:rsidRDefault="00215957" w:rsidP="00CB30C9">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Biuletyn Zamówień Publicznych,</w:t>
      </w:r>
    </w:p>
    <w:p w:rsidR="00215957" w:rsidRDefault="00215957" w:rsidP="00CB30C9">
      <w:pPr>
        <w:pStyle w:val="Akapitzlist"/>
        <w:spacing w:after="0" w:line="240" w:lineRule="auto"/>
        <w:ind w:left="0"/>
        <w:jc w:val="both"/>
        <w:rPr>
          <w:rFonts w:ascii="Times New Roman" w:eastAsia="Times New Roman" w:hAnsi="Times New Roman" w:cs="Times New Roman"/>
          <w:color w:val="0070C0"/>
          <w:sz w:val="24"/>
          <w:szCs w:val="24"/>
          <w:lang w:eastAsia="pl-PL"/>
        </w:rPr>
      </w:pPr>
      <w:r>
        <w:rPr>
          <w:rFonts w:ascii="Times New Roman" w:eastAsia="Times New Roman" w:hAnsi="Times New Roman" w:cs="Times New Roman"/>
          <w:sz w:val="24"/>
          <w:szCs w:val="24"/>
          <w:lang w:eastAsia="pl-PL"/>
        </w:rPr>
        <w:t xml:space="preserve">2) strona internetowa Zamawiającego: </w:t>
      </w:r>
      <w:r>
        <w:rPr>
          <w:rFonts w:ascii="Times New Roman" w:eastAsia="Times New Roman" w:hAnsi="Times New Roman" w:cs="Times New Roman"/>
          <w:color w:val="0070C0"/>
          <w:sz w:val="24"/>
          <w:szCs w:val="24"/>
          <w:lang w:eastAsia="pl-PL"/>
        </w:rPr>
        <w:t>www.glack.superszkolna.pl</w:t>
      </w:r>
      <w:r>
        <w:rPr>
          <w:rFonts w:ascii="Times New Roman" w:eastAsia="Times New Roman" w:hAnsi="Times New Roman" w:cs="Times New Roman"/>
          <w:sz w:val="24"/>
          <w:szCs w:val="24"/>
          <w:lang w:eastAsia="pl-PL"/>
        </w:rPr>
        <w:t>,</w:t>
      </w:r>
    </w:p>
    <w:p w:rsidR="00215957" w:rsidRDefault="00215957" w:rsidP="00CB30C9">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tablice ogłoszeń i drzwi wyjściowe w siedzibie Zamawiającego.</w:t>
      </w:r>
    </w:p>
    <w:p w:rsidR="00215957" w:rsidRDefault="00215957" w:rsidP="00CB30C9">
      <w:pPr>
        <w:spacing w:after="0" w:line="240" w:lineRule="auto"/>
        <w:jc w:val="both"/>
        <w:rPr>
          <w:rFonts w:ascii="Times New Roman" w:hAnsi="Times New Roman" w:cs="Times New Roman"/>
          <w:sz w:val="24"/>
          <w:szCs w:val="24"/>
        </w:rPr>
      </w:pPr>
    </w:p>
    <w:p w:rsidR="00215957" w:rsidRPr="003947FC" w:rsidRDefault="00215957" w:rsidP="00CB30C9">
      <w:pPr>
        <w:pStyle w:val="Akapitzlist"/>
        <w:numPr>
          <w:ilvl w:val="0"/>
          <w:numId w:val="11"/>
        </w:numPr>
        <w:spacing w:after="0" w:line="240" w:lineRule="auto"/>
        <w:jc w:val="both"/>
        <w:rPr>
          <w:rFonts w:ascii="Times New Roman" w:hAnsi="Times New Roman" w:cs="Times New Roman"/>
          <w:b/>
          <w:sz w:val="24"/>
          <w:szCs w:val="24"/>
        </w:rPr>
      </w:pPr>
      <w:r w:rsidRPr="003947FC">
        <w:rPr>
          <w:rFonts w:ascii="Times New Roman" w:hAnsi="Times New Roman" w:cs="Times New Roman"/>
          <w:b/>
          <w:sz w:val="24"/>
          <w:szCs w:val="24"/>
        </w:rPr>
        <w:t>OPIS PRZEDMIOTU ZAMÓWIENIA</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Przedmiotem zamówienia są sukcesywne -w ciągu roku kalendarzowego - dostawy artykułów żywnościowych na potrzeby stołówki Szkoły Podstawowej w Łącku przy ul. Kolejowej 1, 09 520 Łąck.</w:t>
      </w:r>
    </w:p>
    <w:p w:rsidR="00215957" w:rsidRDefault="00215957" w:rsidP="00CB30C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 Szczegółowy wykaz i zakres zamówienia został określony w </w:t>
      </w:r>
      <w:r>
        <w:rPr>
          <w:rFonts w:ascii="Times New Roman" w:hAnsi="Times New Roman" w:cs="Times New Roman"/>
          <w:b/>
          <w:sz w:val="24"/>
          <w:szCs w:val="24"/>
        </w:rPr>
        <w:t>zał. nr. 3 do SWIZ - Szczegółowy opis przedmiotu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2.</w:t>
      </w:r>
      <w:r>
        <w:rPr>
          <w:rFonts w:ascii="Times New Roman" w:eastAsia="Times New Roman" w:hAnsi="Times New Roman" w:cs="Times New Roman"/>
          <w:sz w:val="24"/>
          <w:szCs w:val="24"/>
          <w:lang w:eastAsia="pl-PL"/>
        </w:rPr>
        <w:t xml:space="preserve"> Zamawiający informuje, że integralną część SIWZ stanowić będą również ewentualne wyjaśnienia Zamawiającego, udzielone w toku postępowania.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Wszędzie tam, gdzie przedmiot zamówienia jest opisany poprzez wskazanie znaków towarowych, patentów lub pochodzenia, Zamawiający dopuszcza zastosowanie przez Wykonawcę rozwiązań równoważnych w stosunku do opisanych, pod warunkiem, że będą one posiadały co najmniej takie same lub lepsze właściwości w stosunku do wymaganych przez </w:t>
      </w:r>
      <w:r>
        <w:rPr>
          <w:rFonts w:ascii="Times New Roman" w:eastAsia="Times New Roman" w:hAnsi="Times New Roman" w:cs="Times New Roman"/>
          <w:sz w:val="24"/>
          <w:szCs w:val="24"/>
          <w:lang w:eastAsia="pl-PL"/>
        </w:rPr>
        <w:lastRenderedPageBreak/>
        <w:t>Zamawiającego. Ocena spełnienia warunku równoważności należy do Zamawiającego. Wszelkie nazwy własne (dot. np. wskazanych producentów lub produktów) przywołane w opisie przedmiotu niniejszego zamówienia, należy traktować jako rozwiązanie przykładowe, służące doprecyzowaniu przedmiotu zamówienia poprzez określenie pożądanego standardu, właściwości, wymagań i wzorca jakościowego założonego dla danego produktu.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Podane w opisie przedmiotu zamówienia i formularzu ofertowym ilości produktów są jedynie wielkościami szacunkowymi, służącymi wyłącznie do obliczenia ceny oferty. Zamawiający nie będzie zobowiązany do zakupu pełnego asortymentu w podanych ilościach, może ona ulec zmianom w trakcie realizacji umowy. Ostateczna ilość poszczególnych artykułów będzie wynikała z faktycznych potrzeb Zamawiający w okresie obowiązywania umowy. Nie zamówienie przez Zamawiającego pełnego zakresu ilościowego poszczególnych produktów nie skutkuje ze strony Wykonawcy roszczeniem o zakup nie zrealizowanej w okresie obowiązywania umowy ilości produktów żywnościowych, w związku z tym, że w trakcie realizacji umowy dopuszcza się możliwość zmiany przez Zamawiającego ilości poszczególnych produktów, nie powodującej powiększenia wartości umowy.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Jednostki miary podane w </w:t>
      </w:r>
      <w:r w:rsidRPr="002D3C22">
        <w:rPr>
          <w:rFonts w:ascii="Times New Roman" w:eastAsia="Times New Roman" w:hAnsi="Times New Roman" w:cs="Times New Roman"/>
          <w:b/>
          <w:sz w:val="24"/>
          <w:szCs w:val="24"/>
          <w:lang w:eastAsia="pl-PL"/>
        </w:rPr>
        <w:t>załączniku Nr 1 do formularza ofertowego</w:t>
      </w:r>
      <w:r>
        <w:rPr>
          <w:rFonts w:ascii="Times New Roman" w:eastAsia="Times New Roman" w:hAnsi="Times New Roman" w:cs="Times New Roman"/>
          <w:sz w:val="24"/>
          <w:szCs w:val="24"/>
          <w:lang w:eastAsia="pl-PL"/>
        </w:rPr>
        <w:t xml:space="preserve"> – zestawienie cen jednostkowych – służą jedynie do wyliczenia ceny przez Wykonawcę, który w toku realizacji zamówienia zobowiązany jest dostarczać produkty wg zgłoszonego zapotrzebowania, w opakowaniach przeznaczonych do sprzedaży detalicznej w szczególności dla produktów ze wskazaną gramaturą czy objętością.</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Dostawy zamówionych produktów żywnościowych będą się odbywać sukcesywnie, w każdym dniu pracy Zamawiającego od 7:00 do 7:30.</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Do odbioru dostaw będzie upoważniona osoba wskazana przez Zamawiającego.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Ilościowy, jakościowy oraz asortymentowy odbiór produktów winien być dokonany przez osoby upoważnione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pisemnie, pocztą elektroniczną, faksem lub telefonicznie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ilości zgodnej z zamówieniem w ciągu 3 godzin od chwili zgłoszenia reklamacji przez Zamawiającego.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Zamawiający wymaga, aby Wykonawca ubiegający się o zamówienie spełniał poprzez oferowane produkty wymagania wymienione w obowiązujących przepisach prawa </w:t>
      </w:r>
      <w:r>
        <w:rPr>
          <w:rFonts w:ascii="Times New Roman" w:hAnsi="Times New Roman" w:cs="Times New Roman"/>
          <w:sz w:val="24"/>
          <w:szCs w:val="24"/>
        </w:rPr>
        <w:lastRenderedPageBreak/>
        <w:t>dotyczącego produkcji i obrotu żywności, a w szczególności ustawy z dnia 25 sierpnia 2006 r. o bezpieczeństwie żywności i żywienia (Dz. U. 2019 r., poz.1252), wraz z przepisami wykonawczymi oraz ustawy z dnia 21 grudnia 2000 r. o jakości handlowej artykułów rolno-spożywczych (Dz. U. z 2018 r. poz. 2164). Każdy produkt winien być wyprodukowany i wprowadzony do obrotu zgodnie z normami systemu HACCP – Systemu Analizy Zagrożeń i Krytycznych Punktów Kontroli.</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Dostarczane produkty żywnościowe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 szczególności:</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ustawy z dnia 25 sierpnia 2006 r. o bezpieczeństwie żywności  i żywienia (Dz.U. z 2019 r. poz.1252):</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pl-PL"/>
        </w:rPr>
        <w:t>ustawy z dnia 16 grudnia 2005 r. o produktach pochodzenia zwierzęcego (Dz. U. z 2019 r. poz. 824 ze zm.);</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rozporządzenia Ministra Rolnictwa i Rozwoju Wsi z dnia 18 grudnia 2017 r. w sprawie znakowania środków spożywczych (Dz. U. 2017 poz. 2461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rozporządzenia WE Nr 852/2004 Parlamentu Europejskiego i Rady z dnia 29 kwietnia 2004 r. w sprawie higieny środków spożywczych (Dz. U. UE. L. 2004.139.1);</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rozporządzenia WE Nr 853/2004 Parlamentu Europejskiego i Rady z dnia 29 kwietnia 2004 r. ustanawiającego szczególne przepisy dotyczące higieny w odniesieniu do żywności pochodzenia zwierzęcego (Dz. U. UE. L. 2004.139.55).</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Materiał opakowaniowy winien być dopuszczony do kontaktu z żywnością. Każdy asortyment produktów musi być dostarczony w oddzielnym pojemniku. Produkty w puszkach winny być wyposażone w elementy do otwierania ręcznego, bez pomocy otwieracza mechanicznego. Mięso i wędliny muszą być dostarczane w czystych, zamkniętych pojemnikach przystosowanych do przewozu mięsa i wędlin. Mięso surowe nie może być przewożone razem z wędlinami. Dostarczone produkty muszą być zgodne z opisem zawartym w złożonej ofercie. W przypadku dostawy produktu równoważnego, Zamawiający wymaga, aby opakowanie tego produktu zawierało wszystkie informacje umożliwiające identyfikację spełnienia wskazanych wymagań minimalnych dla danego produktu(w szczególności gramaturę, zawartość procentową poszczególnych składników, wydajność opakowania, wartość odżywczą itp.).</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Produkty oznakowane mają być zgodnie z wymaganiami Rozporządzenia Ministra Rolnictwa i Rozwoju Wsi w sprawie znakowania środków spożywczych,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o produktach pochodzenia zwierzęcego oraz rozporządzeniem WE Nr 853/2004 Parlamentu Europejskiego i Rady z dnia 29 kwietnia 2004 r. ustanawiającego szczególne przepisy dotyczące higieny w odniesieniu do żywności pochodzenia zwierzęcego.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Wykonawca zobowiązuje się dostarczać produkty świeże, pełnowartościowe, należytej jakości w pierwszym gatunku, w terminie, ilościach i asortymencie określonym przez </w:t>
      </w:r>
      <w:r>
        <w:rPr>
          <w:rFonts w:ascii="Times New Roman" w:eastAsia="Times New Roman" w:hAnsi="Times New Roman" w:cs="Times New Roman"/>
          <w:sz w:val="24"/>
          <w:szCs w:val="24"/>
          <w:lang w:eastAsia="pl-PL"/>
        </w:rPr>
        <w:lastRenderedPageBreak/>
        <w:t xml:space="preserve">Zamawiającego, dostarczane nie później, niż w połowie okresu przydatności do spożycia przewidzianego dla danego produktu, z zastrzeżeniem: </w:t>
      </w:r>
    </w:p>
    <w:p w:rsidR="00215957" w:rsidRDefault="003947FC"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5957">
        <w:rPr>
          <w:rFonts w:ascii="Times New Roman" w:eastAsia="Times New Roman" w:hAnsi="Times New Roman" w:cs="Times New Roman"/>
          <w:sz w:val="24"/>
          <w:szCs w:val="24"/>
          <w:lang w:eastAsia="pl-PL"/>
        </w:rPr>
        <w:t>) pieczywo i wyroby cukiernicze wyprodukowane będą w dobie dostawy;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ryby i mrożonki będą posiadać termin przydatności do spożycia nie krótszy niż 30 dni od dostawy;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mrożonki mają być dostarczane w formie nie rozmrożonej;</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jaja konsumpcyjne nie będą starsze niż 7 dni od daty pakowania, oraz muszą posiadać przy każdej dostawie dokument identyfikacyjny dla jaj konsumpcyjnych spełniających wymogi art. 10 ust. 2 pkt.2 ustawy o produktach pochodzenia zwierzęcego.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warzywa i owoce świeże cechować się będą regularnym kształtem właściwym dla danej odmiany, będą wolne od szkodników, zanieczyszczeń ziemią, uszkodzeń, oznak wrastania korzenia w pęd nasienny, brakiem oznak więdnięcia, wyschnięcia, pleśnienia, gnicia czy zmarznięcia;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mięsa i wędliny będą produktami świeżymi, z terminem przydatności do spożycia nie krótszym niż 5 dni od dostawy;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nabiał i produkty mleczarskie z terminem przydatności do spożycia nie krótszym niż 5 dni od dostawy.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Wykonawca ponosi odpowiedzialność za wady jakościowe dostarczonych produktów (ukryte i nie ukryte) powstałe m.in. na skutek złego przechowywania, uszkodzenia w wyniku transportu oraz zobowiązany jest do wymiany wadliwych produktów we własnym zakresie i na własny koszt.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Cechy dyskwalifikujące dla poszczególnego asortymentu w szczególności: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wspólne dla mięsa: obce posmaki, zapachy, oślizgłość, nalot pleśni, zazielenienie mięsa, występowanie gruczołów, fragmentów kości;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wspólne dla wędlin: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wspólne dla pieczywa: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wspólne dla wyrobów mleczarskich: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wspólne dla warzyw i owoców: wykazujące oznaki niewłaściwego przechowywania i transportu, mocne zniekształcenia, oznaki choroby, zaparzenie, gnicie, zmarznięcie, obce zapachy, pozostałości środków ochrony roślin; oznaki wrastania korzenia w pęd nasienny;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wspólne dla mrożonek: oznaki rozmrożenia, zbrylone i wyczuwalne kostki lodu lub zmrożony w bryły produkt.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Do każdej partii dostawy przedmiotu umowy Wykonawca powinien dołączyć: atest, certyfikat, etykietkę, metkę fabryczną w tym również informację w języku polskim, zawierające wszystkie niezbędne dla użytku dane produktu w szczególności dot. nazwy produktu, wykazu i ilości składników lub kategorii składników, określające zawartość netto w opakowaniu, datę minimalnej trwałości lub termin przydatności do spożycia, warunki </w:t>
      </w:r>
      <w:r>
        <w:rPr>
          <w:rFonts w:ascii="Times New Roman" w:eastAsia="Times New Roman" w:hAnsi="Times New Roman" w:cs="Times New Roman"/>
          <w:sz w:val="24"/>
          <w:szCs w:val="24"/>
          <w:lang w:eastAsia="pl-PL"/>
        </w:rPr>
        <w:lastRenderedPageBreak/>
        <w:t xml:space="preserve">przechowywania, firmę i adres producenta lub przedsiębiorcy paczkującego środek spożywczy, nazwę i adres producenta. </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wymogi sanitarne m.in. stosownie do wymogów określonych w przepisach Rozporządzenia (WE) Nr 852/2004 Parlamentu Europejskiego i Rady z dnia 29 kwietnia 2004 r. w sprawie higieny środków spożywczych.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 Do obowiązków Wykonawcy należy w szczególności: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terminowe wykonywanie dostaw związanych z realizacją przedmiotu zamówienia, zgodnie z wymaganiami zawartymi w SIWZ,</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ponoszenie odpowiedzialności za przedmiot zamówienia w trakcie realizacji dostawy. Wykonawca ponosi całkowitą i wyłączną odpowiedzialność za jakość, przydatność oraz spełnianie obowiązujących przepisów dot. ww. przedmiotu zamówienia oraz wymogów określonych w SIWZ.</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1706ED" w:rsidRDefault="00215957" w:rsidP="00CB30C9">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1706ED">
        <w:rPr>
          <w:rFonts w:ascii="Times New Roman" w:eastAsia="Times New Roman" w:hAnsi="Times New Roman" w:cs="Times New Roman"/>
          <w:b/>
          <w:sz w:val="24"/>
          <w:szCs w:val="24"/>
          <w:lang w:eastAsia="pl-PL"/>
        </w:rPr>
        <w:t>NOMENKLATURA</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Wspólny Słownik Zamówień (CPV):15.00.00.00-8, 15.10.00.00-9, 15.80.00.00-6, 15.50.00.00-3, 15.30.00.00-1, 15.40.00.00-2, 15.22.00.00-0, 15.81.00.00-9, 15.60.00.00-4, 03.00.00.00-1, 03.10.00.00-2, 03.20.00.00-3</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1706ED" w:rsidRDefault="00215957" w:rsidP="00CB30C9">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1706ED">
        <w:rPr>
          <w:rFonts w:ascii="Times New Roman" w:eastAsia="Times New Roman" w:hAnsi="Times New Roman" w:cs="Times New Roman"/>
          <w:b/>
          <w:sz w:val="24"/>
          <w:szCs w:val="24"/>
          <w:lang w:eastAsia="pl-PL"/>
        </w:rPr>
        <w:t>TERMIN WYKONANIA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Wymagany termin realizacji przedmiotu zamówienia: od dnia 01.01.202</w:t>
      </w:r>
      <w:r w:rsidR="002D3C2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r. do dnia 31.12.202</w:t>
      </w:r>
      <w:r w:rsidR="002D3C2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r., nie dłużej jednak niż do wykorzystania maksymalnego limitu środków.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1706ED" w:rsidRDefault="00215957" w:rsidP="00CB30C9">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1706ED">
        <w:rPr>
          <w:rFonts w:ascii="Times New Roman" w:eastAsia="Times New Roman" w:hAnsi="Times New Roman" w:cs="Times New Roman"/>
          <w:b/>
          <w:sz w:val="24"/>
          <w:szCs w:val="24"/>
          <w:lang w:eastAsia="pl-PL"/>
        </w:rPr>
        <w:t xml:space="preserve">INFORMACJE OGÓLNE, W TYM INFORMACJE O ZAMÓWIENIACH WARIANTOWYCH I CZĘŚCIOWYCH ORAZ INNYCH PRZEWIDYWANYCH ZAMÓWIENIACH </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Postępowanie o udzielenie zamówienia prowadzi się z zachowaniem formy pisemnej.</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Postępowanie o udzielenie zamówienia prowadzi się w języku polskim.</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ponosi wszelkie koszty związane z przygotowaniem i złożeniem oferty.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Zamawiający nie przewiduje udzielenia zaliczek na poczet wykonania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Wykonawca może złożyć tylko jedną ofertę.  W przypadku złożenia przez wykonawcę więcej niż jednej oferty, Zamawiający odrzuci wszystkie oferty złożone przez Wykonawcę na podstawie art. 89 ust.1 pkt.1)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Zamawiający nie przewiduje zawarcia umowy ramowej.</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Zamawiający nie przewiduje zastosowania aukcji elektronicznej w celu wyboru najkorzystniejszej oferty.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Zamawiający nie przewiduje ustanowienia dynamicznego systemu zakupów.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 Zamawiający nie przewiduje udzielania zamówień na podstawie art. 67 ust. 1 pkt 6 ustawy.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Zamawiający nie dopuszcza składania ofert wariantowych. </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1706ED" w:rsidRDefault="00215957" w:rsidP="00CB30C9">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1706ED">
        <w:rPr>
          <w:rFonts w:ascii="Times New Roman" w:eastAsia="Times New Roman" w:hAnsi="Times New Roman" w:cs="Times New Roman"/>
          <w:b/>
          <w:sz w:val="24"/>
          <w:szCs w:val="24"/>
          <w:lang w:eastAsia="pl-PL"/>
        </w:rPr>
        <w:t>INFORMACJE O WARUNKACH UDZIAŁU W POSTĘPOWANIU ORAZ DOKUMENTACH JAKIE MAJĄ ZŁOŻYĆ WYKONAWCY W CELU POTWIERDZENI</w:t>
      </w:r>
      <w:r w:rsidR="001706ED">
        <w:rPr>
          <w:rFonts w:ascii="Times New Roman" w:eastAsia="Times New Roman" w:hAnsi="Times New Roman" w:cs="Times New Roman"/>
          <w:b/>
          <w:sz w:val="24"/>
          <w:szCs w:val="24"/>
          <w:lang w:eastAsia="pl-PL"/>
        </w:rPr>
        <w:t>A SPEŁNIANIA WARUNKÓW UDZIAŁU W </w:t>
      </w:r>
      <w:r w:rsidRPr="001706ED">
        <w:rPr>
          <w:rFonts w:ascii="Times New Roman" w:eastAsia="Times New Roman" w:hAnsi="Times New Roman" w:cs="Times New Roman"/>
          <w:b/>
          <w:sz w:val="24"/>
          <w:szCs w:val="24"/>
          <w:lang w:eastAsia="pl-PL"/>
        </w:rPr>
        <w:t>POSTĘPOWANIU</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Zgodnie z art. 22 ust. 1 ustawy, o udzielenie zamówienia mogą ubiegać się Wykonawcy, którzy: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nie podlegają wykluczeniu;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spełniają warunki udziału w postępowaniu.</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 udzielenie zamówienia mogą ubiegać się Wykonawcy, co do których brak podstaw do wykluczenia na podstawie art. 24 ust. 1 ustawy.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 udzielenie zamówienia mogą ubiegać się Wykonawcy, którzy spełniają warunki dotyczące: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kompetencji lub uprawnień do prowadzenia określonej działalności zawodowej, o ile wynika to z odrębnych przepisów; </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nie określa wymagań w tym zakresie.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sytuacji ekonomicznej lub finansowej; </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nie określa wymagań w tym zakresie.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zdolności technicznej lub zawodowej;</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nie określa wymagań w tym zakresie.</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pStyle w:val="Akapitzlist"/>
        <w:numPr>
          <w:ilvl w:val="0"/>
          <w:numId w:val="2"/>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Zamawiający jednocześnie informuje, iż ,,stosowna sytuacja" o której mowa w ust. 4 niniejszej SIWZ wystąpi wyłącznie w przypadku kiedy;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publikuje pomocniczo wzór zobowiązania podmiotu trzeciego do oddania do dyspozycji zasobów w trakcie realizacji zamówienia (</w:t>
      </w:r>
      <w:r>
        <w:rPr>
          <w:rFonts w:ascii="Times New Roman" w:eastAsia="Times New Roman" w:hAnsi="Times New Roman" w:cs="Times New Roman"/>
          <w:b/>
          <w:sz w:val="24"/>
          <w:szCs w:val="24"/>
          <w:lang w:eastAsia="pl-PL"/>
        </w:rPr>
        <w:t>stanowiący zał. nr 8 do SIWZ</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Zamawiający zgodnie z art. 24a</w:t>
      </w:r>
      <w:r w:rsidR="00CB7076">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ustawy najpierw dokona oceny ofert, a następnie zbada, czy Wykonawca, którego oferta została oceniona jako najkorzystniejsza, nie podlega wykluczeniu oraz spełnia warunki udziału w postępowaniu. </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1706ED" w:rsidRDefault="00215957" w:rsidP="00CB30C9">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1706ED">
        <w:rPr>
          <w:rFonts w:ascii="Times New Roman" w:eastAsia="Times New Roman" w:hAnsi="Times New Roman" w:cs="Times New Roman"/>
          <w:b/>
          <w:sz w:val="24"/>
          <w:szCs w:val="24"/>
          <w:lang w:eastAsia="pl-PL"/>
        </w:rPr>
        <w:t>PODSTAWY WYKLUCZENIA Z POSTĘPOWANIA</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Zamawiający, na podstawie art.24 ust. 1 pkt 12 ustawy, wyklucza z postępowania o udzielenie zamówienia Wykonawcę, który nie wykazał spełniania warunków w postępowaniu lub nie wykazał braku podstaw wykluczenia.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wyklucza z postępowania o udzielenie zamówienia Wykonawcę, jeżeli zachodzą w stosunku do niego podstawy do wykluczenia, o których mowa w art. 24 ust. 1 pkt 13-23 ustawy.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 wyklucza również z postępowania o udzielenie zamówienia, na podstawie art. 24 ust. 5 pkt 1 ustawy,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1ustawy z dnia 28 lutego 2003 r. - Prawo upadłościowe(Dz. U. z 2019 r. poz. 498, ze zm.).</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który podlega wykluczeniu na podstawie art.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Wykonawca nie podlega wykluczeniu, jeżeli Zamawiający, uwzględniając wagę i szczególne okoliczności czynu Wykonawcy, uzna za wystarczające dowody przedstawione na podstawie art. 24 ust. 8 ustawy.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Zgodnie z art. 24 ust 12 ustawy Zamawiający może wykluczyć Wykonawcę na każdym etapie postępowania o udzielenie zamówienia. </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1706ED" w:rsidRDefault="00215957" w:rsidP="00CB30C9">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1706ED">
        <w:rPr>
          <w:rFonts w:ascii="Times New Roman" w:eastAsia="Times New Roman" w:hAnsi="Times New Roman" w:cs="Times New Roman"/>
          <w:b/>
          <w:sz w:val="24"/>
          <w:szCs w:val="24"/>
          <w:lang w:eastAsia="pl-PL"/>
        </w:rPr>
        <w:t>WYKAZ OŚWIADCZEŃ LUB DOKUMENTÓW, POTWIERDZAJĄCYCH SPEŁNIANIE WARUNKÓW UDZIAŁU W POSTĘPOWANIU ORAZ BRAK PODSTAW WYKLUCZENIA</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Do oferty Wykonawca dołącza aktualne na dzień składania ofert oświadczenia, że Wykonawca nie podlega wykluczeniu (zgodnie z wzorem określonym w </w:t>
      </w:r>
      <w:r>
        <w:rPr>
          <w:rFonts w:ascii="Times New Roman" w:eastAsia="Times New Roman" w:hAnsi="Times New Roman" w:cs="Times New Roman"/>
          <w:b/>
          <w:sz w:val="24"/>
          <w:szCs w:val="24"/>
          <w:lang w:eastAsia="pl-PL"/>
        </w:rPr>
        <w:t>zał. nr 4 i zał. nr 7</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do SIWZ</w:t>
      </w:r>
      <w:r>
        <w:rPr>
          <w:rFonts w:ascii="Times New Roman" w:eastAsia="Times New Roman" w:hAnsi="Times New Roman" w:cs="Times New Roman"/>
          <w:sz w:val="24"/>
          <w:szCs w:val="24"/>
          <w:lang w:eastAsia="pl-PL"/>
        </w:rPr>
        <w:t xml:space="preserve">).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Wykonawca, który zamierza powierzyć wykonanie części zamówienia podwykonawcom, w celu wykazania braku istnienia wobec nich podstaw wykluczenia z udziału w postępowaniu składa oświadczenia dotyczące podwykonawców (zgodnie z wzorem określonym w </w:t>
      </w:r>
      <w:r>
        <w:rPr>
          <w:rFonts w:ascii="Times New Roman" w:eastAsia="Times New Roman" w:hAnsi="Times New Roman" w:cs="Times New Roman"/>
          <w:b/>
          <w:sz w:val="24"/>
          <w:szCs w:val="24"/>
          <w:lang w:eastAsia="pl-PL"/>
        </w:rPr>
        <w:t>zał. nr 6</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do SIWZ</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Jeżeli Wykonawca nie złożył oświadczenia, o którym mowa w części </w:t>
      </w:r>
      <w:r>
        <w:rPr>
          <w:rFonts w:ascii="Times New Roman" w:eastAsia="Times New Roman" w:hAnsi="Times New Roman" w:cs="Times New Roman"/>
          <w:b/>
          <w:sz w:val="24"/>
          <w:szCs w:val="24"/>
          <w:lang w:eastAsia="pl-PL"/>
        </w:rPr>
        <w:t xml:space="preserve">WYKAZ OŚWIADCZEŃ LUB DOKUMENTÓW, POTWIERDZAJĄCYCH SPEŁNIANIE WARUNKÓW UDZIAŁU W POSTĘPOWANIU ORAZ BRAK PODSTAW WYKLUCZENIA </w:t>
      </w:r>
      <w:r>
        <w:rPr>
          <w:rFonts w:ascii="Times New Roman" w:eastAsia="Times New Roman" w:hAnsi="Times New Roman" w:cs="Times New Roman"/>
          <w:sz w:val="24"/>
          <w:szCs w:val="24"/>
          <w:lang w:eastAsia="pl-PL"/>
        </w:rPr>
        <w:t>ust. 1 SIWZ, oświadczeń lub dokumentów potwierdzających spełnianie warunków udziału w postępowaniu oraz brak podstaw wykluczenia, lub innych dokumentów niezbędnych do przeprowadzenia postępowania, albo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Wykonawca w terminie 3 dni od dnia zamieszczenia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r>
        <w:rPr>
          <w:rFonts w:ascii="Times New Roman" w:eastAsia="Times New Roman" w:hAnsi="Times New Roman" w:cs="Times New Roman"/>
          <w:b/>
          <w:sz w:val="24"/>
          <w:szCs w:val="24"/>
          <w:lang w:eastAsia="pl-PL"/>
        </w:rPr>
        <w:t>zgodnie z wzorem stanowiącym zał. nr 5 do</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SIWZ</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Wykonawcy wspólnie ubiegający się o udzielenie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ustanawiają pełnomocnika do reprezentowania ich w postępowaniu o udzielenie zamówienia albo reprezentowania w postępowaniu i zawarcia umowy w sprawie zamówienia publicznego;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oferta składana przez dwóch lub więcej partnerów wchodzących w skład konsorcjum lub spółki cywilnej musi być przedstawiona jako jedna oferta;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każdy z Wykonawców składających ofertę wspólną, składa w swoim imieniu oświadczenia o których mowa w ust. 1 niniejszej części SIWZ;</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ponoszą solidarną odpowiedzialność za niewykonanie lub nienależyte wykonanie zobowiązania oraz za wyrządzone szkody w trakcie realizacji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przyjmuje się, że pełnomocnictwo do reprezentowania Wykonawców obejmuje uprawnienie do poświadczenia za zgodność z oryginałem kserokopii wszystkich dokumentów;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wszelka korespondencja przesyłana będzie wyłącznie dla lidera (pełnomocnika);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jeżeli oferta złożona przez podmioty działające wspólnie zostanie wybrana jako najkorzystniejsza, Zamawiający może przed zawarciem umowy wezwać pełnomocnika do przedstawienia umowy regulującej współpracę tych Wykonawców.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wszelkie rozliczenia dokonywane będą wyłącznie z podmiotem wiodącym lub pełnomocnikiem.</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 Forma dokumentów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Wszelkie oświadczenia Wykonawcy składają w oryginale.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Pełnomocnictwo składane jest w oryginale lub kopii poświadczonej za zgodność z oryginałem przez Wykonawcę, chyba że reprezentacja wynika z innych dokumentów załączonych do oferty (np. z odpisu z rejestru).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Wymagane dokumenty składane są w formie oryginału lub kopii poświadczonej za zgodność z oryginałem przez Wykonawcę.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Dokumenty sporządzone w języku obcym składane są wraz z tłumaczeniem na język polski.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Zamawiający może żądać przedstawienia oryginału lub notarialnie poświadczonej kopii dokumentu wyłącznie wtedy, gdy złożona przez Wykonawcę kopia dokumentu jest nieczytelna lub budzi wątpliwości co do jej prawdziwości.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Dokumenty podmiotów zagranicznych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 związku z art. 26 ust. 6 ustawy, z uwagi na fakt, że Zamawiający nie ma możliwości uzyskania dokumentów dotyczących podmiotów zagranicznych za pomocą bezpłatnych i ogólnodostępnych baz danych (rejestrów publicznych), jeżeli Wykonawca ma siedzibę lub miejsce zamieszkania poza terytorium Rzeczypospolitej Polskiej, zamiast dokumentów, o których mowa w § 5 pkt 4 Rozporządzenia Ministra Rozwoju z dnia 26 lipca 2016 r. w sprawie rodzajów dokumentów, jakich może żądać zamawiający od Wykonawcy w postępowaniu o udzielenie zamówienia (Dz.U. z 2016 r. poz. 1126z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 tj. odpisu z właściwego rejestru lub centralnej ewidencji i informacji o działalności gospodarczej, jeżeli odrębne przepisy wymagają wpisu do rejestru lub ewidencji, w celu potwierdzenia braku podstaw wykluczenia na podstawie art. 24 ust. 5 pkt 1 ustawy – składa dokument lub dokumenty wystawione w kraju, w którym wykonawca ma siedzibę lub miejsce zamieszkania, potwierdzające, że nie otwarto jego likwidacji ani nie ogłoszono upadłości.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Dokumenty, o których mowa w ust. 1, powinny być wystawione nie wcześniej niż 6 miesięcy przed upływem terminu składania ofert albo wniosków o dopuszczenie do udziału w postępowaniu.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Jeżeli w kraju, w którym wykonawca ma siedzibę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odpowiednio.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przypadku wątpliwości co do treści dokumentu złożonego przez Wykonawcę Zamawiający może zwrócić się do właściwych organów odpowiednio kraju miejsca zamieszkania osoby lub kraju, w którym Wykonawca ma siedzibę lub miejsce zamieszkania lub miejsce zamieszkania ma osoba, której dokument dotyczy, o udzielenie niezbędnych informacji dotyczących tego dokumentu.</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11.Wykonawca może, nie później niż w terminie składania ofert, zastrzec, że informacje stanowiące tajemnicę przedsiębiorstwa w rozumieniu przepisów o zwalczaniu nieuczciwej konkurencji nie mogą być udostępniane. W takim przypadku wykonawca jest zobowiązany wykazać, iż zastrzeżone informacje stanowią tajemnicę przedsiębiorstwa.</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Zgodnie z art. 11 ust. 4 ustawy z dnia 14 kwietnia 1993 r. o zwalczaniu nieuczciwej konkurencji (Dz. U. z 2019 r. poz. 1010), przez tajemnicę przedsiębiorstwa rozumie się nie ujawnione do wiadomości publiczne informacje techniczne, technologiczne, organizacyjne przedsiębiorstwa lub inne informacje posiadające wartość gospodarczą co do których </w:t>
      </w:r>
      <w:r>
        <w:rPr>
          <w:rFonts w:ascii="Times New Roman" w:hAnsi="Times New Roman" w:cs="Times New Roman"/>
          <w:sz w:val="24"/>
          <w:szCs w:val="24"/>
        </w:rPr>
        <w:lastRenderedPageBreak/>
        <w:t xml:space="preserve">przedsiębiorca podjął niezbędne działania w celu zachowania ich poufności. Wykonawca nie może zastrzec informacji, o których mowa w art.46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 przypadku, gdy informacje zawarte w ofercie stanowią tajemnicę przedsiębiorstwa w rozumieniu przepisów o zwalczaniu nieuczciwej konkurencji, Wykonawca jest zobowiązany wyraźnie zastrzec w ofercie i odpowiednio zabezpieczyć takie informacje oraz umieścić stosowne oświadczenie woli podpisane przez osobę(y) umocowaną(e) do reprezentowania Wykonawcy, np. „Uwaga. Niniejsze informacje stanowią tajemnicę przedsiębiorstwa i nie mogą być udostępniane”. Wskazane jest wyodrębnienie dokumentów zawierających zastrzeżone informacje stanowiące tajemnicę przedsiębiorstwa. </w:t>
      </w:r>
    </w:p>
    <w:p w:rsidR="00215957" w:rsidRDefault="00215957" w:rsidP="00CB30C9">
      <w:pPr>
        <w:spacing w:after="0" w:line="240" w:lineRule="auto"/>
        <w:jc w:val="both"/>
        <w:rPr>
          <w:rFonts w:ascii="Times New Roman" w:hAnsi="Times New Roman" w:cs="Times New Roman"/>
          <w:b/>
          <w:sz w:val="24"/>
          <w:szCs w:val="24"/>
        </w:rPr>
      </w:pPr>
    </w:p>
    <w:p w:rsidR="00215957" w:rsidRPr="001706ED" w:rsidRDefault="00215957" w:rsidP="00CB30C9">
      <w:pPr>
        <w:pStyle w:val="Akapitzlist"/>
        <w:numPr>
          <w:ilvl w:val="0"/>
          <w:numId w:val="11"/>
        </w:numPr>
        <w:spacing w:after="0" w:line="240" w:lineRule="auto"/>
        <w:jc w:val="both"/>
        <w:rPr>
          <w:rFonts w:ascii="Times New Roman" w:hAnsi="Times New Roman" w:cs="Times New Roman"/>
          <w:b/>
          <w:sz w:val="24"/>
          <w:szCs w:val="24"/>
        </w:rPr>
      </w:pPr>
      <w:r w:rsidRPr="001706ED">
        <w:rPr>
          <w:rFonts w:ascii="Times New Roman" w:hAnsi="Times New Roman" w:cs="Times New Roman"/>
          <w:b/>
          <w:sz w:val="24"/>
          <w:szCs w:val="24"/>
        </w:rPr>
        <w:t>INFORMACJA O PODWYKONAWCACH</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przedmiotu zamówienia podwykonawcom, o ile – zgodnie z art. 36 ust. 4 ustawy Prawo zamówień publicznych – ich zakres wskaże w formularzu oferty. Za działania lub zaniechania podwykonawców Wykonawca ponosi pełną odpowiedzialność.</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Wykonawca zobowiązany jest wskazać w oświadczeniu (</w:t>
      </w:r>
      <w:r>
        <w:rPr>
          <w:rFonts w:ascii="Times New Roman" w:hAnsi="Times New Roman" w:cs="Times New Roman"/>
          <w:b/>
          <w:sz w:val="24"/>
          <w:szCs w:val="24"/>
        </w:rPr>
        <w:t>stanowiącym zał. nr 6 do SIWZ</w:t>
      </w:r>
      <w:r>
        <w:rPr>
          <w:rFonts w:ascii="Times New Roman" w:hAnsi="Times New Roman" w:cs="Times New Roman"/>
          <w:sz w:val="24"/>
          <w:szCs w:val="24"/>
        </w:rPr>
        <w:t>),części zamówienia, których wykonanie zamierza powierzyć podwykonawcom i podania przez Wykonawcę firm podwykonawców. W przypadku braku wskazania części zamówienia, których wykonanie miałoby być powierzone podwykonawcom, Zamawiający uzna, że Wykonawca samodzielnie zrealizuje całość zamówienia.</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Podwykonawcę w stosunkach z Zamawiającym reprezentuje Wykonawca.</w:t>
      </w:r>
    </w:p>
    <w:p w:rsidR="00215957" w:rsidRDefault="00215957" w:rsidP="00CB30C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5. Wykonawca jest odpowiedzialny za działania lub zaniechania podwykonawcy, jego </w:t>
      </w:r>
      <w:r>
        <w:rPr>
          <w:rFonts w:ascii="Times New Roman" w:hAnsi="Times New Roman" w:cs="Times New Roman"/>
          <w:b/>
          <w:sz w:val="24"/>
          <w:szCs w:val="24"/>
        </w:rPr>
        <w:t>przedstawicieli lub pracowników, jak za własne działania lub zaniechania.</w:t>
      </w:r>
    </w:p>
    <w:p w:rsidR="00215957" w:rsidRDefault="00215957" w:rsidP="00CB30C9">
      <w:pPr>
        <w:spacing w:after="0" w:line="240" w:lineRule="auto"/>
        <w:jc w:val="both"/>
        <w:rPr>
          <w:rFonts w:ascii="Times New Roman" w:hAnsi="Times New Roman" w:cs="Times New Roman"/>
          <w:b/>
          <w:sz w:val="24"/>
          <w:szCs w:val="24"/>
        </w:rPr>
      </w:pPr>
    </w:p>
    <w:p w:rsidR="00215957" w:rsidRPr="001706ED" w:rsidRDefault="00215957" w:rsidP="00CB30C9">
      <w:pPr>
        <w:pStyle w:val="Akapitzlist"/>
        <w:numPr>
          <w:ilvl w:val="0"/>
          <w:numId w:val="11"/>
        </w:numPr>
        <w:spacing w:after="0" w:line="240" w:lineRule="auto"/>
        <w:jc w:val="both"/>
        <w:rPr>
          <w:rFonts w:ascii="Times New Roman" w:hAnsi="Times New Roman" w:cs="Times New Roman"/>
          <w:b/>
          <w:sz w:val="24"/>
          <w:szCs w:val="24"/>
        </w:rPr>
      </w:pPr>
      <w:r w:rsidRPr="001706ED">
        <w:rPr>
          <w:rFonts w:ascii="Times New Roman" w:hAnsi="Times New Roman" w:cs="Times New Roman"/>
          <w:b/>
          <w:sz w:val="24"/>
          <w:szCs w:val="24"/>
        </w:rPr>
        <w:t>ROZLICZENIA POMIĘDZY ZAMAWIAJĄCYM A WYKONAWCĄ</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Rozliczenia odbywać się będą w złotych polskich, Zamawiający nie przewiduje rozliczeń w walutach obcych.</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Warunki rozliczenia wykonania przedmiotu zamówienia:</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produkty żywnościowe dostarczone w ramach każdego zamówienia Wykonawca wystawiać będzie faktury VAT. Na fakturze Wykonawca wymieni asortyment, ilość oraz cenę.</w:t>
      </w:r>
    </w:p>
    <w:p w:rsidR="00215957" w:rsidRDefault="00215957" w:rsidP="00CB30C9">
      <w:pPr>
        <w:spacing w:after="0" w:line="240" w:lineRule="auto"/>
        <w:jc w:val="both"/>
        <w:rPr>
          <w:rFonts w:ascii="Times New Roman" w:hAnsi="Times New Roman" w:cs="Times New Roman"/>
          <w:b/>
          <w:sz w:val="24"/>
          <w:szCs w:val="24"/>
        </w:rPr>
      </w:pPr>
    </w:p>
    <w:p w:rsidR="00215957" w:rsidRPr="001706ED" w:rsidRDefault="00215957" w:rsidP="00CB30C9">
      <w:pPr>
        <w:pStyle w:val="Akapitzlist"/>
        <w:numPr>
          <w:ilvl w:val="0"/>
          <w:numId w:val="11"/>
        </w:numPr>
        <w:spacing w:after="0" w:line="240" w:lineRule="auto"/>
        <w:jc w:val="both"/>
        <w:rPr>
          <w:rFonts w:ascii="Times New Roman" w:hAnsi="Times New Roman" w:cs="Times New Roman"/>
          <w:b/>
          <w:sz w:val="24"/>
          <w:szCs w:val="24"/>
        </w:rPr>
      </w:pPr>
      <w:r w:rsidRPr="001706ED">
        <w:rPr>
          <w:rFonts w:ascii="Times New Roman" w:hAnsi="Times New Roman" w:cs="Times New Roman"/>
          <w:b/>
          <w:sz w:val="24"/>
          <w:szCs w:val="24"/>
        </w:rPr>
        <w:t xml:space="preserve">INFORMACJE O SPOSOBIE POROZUMIEWANIA SIĘ ZAMAWIAJĄCEGO Z WYKONAWCAMI ORAZ PRZEKAZYWANIA OŚWIADCZEŃ LUB DOKUMENTÓW </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9200BA">
      <w:pPr>
        <w:pStyle w:val="Akapitzlist"/>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Komunikacja między zamawiającym a wykonawcami odbywa się:</w:t>
      </w:r>
    </w:p>
    <w:p w:rsidR="00215957" w:rsidRDefault="00215957" w:rsidP="00CB30C9">
      <w:pPr>
        <w:pStyle w:val="Akapitzlist"/>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za pośrednictwem operatora pocztowego w rozumieniu </w:t>
      </w:r>
      <w:r w:rsidR="00CB30C9">
        <w:rPr>
          <w:rFonts w:ascii="Times New Roman" w:hAnsi="Times New Roman" w:cs="Times New Roman"/>
          <w:sz w:val="24"/>
          <w:szCs w:val="24"/>
        </w:rPr>
        <w:t>ustawy z dnia 23 listopada 2012 </w:t>
      </w:r>
      <w:r>
        <w:rPr>
          <w:rFonts w:ascii="Times New Roman" w:hAnsi="Times New Roman" w:cs="Times New Roman"/>
          <w:sz w:val="24"/>
          <w:szCs w:val="24"/>
        </w:rPr>
        <w:t xml:space="preserve">r. Prawo pocztowe (Dz. U. z 2018 r., poz. 2188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215957" w:rsidRDefault="00215957" w:rsidP="00CB30C9">
      <w:pPr>
        <w:pStyle w:val="Akapitzlist"/>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osobiście, za pośrednictwem posłańca,</w:t>
      </w:r>
    </w:p>
    <w:p w:rsidR="00215957" w:rsidRDefault="00215957" w:rsidP="00CB30C9">
      <w:pPr>
        <w:pStyle w:val="Akapitzlist"/>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przy użyciu faksu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przy użyciu środków komunikacji elektronicznej w rozumieniu ustawy z dnia 18 lipca 2002 r. o świadczeniu usług drogą elektroniczną (Dz. U. z 2019 r. poz. 123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Zapytania do SIWZ mogą być złożone w formie pisemnej, faksem lub drogą elektroniczną (Zamawiający prosi o przekazanie zapytań w formie edytowalnej, gdyż skróci to czas udzielania wyjaśnień) na adres </w:t>
      </w:r>
      <w:hyperlink r:id="rId9" w:history="1">
        <w:r>
          <w:rPr>
            <w:rStyle w:val="Hipercze"/>
            <w:rFonts w:ascii="Times New Roman" w:hAnsi="Times New Roman" w:cs="Times New Roman"/>
            <w:sz w:val="24"/>
            <w:szCs w:val="24"/>
          </w:rPr>
          <w:t>sp.eg@op.pl</w:t>
        </w:r>
      </w:hyperlink>
      <w:r>
        <w:rPr>
          <w:rStyle w:val="Hipercze"/>
          <w:rFonts w:ascii="Times New Roman" w:hAnsi="Times New Roman" w:cs="Times New Roman"/>
          <w:sz w:val="24"/>
          <w:szCs w:val="24"/>
        </w:rPr>
        <w: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Wyłączna forma pisemna zastrzeżona jest: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 myśl przepisu art. 18 pkt 4 ustawy z dnia 22 czerwca 2016 r. o zmianie ustawy Prawo zamówień publicznych oraz niektórych innych ustaw (Dz. U. z 2016 r., poz. 1020) – dla złożenia oferty wraz z załącznikami (w szczególności oświadczeń z art. 25a ustawy),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dla zmiany lub wycofania oferty oraz oświadczeń i dokumentów składanych w odpowiedzi na wezwanie, o którym mowa w art. 26 ust. 3 ustawy,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w myśl § 14 ust. 1 rozporządzenia oświadczenia dotyczące Wykonawcy i innych podmiotów, na których zdolnościach lub sytuacji polega wykonawca na zasadach określonych w art. 22 a ustawy oraz dotyczące podwykonawców, składane są w oryginale.</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Wykonawca może zwrócić się do Zamawiającego o wyjaśnienie treści SIWZ. Zamawiający jest zobowiązany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składnia ofert.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Jeżeli wniosek o wyjaśnienie treści SIWZ wpłynie po upływie terminu składania wniosku, o którym mowa w pkt 4 lub dotyczy udzielonych wyjaśnień, Zamawiający może udzielić wyjaśnień albo pozostawić wniosek bez rozpatrzenia.</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Przedłużenie terminu składania ofert nie wpływa na bieg terminu składania wniosku, o którym mowa w pkt 4.</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Treść zapytań wraz z wyjaśnieniem Zamawiający przekaże Wykonawcom, którym przekazał SIWZ, bez ujawniania źródła zapytania oraz zamieści je na swojej stronie internetowej.</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W uzasadnionych przypadkach Zamawiający może przed upływem terminu składania ofert zmienić treść SIWZ. Dokonaną zmianę SIWZ Zamawiający udostępnia na swojej stronie internetowej.</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Jeżeli w wyniku zmiany treści SIWZ nieprowadzącej do zmiany treści ogłoszenia o zamówieniu jest niezbędny dodatkowy czas na wprowadzenie zmian w ofertach, zamawiający przedłuża termin składania ofert i informuje o tym wykonawców, którym przekazano SIWZ, oraz na swojej stronie internetowej.</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Zamawiający nie ponosi odpowiedzialności za błędy w transmisji danych, w tym błędy spowodowane awariami systemów teleinformatycznych, systemów zasilania lub też okolicznościami zależnymi od operatora zapewniającego transmisje danych.</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Nie przewiduje się zebrania Wykonawców.</w:t>
      </w:r>
    </w:p>
    <w:p w:rsidR="00215957" w:rsidRDefault="00215957" w:rsidP="00CB30C9">
      <w:pPr>
        <w:spacing w:after="0" w:line="240" w:lineRule="auto"/>
        <w:jc w:val="both"/>
        <w:rPr>
          <w:rFonts w:ascii="Times New Roman" w:hAnsi="Times New Roman" w:cs="Times New Roman"/>
          <w:b/>
          <w:sz w:val="24"/>
          <w:szCs w:val="24"/>
        </w:rPr>
      </w:pPr>
    </w:p>
    <w:p w:rsidR="00215957" w:rsidRPr="009200BA" w:rsidRDefault="00215957" w:rsidP="009200BA">
      <w:pPr>
        <w:pStyle w:val="Akapitzlist"/>
        <w:numPr>
          <w:ilvl w:val="0"/>
          <w:numId w:val="11"/>
        </w:numPr>
        <w:spacing w:after="0" w:line="240" w:lineRule="auto"/>
        <w:jc w:val="both"/>
        <w:rPr>
          <w:rFonts w:ascii="Times New Roman" w:hAnsi="Times New Roman" w:cs="Times New Roman"/>
          <w:b/>
          <w:sz w:val="24"/>
          <w:szCs w:val="24"/>
        </w:rPr>
      </w:pPr>
      <w:r w:rsidRPr="009200BA">
        <w:rPr>
          <w:rFonts w:ascii="Times New Roman" w:hAnsi="Times New Roman" w:cs="Times New Roman"/>
          <w:b/>
          <w:sz w:val="24"/>
          <w:szCs w:val="24"/>
        </w:rPr>
        <w:t>WSKAZANIE OSÓB UPRAWNIONYCH DO POROZUMIEWANIA SIĘ Z WYKONAWCAMI</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Osobami uprawnionymi do bezpośredniego kontaktowania się z Wykonawcami są: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Donata Patora – dyrektor szkoły, tel. (24) 3841420, adres e-mail: </w:t>
      </w:r>
      <w:hyperlink r:id="rId10" w:history="1">
        <w:r>
          <w:rPr>
            <w:rStyle w:val="Hipercze"/>
            <w:rFonts w:ascii="Times New Roman" w:hAnsi="Times New Roman" w:cs="Times New Roman"/>
            <w:sz w:val="24"/>
            <w:szCs w:val="24"/>
          </w:rPr>
          <w:t>sp.eg@op.pl</w:t>
        </w:r>
      </w:hyperlink>
      <w:r>
        <w:rPr>
          <w:rStyle w:val="Hipercze"/>
          <w:rFonts w:ascii="Times New Roman" w:hAnsi="Times New Roman" w:cs="Times New Roman"/>
          <w:sz w:val="24"/>
          <w:szCs w:val="24"/>
        </w:rPr>
        <w:t>,</w:t>
      </w:r>
      <w:r>
        <w:rPr>
          <w:rFonts w:ascii="Times New Roman" w:hAnsi="Times New Roman" w:cs="Times New Roman"/>
          <w:sz w:val="24"/>
          <w:szCs w:val="24"/>
        </w:rPr>
        <w:t xml:space="preserve">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Ewelina Bernaciak, tel. (24) 3841420.</w:t>
      </w:r>
    </w:p>
    <w:p w:rsidR="00215957" w:rsidRDefault="00215957" w:rsidP="00CB30C9">
      <w:pPr>
        <w:spacing w:after="0" w:line="240" w:lineRule="auto"/>
        <w:jc w:val="both"/>
        <w:rPr>
          <w:rFonts w:ascii="Times New Roman" w:hAnsi="Times New Roman" w:cs="Times New Roman"/>
          <w:b/>
          <w:sz w:val="24"/>
          <w:szCs w:val="24"/>
        </w:rPr>
      </w:pPr>
    </w:p>
    <w:p w:rsidR="00215957" w:rsidRPr="009200BA" w:rsidRDefault="00215957" w:rsidP="009200BA">
      <w:pPr>
        <w:pStyle w:val="Akapitzlist"/>
        <w:numPr>
          <w:ilvl w:val="0"/>
          <w:numId w:val="11"/>
        </w:numPr>
        <w:spacing w:after="0" w:line="240" w:lineRule="auto"/>
        <w:jc w:val="both"/>
        <w:rPr>
          <w:rFonts w:ascii="Times New Roman" w:hAnsi="Times New Roman" w:cs="Times New Roman"/>
          <w:b/>
          <w:sz w:val="24"/>
          <w:szCs w:val="24"/>
        </w:rPr>
      </w:pPr>
      <w:r w:rsidRPr="009200BA">
        <w:rPr>
          <w:rFonts w:ascii="Times New Roman" w:hAnsi="Times New Roman" w:cs="Times New Roman"/>
          <w:b/>
          <w:sz w:val="24"/>
          <w:szCs w:val="24"/>
        </w:rPr>
        <w:t>WADIUM</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Zamawiający nie wymaga wniesienia wadium.</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b/>
          <w:sz w:val="24"/>
          <w:szCs w:val="24"/>
        </w:rPr>
      </w:pPr>
    </w:p>
    <w:p w:rsidR="00215957" w:rsidRPr="009200BA" w:rsidRDefault="00215957" w:rsidP="009200BA">
      <w:pPr>
        <w:pStyle w:val="Akapitzlist"/>
        <w:numPr>
          <w:ilvl w:val="0"/>
          <w:numId w:val="11"/>
        </w:numPr>
        <w:spacing w:after="0" w:line="240" w:lineRule="auto"/>
        <w:jc w:val="both"/>
        <w:rPr>
          <w:rFonts w:ascii="Times New Roman" w:hAnsi="Times New Roman" w:cs="Times New Roman"/>
          <w:b/>
          <w:sz w:val="24"/>
          <w:szCs w:val="24"/>
        </w:rPr>
      </w:pPr>
      <w:r w:rsidRPr="009200BA">
        <w:rPr>
          <w:rFonts w:ascii="Times New Roman" w:hAnsi="Times New Roman" w:cs="Times New Roman"/>
          <w:b/>
          <w:sz w:val="24"/>
          <w:szCs w:val="24"/>
        </w:rPr>
        <w:lastRenderedPageBreak/>
        <w:t>ZABEZPIECZENIE NALEŻYTEGO WYKONANIA UMOWY</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żąda od Wykonawcy wniesienia zabezpieczenia należytego wykonania umowy.</w:t>
      </w:r>
    </w:p>
    <w:p w:rsidR="00215957" w:rsidRDefault="00215957" w:rsidP="00CB30C9">
      <w:pPr>
        <w:spacing w:after="0" w:line="240" w:lineRule="auto"/>
        <w:jc w:val="both"/>
        <w:rPr>
          <w:rFonts w:ascii="Times New Roman" w:hAnsi="Times New Roman" w:cs="Times New Roman"/>
          <w:b/>
          <w:sz w:val="24"/>
          <w:szCs w:val="24"/>
        </w:rPr>
      </w:pPr>
    </w:p>
    <w:p w:rsidR="00215957" w:rsidRPr="009200BA" w:rsidRDefault="00215957" w:rsidP="009200BA">
      <w:pPr>
        <w:pStyle w:val="Akapitzlist"/>
        <w:numPr>
          <w:ilvl w:val="0"/>
          <w:numId w:val="11"/>
        </w:numPr>
        <w:spacing w:after="0" w:line="240" w:lineRule="auto"/>
        <w:jc w:val="both"/>
        <w:rPr>
          <w:rFonts w:ascii="Times New Roman" w:hAnsi="Times New Roman" w:cs="Times New Roman"/>
          <w:b/>
          <w:sz w:val="24"/>
          <w:szCs w:val="24"/>
        </w:rPr>
      </w:pPr>
      <w:r w:rsidRPr="009200BA">
        <w:rPr>
          <w:rFonts w:ascii="Times New Roman" w:hAnsi="Times New Roman" w:cs="Times New Roman"/>
          <w:b/>
          <w:sz w:val="24"/>
          <w:szCs w:val="24"/>
        </w:rPr>
        <w:t>TERMIN ZWIĄZANIA OFERTĄ</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Termin związania ofertą ustala się na 30 dni. Bieg terminu rozpoczyna się wraz z upływem terminu składania ofert.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 przypadku wniesienia odwołania po upływie terminu składania ofert, bieg terminu związania ofertą ulega zawieszeniu do czasu ogłoszenia przez Krajową Izbę Odwoławczą orzeczenia.</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215957" w:rsidRDefault="00215957" w:rsidP="00CB30C9">
      <w:pPr>
        <w:spacing w:after="0" w:line="240" w:lineRule="auto"/>
        <w:jc w:val="both"/>
        <w:rPr>
          <w:rFonts w:ascii="Times New Roman" w:hAnsi="Times New Roman" w:cs="Times New Roman"/>
          <w:b/>
          <w:sz w:val="24"/>
          <w:szCs w:val="24"/>
        </w:rPr>
      </w:pPr>
    </w:p>
    <w:p w:rsidR="00215957" w:rsidRPr="009200BA" w:rsidRDefault="00215957" w:rsidP="009200BA">
      <w:pPr>
        <w:pStyle w:val="Akapitzlist"/>
        <w:numPr>
          <w:ilvl w:val="0"/>
          <w:numId w:val="11"/>
        </w:numPr>
        <w:spacing w:after="0" w:line="240" w:lineRule="auto"/>
        <w:jc w:val="both"/>
        <w:rPr>
          <w:rFonts w:ascii="Times New Roman" w:hAnsi="Times New Roman" w:cs="Times New Roman"/>
          <w:b/>
          <w:sz w:val="24"/>
          <w:szCs w:val="24"/>
        </w:rPr>
      </w:pPr>
      <w:r w:rsidRPr="009200BA">
        <w:rPr>
          <w:rFonts w:ascii="Times New Roman" w:hAnsi="Times New Roman" w:cs="Times New Roman"/>
          <w:b/>
          <w:sz w:val="24"/>
          <w:szCs w:val="24"/>
        </w:rPr>
        <w:t>OPIS SPOSOBU PRZYGOTOWYWANIA OFERTY</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obliczeniem ceny oferty Wykonawca powinien dokładnie i szczegółowo zapoznać się z wymaganiami dotyczącymi realizacji przedmiotu zamówienia, w szczególności z opisem przedmiotu zamówienia oraz innymi wymaganiami Zamawiającego określonymi w niniejszej SIWZ.</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nie może dokonywać zmian w treści formularza ofertowego (stanowiącego </w:t>
      </w:r>
      <w:r>
        <w:rPr>
          <w:rFonts w:ascii="Times New Roman" w:hAnsi="Times New Roman" w:cs="Times New Roman"/>
          <w:b/>
          <w:sz w:val="24"/>
          <w:szCs w:val="24"/>
        </w:rPr>
        <w:t>zał. nr 1 do SIWZ</w:t>
      </w:r>
      <w:r>
        <w:rPr>
          <w:rFonts w:ascii="Times New Roman" w:hAnsi="Times New Roman" w:cs="Times New Roman"/>
          <w:sz w:val="24"/>
          <w:szCs w:val="24"/>
        </w:rPr>
        <w:t>) oraz załączników do formularza, a w szczególności usuwać jakichkolwiek jego zapisów, bądź zmieniać ich treść.</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Informacje dotyczące warunków składania oferty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Ofertę należy sporządzić zgodnie z formularzem oferty, stanowiącym </w:t>
      </w:r>
      <w:r>
        <w:rPr>
          <w:rFonts w:ascii="Times New Roman" w:hAnsi="Times New Roman" w:cs="Times New Roman"/>
          <w:b/>
          <w:sz w:val="24"/>
          <w:szCs w:val="24"/>
        </w:rPr>
        <w:t>zał. nr</w:t>
      </w:r>
      <w:r>
        <w:rPr>
          <w:rFonts w:ascii="Times New Roman" w:hAnsi="Times New Roman" w:cs="Times New Roman"/>
          <w:sz w:val="24"/>
          <w:szCs w:val="24"/>
        </w:rPr>
        <w:t xml:space="preserve"> </w:t>
      </w:r>
      <w:r>
        <w:rPr>
          <w:rFonts w:ascii="Times New Roman" w:hAnsi="Times New Roman" w:cs="Times New Roman"/>
          <w:b/>
          <w:sz w:val="24"/>
          <w:szCs w:val="24"/>
        </w:rPr>
        <w:t>1do SIWZ</w:t>
      </w:r>
      <w:r>
        <w:rPr>
          <w:rFonts w:ascii="Times New Roman" w:hAnsi="Times New Roman" w:cs="Times New Roman"/>
          <w:sz w:val="24"/>
          <w:szCs w:val="24"/>
        </w:rPr>
        <w: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Do oferty muszą być dołączone wszystkie wymagane przez Zamawiającego dokumenty wymienione w SIWZ oraz wypełnione załączniki do SIWZ.</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Jeżeli Wykonawca jako załącznik do oferty dołącza kopię jakiegoś dokumentu, musi być ona potwierdzona za zgodność z oryginałem.</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Oferta musi być sporządzona w języku polskim na maszynie do pisania, komputerze lub ręcznie nieścieralnym atramentem oraz podpisana przez Wykonawcę lub osobę upoważnioną do reprezentowania Wykonawcy. Wszelkie miejsca w których Wykonawca naniósł zmiany, muszą być parafowane przez osobę podpisującą ofertę.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Zamawiający sugeruje, aby oferta była trwale spięta.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Wykonawca składa tylko jedną ofertę.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Wykonawca ponosi wszelkie koszty związane z przygotowaniem i złożeniem oferty.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Żadne dokumenty wchodzące w skład oferty, w tym również te przedstawione w formie oryginałów, nie podlegają zwrotowi.</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Ofertę złożoną po terminie składania ofert Zamawiający zwróci niezwłocznie.</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Sposób składania oferty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Ofertę należy złożyć w zamkniętej kopercie, zapieczętowanej w sposób gwarantujący zachowanie w poufności jej treści oraz zabezpieczającej jej nienaruszalność do terminu otwarcia ofert. Oferta powinna być umieszczona w zamkniętych kopertach oznakowanych w sposób następujący: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koperta zewnętrzna</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&lt;NAZWA ZAMAWIAJĄCEGO I JEGO ADRES&gt;</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Oferta w &lt;TRYB POSTĘPOWANIA&gt;</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na &lt;NAZWA (TYTUŁ) POSTĘPOWANIA&gt;</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otwierać przed &lt;DATA I GODZINA OTWARCIA OFERT&gt;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koperta wewnętrzna</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OFERTA CENOWA</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&lt;NAZWA WYKONAWCY I JEGO ADRES&gt;</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&lt;NAZWA ZAMAWIAJĄCEGO I JEGO ADRES&gt;</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Oferta w &lt;TRYB POSTĘPOWANIA&gt;</w:t>
      </w:r>
    </w:p>
    <w:p w:rsidR="00215957" w:rsidRDefault="00215957" w:rsidP="00CB3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 &lt;NAZWA (TYTUŁ) POSTĘPOWANIA&gt;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Zawartość: </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formularz oferty (zgodnie z zał. nr 1 do SIWZ</w:t>
      </w:r>
      <w:r>
        <w:rPr>
          <w:rFonts w:ascii="Times New Roman" w:hAnsi="Times New Roman" w:cs="Times New Roman"/>
          <w:sz w:val="24"/>
          <w:szCs w:val="24"/>
        </w:rPr>
        <w:t>),wraz z załącznikiem zawierającym zestawienie wszystkich cen jednostkowych  (</w:t>
      </w:r>
      <w:r>
        <w:rPr>
          <w:rFonts w:ascii="Times New Roman" w:hAnsi="Times New Roman" w:cs="Times New Roman"/>
          <w:b/>
          <w:sz w:val="24"/>
          <w:szCs w:val="24"/>
        </w:rPr>
        <w:t>załączniki do formularza ofertowego</w:t>
      </w:r>
      <w:r>
        <w:rPr>
          <w:rFonts w:ascii="Times New Roman" w:hAnsi="Times New Roman" w:cs="Times New Roman"/>
          <w:sz w:val="24"/>
          <w:szCs w:val="24"/>
        </w:rPr>
        <w: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oświadczenie Wykonawcy o braku podstaw do wykluczenia (</w:t>
      </w:r>
      <w:r>
        <w:rPr>
          <w:rFonts w:ascii="Times New Roman" w:hAnsi="Times New Roman" w:cs="Times New Roman"/>
          <w:b/>
          <w:sz w:val="24"/>
          <w:szCs w:val="24"/>
        </w:rPr>
        <w:t>zgodnie z zał. nr 4 do SIWZ</w:t>
      </w:r>
      <w:r>
        <w:rPr>
          <w:rFonts w:ascii="Times New Roman" w:hAnsi="Times New Roman" w:cs="Times New Roman"/>
          <w:sz w:val="24"/>
          <w:szCs w:val="24"/>
        </w:rPr>
        <w: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oświadczenie Wykonawcy o braku podstaw do wykluczenia w zakresie art. 24 ust. 2 pkt 5 ustawy Prawo zamówień publicznych, tj. dot. podmiotów należących do tej samej grupy kapitałowej(</w:t>
      </w:r>
      <w:r>
        <w:rPr>
          <w:rFonts w:ascii="Times New Roman" w:hAnsi="Times New Roman" w:cs="Times New Roman"/>
          <w:b/>
          <w:sz w:val="24"/>
          <w:szCs w:val="24"/>
        </w:rPr>
        <w:t>zgodnie z zał. nr 5 do SIWZ</w:t>
      </w:r>
      <w:r>
        <w:rPr>
          <w:rFonts w:ascii="Times New Roman" w:hAnsi="Times New Roman" w:cs="Times New Roman"/>
          <w:sz w:val="24"/>
          <w:szCs w:val="24"/>
        </w:rPr>
        <w: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dokumenty i oświadczenia wymienione w </w:t>
      </w:r>
      <w:r>
        <w:rPr>
          <w:rFonts w:ascii="Times New Roman" w:hAnsi="Times New Roman" w:cs="Times New Roman"/>
          <w:b/>
          <w:sz w:val="24"/>
          <w:szCs w:val="24"/>
        </w:rPr>
        <w:t xml:space="preserve">Części </w:t>
      </w:r>
      <w:r w:rsidR="00725E04">
        <w:rPr>
          <w:rFonts w:ascii="Times New Roman" w:hAnsi="Times New Roman" w:cs="Times New Roman"/>
          <w:b/>
          <w:sz w:val="24"/>
          <w:szCs w:val="24"/>
        </w:rPr>
        <w:t>VIII</w:t>
      </w:r>
      <w:r>
        <w:rPr>
          <w:rFonts w:ascii="Times New Roman" w:hAnsi="Times New Roman" w:cs="Times New Roman"/>
          <w:b/>
          <w:sz w:val="24"/>
          <w:szCs w:val="24"/>
        </w:rPr>
        <w:t xml:space="preserve"> SIWZ: Wykaz oświadczeń i dokumentów, jakie powinni dostarczyć Wykonawcy w celu potwierdzenia spełniania warunków udziału w postępowaniu;</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ewentualne pełnomocnictwo.</w:t>
      </w:r>
    </w:p>
    <w:p w:rsidR="00215957" w:rsidRDefault="00215957" w:rsidP="00CB30C9">
      <w:pPr>
        <w:spacing w:after="0" w:line="240" w:lineRule="auto"/>
        <w:jc w:val="both"/>
        <w:rPr>
          <w:rFonts w:ascii="Times New Roman" w:hAnsi="Times New Roman" w:cs="Times New Roman"/>
          <w:sz w:val="24"/>
          <w:szCs w:val="24"/>
        </w:rPr>
      </w:pP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Wycofanie oferty lub jej zmiany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Wykonawca może wprowadzać zmiany, poprawki i uzupełnienia do złożonej oferty pod warunkiem, że Zamawiający otrzyma pisemne powiadomienie o wprowadzeniu zmian przed upływem terminu składania ofert.</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Powiadomienie o wprowadzeniu zmian musi być złożone według takich samych wymagań, jak składana oferta tj. w kopertach odpowiednio oznakowanych, zaopatrzonych dodatkowo dopiskiem „ZMIANA”. Koperty oznaczone dopiskiem „ZMIANA” zostaną otwarte przy otwieraniu oferty Wykonawcy, który wprowadził zmiany i po stwierdzeniu poprawności procedury dokonywania zmian zostaną dołączone do oferty.</w:t>
      </w:r>
    </w:p>
    <w:p w:rsidR="00215957" w:rsidRDefault="00215957"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Wykonawca ma prawo przed upływem terminu składania ofert wycofać się z postępowania poprzez złożenie pisemnego powiadomienia (według takich samych zasad, jak wprowadzenie zmian i poprawek) z dopiskiem na kopercie zewnętrznej „WYCOFANIE”. Koperty oznaczone dopiskiem „WYCOFANIE”  będą otwierane w pierwszej kolejności, a po stwierdzeniu zgodności ze złożonymi ofertami, koperty wewnętrzne ofert wycofywanych nie będą otwierane.</w:t>
      </w:r>
    </w:p>
    <w:p w:rsidR="00215957" w:rsidRDefault="00215957" w:rsidP="00CB30C9">
      <w:pPr>
        <w:spacing w:after="0" w:line="240" w:lineRule="auto"/>
        <w:jc w:val="both"/>
        <w:rPr>
          <w:rFonts w:ascii="Times New Roman" w:hAnsi="Times New Roman" w:cs="Times New Roman"/>
          <w:sz w:val="24"/>
          <w:szCs w:val="24"/>
        </w:rPr>
      </w:pPr>
    </w:p>
    <w:p w:rsidR="00215957" w:rsidRPr="009200BA" w:rsidRDefault="00215957" w:rsidP="009200BA">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9200BA">
        <w:rPr>
          <w:rFonts w:ascii="Times New Roman" w:hAnsi="Times New Roman" w:cs="Times New Roman"/>
          <w:b/>
          <w:sz w:val="24"/>
          <w:szCs w:val="24"/>
        </w:rPr>
        <w:t xml:space="preserve">MIEJSCE ORAZ TERMIN SKŁADANIA I </w:t>
      </w:r>
      <w:r w:rsidRPr="009200BA">
        <w:rPr>
          <w:rFonts w:ascii="Times New Roman" w:eastAsia="Times New Roman" w:hAnsi="Times New Roman" w:cs="Times New Roman"/>
          <w:b/>
          <w:sz w:val="24"/>
          <w:szCs w:val="24"/>
          <w:lang w:eastAsia="pl-PL"/>
        </w:rPr>
        <w:t>OTWARCIA OFERT</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u w:val="single"/>
          <w:lang w:eastAsia="pl-PL"/>
        </w:rPr>
        <w:t>MIEJSCE ORAZ TERMIN SKŁADANIA OFERT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Szkoła Podstawowa im. ppor. Emilii Gierczak w Łącku,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09-520 Łąck, ul. Kolejowa 1,</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sekretariat, </w:t>
      </w:r>
      <w:r>
        <w:rPr>
          <w:rFonts w:ascii="Times New Roman" w:eastAsia="Times New Roman" w:hAnsi="Times New Roman" w:cs="Times New Roman"/>
          <w:b/>
          <w:color w:val="FF0000"/>
          <w:sz w:val="24"/>
          <w:szCs w:val="24"/>
          <w:lang w:eastAsia="pl-PL"/>
        </w:rPr>
        <w:t>30 grudnia 20</w:t>
      </w:r>
      <w:r w:rsidR="00CB7076">
        <w:rPr>
          <w:rFonts w:ascii="Times New Roman" w:eastAsia="Times New Roman" w:hAnsi="Times New Roman" w:cs="Times New Roman"/>
          <w:b/>
          <w:color w:val="FF0000"/>
          <w:sz w:val="24"/>
          <w:szCs w:val="24"/>
          <w:lang w:eastAsia="pl-PL"/>
        </w:rPr>
        <w:t>20</w:t>
      </w:r>
      <w:r w:rsidR="001706ED">
        <w:rPr>
          <w:rFonts w:ascii="Times New Roman" w:eastAsia="Times New Roman" w:hAnsi="Times New Roman" w:cs="Times New Roman"/>
          <w:b/>
          <w:color w:val="FF0000"/>
          <w:sz w:val="24"/>
          <w:szCs w:val="24"/>
          <w:lang w:eastAsia="pl-PL"/>
        </w:rPr>
        <w:t xml:space="preserve"> </w:t>
      </w:r>
      <w:r>
        <w:rPr>
          <w:rFonts w:ascii="Times New Roman" w:eastAsia="Times New Roman" w:hAnsi="Times New Roman" w:cs="Times New Roman"/>
          <w:b/>
          <w:color w:val="FF0000"/>
          <w:sz w:val="24"/>
          <w:szCs w:val="24"/>
          <w:lang w:eastAsia="pl-PL"/>
        </w:rPr>
        <w:t>r. do godziny 9.00</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u w:val="single"/>
          <w:lang w:eastAsia="pl-PL"/>
        </w:rPr>
        <w:t xml:space="preserve">MIEJSCE ORAZ TERMIN OTWARCIA OFERT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Szkoła Podstawowa im. ppor. Emilii Gierczak w Łącku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ul. Kolejowa 1, 09-520 Łąck,</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gabinet dyrektora, </w:t>
      </w:r>
      <w:r>
        <w:rPr>
          <w:rFonts w:ascii="Times New Roman" w:eastAsia="Times New Roman" w:hAnsi="Times New Roman" w:cs="Times New Roman"/>
          <w:b/>
          <w:color w:val="FF0000"/>
          <w:sz w:val="24"/>
          <w:szCs w:val="24"/>
          <w:lang w:eastAsia="pl-PL"/>
        </w:rPr>
        <w:t>30 grudnia 20</w:t>
      </w:r>
      <w:r w:rsidR="00CB7076">
        <w:rPr>
          <w:rFonts w:ascii="Times New Roman" w:eastAsia="Times New Roman" w:hAnsi="Times New Roman" w:cs="Times New Roman"/>
          <w:b/>
          <w:color w:val="FF0000"/>
          <w:sz w:val="24"/>
          <w:szCs w:val="24"/>
          <w:lang w:eastAsia="pl-PL"/>
        </w:rPr>
        <w:t>20</w:t>
      </w:r>
      <w:r>
        <w:rPr>
          <w:rFonts w:ascii="Times New Roman" w:eastAsia="Times New Roman" w:hAnsi="Times New Roman" w:cs="Times New Roman"/>
          <w:b/>
          <w:color w:val="FF0000"/>
          <w:sz w:val="24"/>
          <w:szCs w:val="24"/>
          <w:lang w:eastAsia="pl-PL"/>
        </w:rPr>
        <w:t xml:space="preserve"> r. do godziny 9.30</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b/>
          <w:sz w:val="24"/>
          <w:szCs w:val="24"/>
          <w:lang w:eastAsia="pl-PL"/>
        </w:rPr>
      </w:pPr>
      <w:bookmarkStart w:id="0" w:name="_GoBack"/>
      <w:bookmarkEnd w:id="0"/>
    </w:p>
    <w:p w:rsidR="00215957" w:rsidRPr="009200BA" w:rsidRDefault="00215957" w:rsidP="009200BA">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9200BA">
        <w:rPr>
          <w:rFonts w:ascii="Times New Roman" w:eastAsia="Times New Roman" w:hAnsi="Times New Roman" w:cs="Times New Roman"/>
          <w:b/>
          <w:sz w:val="24"/>
          <w:szCs w:val="24"/>
          <w:lang w:eastAsia="pl-PL"/>
        </w:rPr>
        <w:lastRenderedPageBreak/>
        <w:t>OPIS SPOSOBU OBLICZANIA CENY</w:t>
      </w:r>
    </w:p>
    <w:p w:rsidR="00215957" w:rsidRDefault="00215957" w:rsidP="00CB30C9">
      <w:pPr>
        <w:spacing w:after="0" w:line="240" w:lineRule="auto"/>
        <w:jc w:val="both"/>
        <w:rPr>
          <w:rFonts w:ascii="Times New Roman" w:hAnsi="Times New Roman" w:cs="Times New Roman"/>
          <w:b/>
          <w:sz w:val="24"/>
          <w:szCs w:val="24"/>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Pod pojęciem ceny należy rozumieć cenę w rozumieniu art. 3 ust. 1 pkt 1 i ust. 2 ustawy z dnia 9 maja 2014 r. – o informowaniu o cenach towarów i usług(Dz. U. z 2019 r. poz. 179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Cenę oferty należy wyrazić w złotych (PLN) z dokładnością do dwóch miejsc po przecinku w formie wynagrodzenia ryczałtowego (cena ryczałtowa zgodnie art. 632 KC) – uwzględniając obowiązujący podatek od towarów i usług VAT –obejmującego całość zamówienia (</w:t>
      </w:r>
      <w:r>
        <w:rPr>
          <w:rFonts w:ascii="Times New Roman" w:eastAsia="Times New Roman" w:hAnsi="Times New Roman" w:cs="Times New Roman"/>
          <w:b/>
          <w:sz w:val="24"/>
          <w:szCs w:val="24"/>
          <w:lang w:eastAsia="pl-PL"/>
        </w:rPr>
        <w:t>zgodnie z</w:t>
      </w:r>
      <w:r>
        <w:rPr>
          <w:rFonts w:ascii="Times New Roman" w:eastAsia="Times New Roman" w:hAnsi="Times New Roman" w:cs="Times New Roman"/>
          <w:sz w:val="24"/>
          <w:szCs w:val="24"/>
          <w:lang w:eastAsia="pl-PL"/>
        </w:rPr>
        <w:t> </w:t>
      </w:r>
      <w:r>
        <w:rPr>
          <w:rFonts w:ascii="Times New Roman" w:eastAsia="Times New Roman" w:hAnsi="Times New Roman" w:cs="Times New Roman"/>
          <w:b/>
          <w:sz w:val="24"/>
          <w:szCs w:val="24"/>
          <w:lang w:eastAsia="pl-PL"/>
        </w:rPr>
        <w:t>zał. nr 1 do SIWZ</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Wskazana w ofercie cena musi obejmować podatek VAT oraz pozostałe składniki cenotwórcze związane z realizacją przedmiotu zamówienia, w szczególności koszty transportu, opakowań, ubezpieczenie produktów na czas transportu, koszty zakupu produktów i ich magazynowania, załadunku i rozładunku, ewentualnego wzrostu cen produktów w okresie realizacji zamówienia, kosztów paliwa i innych opłat ponoszonych przez Wykonawcę oraz wszelkie elementy inflacyjne, opłaty i podatki (także podatek od towarów i usług) i ewentualne upusty.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oferty będzie traktowana jako ostateczna i nie będzie podlegać zmianom ani waloryzacji przez cały okres realizacji umowy.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Każdy z Wykonawców może zaproponować tylko jedną cenę  i nie może jej zmienić. Nie prowadzi się negocjacji w sprawie ceny.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Skutki finansowe jakichkolwiek błędów obciążają Wykonawcę zamówienia – musi on przewidzieć wszystkie okoliczności, które mogą wpłynąć na cenę przedmiotu zamówienia.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Cena musi być podana w złotych polskich cyfrowo i słownie, z zaokrągleniem do dwóch miejsc po przecinku.</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25202D" w:rsidRDefault="00215957" w:rsidP="0025202D">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25202D">
        <w:rPr>
          <w:rFonts w:ascii="Times New Roman" w:eastAsia="Times New Roman" w:hAnsi="Times New Roman" w:cs="Times New Roman"/>
          <w:b/>
          <w:sz w:val="24"/>
          <w:szCs w:val="24"/>
          <w:lang w:eastAsia="pl-PL"/>
        </w:rPr>
        <w:t>OPIS KRYTERIÓW, KTÓRYMI ZAMAWIAJĄCY BĘDZIE SIĘKIEROWAŁ PRZY WYBORZE OFERTY ORAZ SPOSÓB OCENY OFERTY</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pStyle w:val="Akapitzlist"/>
        <w:numPr>
          <w:ilvl w:val="0"/>
          <w:numId w:val="6"/>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Kryteria oceny ofert i znaczenie tych kryteriów:</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Cena –100%</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Najkorzystniejszą ofertą będzie oferta z najniższą ceną łączną brutto, nie podlegająca odrzuceniu.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oceni i porówna tylko te oferty, które odpowiadają treści i wymaganiom określonym w SIWZ. </w:t>
      </w:r>
    </w:p>
    <w:p w:rsidR="00215957" w:rsidRDefault="00215957" w:rsidP="00CB30C9">
      <w:pPr>
        <w:pStyle w:val="Akapitzlist"/>
        <w:numPr>
          <w:ilvl w:val="0"/>
          <w:numId w:val="6"/>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oceniania ofert:</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kryterium cena łączna brutto zostanie zastosowany następujący wzór arytmetyczny: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n : w ) x a = liczba punktów otrzymanych w kryterium</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gdzie: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n </w:t>
      </w:r>
      <w:r>
        <w:rPr>
          <w:rFonts w:ascii="Times New Roman" w:eastAsia="Times New Roman" w:hAnsi="Times New Roman" w:cs="Times New Roman"/>
          <w:sz w:val="24"/>
          <w:szCs w:val="24"/>
          <w:lang w:eastAsia="pl-PL"/>
        </w:rPr>
        <w:t>– najniższa cena brutto spośród wszystkich nieodrzuconych ofert cenowych,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w </w:t>
      </w:r>
      <w:r>
        <w:rPr>
          <w:rFonts w:ascii="Times New Roman" w:eastAsia="Times New Roman" w:hAnsi="Times New Roman" w:cs="Times New Roman"/>
          <w:sz w:val="24"/>
          <w:szCs w:val="24"/>
          <w:lang w:eastAsia="pl-PL"/>
        </w:rPr>
        <w:t>– cena brutto badanej oferty,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w:t>
      </w:r>
      <w:r>
        <w:rPr>
          <w:rFonts w:ascii="Times New Roman" w:eastAsia="Times New Roman" w:hAnsi="Times New Roman" w:cs="Times New Roman"/>
          <w:sz w:val="24"/>
          <w:szCs w:val="24"/>
          <w:lang w:eastAsia="pl-PL"/>
        </w:rPr>
        <w:t xml:space="preserve"> – znaczenie kryterium, przy czym a = 100</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 zastosuje zaokrąglanie wyników do dwóch miejsc po przecinku. Wszystkie oceny zostaną wpisane do protokołu. Zamawiający udzieli zamówienia Wykonawcy, którego oferta uzyska najwyższą liczbę punktów.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Jedynym kryterium, którym Zamawiający będzie się kierował przy wyborze oferty jest cena przedmiotu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Pr="0025202D" w:rsidRDefault="00215957" w:rsidP="0025202D">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25202D">
        <w:rPr>
          <w:rFonts w:ascii="Times New Roman" w:eastAsia="Times New Roman" w:hAnsi="Times New Roman" w:cs="Times New Roman"/>
          <w:b/>
          <w:sz w:val="24"/>
          <w:szCs w:val="24"/>
          <w:lang w:eastAsia="pl-PL"/>
        </w:rPr>
        <w:t>INFORMACJE DOTYCZĄCE BADANIA I OCENY OFERT</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Wyjątkiem są oczywiste omyłki pisarskie, oczywiste omyłki rachunkowe w obliczeniu ceny (których poprawienie wiąże się z uwzględnieniem konsekwencji rachunkowych dokonanych poprawek) oraz inne omyłki polegające na niezgodności oferty z SIWZ, nie powodujące istotnych zmian w treści oferty – które Zamawiający poprawia w tekście oferty, niezwłocznie zawiadamiając o tym Wykonawcę, którego oferta została poprawiona.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poprawia omyłki rachunkowe w obliczeniu ceny – uwzględniając konsekwencje rachunkowe dokonanych poprawek – w następujący sposób:</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przypadku mnożenia cen jednostkowych i liczby jednostek miar:</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jeżeli obliczona cena nie odpowiada iloczynowi ceny jednostkowej oraz liczby jednostek miar, przyjmuje się, że prawidłowo podano liczbę jednostek miar oraz cenę jednostkową,</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jeżeli cenę jednostkową podano rozbieżnie słownie i liczbą, przyjmuje się, że prawidłowo podano liczb jednostek miar i ten zapis ceny jednostkowej, który odpowiada dokonanemu obliczeniu ceny;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przypadku sumowania cen za poszczególne pozycje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a)jeżeli obliczona cena nie odpowiada sumie cen za poszczególne pozycje zamówienia, przyjmuje się, że prawidłowo podano ceny za poszczególne pozycje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jeżeli cenę za część zamówienia podano rozbieżnie słownie i liczba, przyjmuje się, że prawidłowo podano ten zapis, który odpowiada dokonanemu obliczeniu ceny,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jeżeli ani cena za pozycje zamówienia podana liczbą, ani podana słownie nie odpowiadają obliczonej cenie, przyjmuje się, że prawidłowo podano ceny za pozycje zamówienia wyrażone słownie;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przypadku oferty z ceną określoną za cały przedmiot zamówienia albo jego część (cena ryczałtowa):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przyjmuje się, że prawidłowo podano cenę ryczałtową bez względu na sposób jej obliczenia,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jeżeli cena ryczałtowa podana liczbą nie odpowiada cenie ryczałtowej podanej słownie, przyjmuje się za prawidłową cenę ryczałtową podaną słownie,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jeżeli obliczona cena nie odpowiada sumie cen ryczałtowych, przyjmuje się, że prawidłowo podano poszczególne ceny ryczałtowe.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 przyzna zamówienie temu Wykonawcy, którego oferta: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zgodna jest z przepisami określonymi w ustawie Prawo zamówień publicznych,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spełnia wymagania określone w niniejszej SIWZ,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osiągnie najwyższą liczbę punktów, zgodnie z podanym kryterium.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O wyborze oferty Zamawiający zawiadamia niezwłocznie Wykonawców, którzy ubiegali się o udzielenie zamówienia. </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25202D" w:rsidRDefault="00215957" w:rsidP="0025202D">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25202D">
        <w:rPr>
          <w:rFonts w:ascii="Times New Roman" w:eastAsia="Times New Roman" w:hAnsi="Times New Roman" w:cs="Times New Roman"/>
          <w:b/>
          <w:sz w:val="24"/>
          <w:szCs w:val="24"/>
          <w:lang w:eastAsia="pl-PL"/>
        </w:rPr>
        <w:t>INFORMACJA O FORMALNOŚCIACH, JAKIE POWINNY ZOSTAĆ DOPEŁNIONE PO WYBORZE OFERTY W CELU ZAWARCIA UMOWY W SPRAWIE ZAMÓWIENIA PUBLICZNEGO</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Umowa będzie zawarta w siedzibie Zamawiającego w terminie związania ofertą, w dniu wskazanym przez Zamawiającego.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 podpisaniem umowy Wykonawca będzie zobowiązany do dostarczenia: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 aktualnego zezwolenia Powiatowej Stacji Sanitarno-Epidemiologicznej na prowadzenie działalności w zakresie objętej zamówieniem;</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aktualnego potwierdzenia zaświadczenia o wpisie do rejestru zakładów podlegających urzędowej kontroli żywności na podstawie ustawy o bezpieczeństwie żywności i żywienia, w związku z art. 6 ust. 2 rozporządzenia (WE) Nr 852/2004 Parlamentu Europejskiego i Rady z dnia 29 kwietnia 2004 r. w sprawie higieny środków spożywczych;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oświadczenia, że Wykonawca posiada opracowany, wdrożony i utrzymany jeden z obowiązujących systemów bezpieczeństwa żywności zgodnie z ustawą z  dnia 25 sierpnia 2006 r. O bezpieczeństwie żywności oraz Rozporządzeniem WE Nr 852/2004 Parlamentu Europejskiego i Rady z dnia 29 kwietnia 2004 r.  w sprawie higieny środków spożywczych –oświadczenie nie jest wymagane od producentów produkcji pierwotnej;</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w przypadku Wykonawców ubiegających się wspólnie o realizację przedmiotu zamówienia, stosownie do art. 23 ust. 4 ustawy Prawo zamówień publicznych, umowy regulującej współpracę podmiotów występujących wspólnie (dotyczy także spółek cywilnych).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Zgodnie z art. 141 ustawy, Wykonawcy wspólnie ubiegający się o udzielenie zamówienia, ponoszą solidarną odpowiedzialność za wykonanie umowy i wniesienie zabezpieczenia należytego wykonania umowy.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Zamawiający zawrze z Wykonawcą umowę w sprawie zamówienia publicznego, z zastrzeżeniem art. 183 ustawy, w terminie nie krótszym niż 5 dni od dnia przesłania zawiadomienia o wyborze najkorzystniejszej oferty przy użyciu środków komunikacji elektronicznej, albo nie krótszym niż 10 dni – jeżeli zawiadomienie to zostanie przesłane w inny sposób.</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Zamawiający może zawrzeć umowę w sprawie zamówienia publicznego przed upływem terminów, o których mowa w art. 94 ust. 1 ustawy Prawo zamówień publicznych, jeżeli w postępowaniu o udzielenie zamówienia wystąpiły przesłanki, o których mowa w art. 94 ust. 2 ustawy, odpowiednie dla wybranego trybu postępowania.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Jeżeli Wykonawca, którego oferta została wybrana, uchyla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Pr="0025202D" w:rsidRDefault="00215957" w:rsidP="0025202D">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25202D">
        <w:rPr>
          <w:rFonts w:ascii="Times New Roman" w:eastAsia="Times New Roman" w:hAnsi="Times New Roman" w:cs="Times New Roman"/>
          <w:b/>
          <w:sz w:val="24"/>
          <w:szCs w:val="24"/>
          <w:lang w:eastAsia="pl-PL"/>
        </w:rPr>
        <w:t>WZÓR UMOWY</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Wzór umowy stanowi </w:t>
      </w:r>
      <w:r>
        <w:rPr>
          <w:rFonts w:ascii="Times New Roman" w:eastAsia="Times New Roman" w:hAnsi="Times New Roman" w:cs="Times New Roman"/>
          <w:b/>
          <w:sz w:val="24"/>
          <w:szCs w:val="24"/>
          <w:lang w:eastAsia="pl-PL"/>
        </w:rPr>
        <w:t>zał. nr 2 do SIWZ</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Zgodnie z art. 144 ustawy Prawo zamówień publicznych, Zamawiający przewiduje możliwość wprowadzenia zmian do umowy w przypadku, gdy: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nastąpi ustawowa zmiana stawki podatku VAT;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nastąpią zmiany treści przepisów prawa dot. realizowanego przedmiotu zamówienia, mające wpływ na jego realizację;</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zajdzie konieczność zmiany okresu realizacji umowy: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wystąpią niemożliwe do przewidzenia okoliczności związane z działaniem siły wyższej.</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Powyższe zmiany treści umowy dla swej ważności wymagają – pod rygorem nieważności –formy pisemnej w postaci aneksu podpisanego przez obie strony umowy.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Warunkiem wprowadzenia zmian jest uprzednie poinformowanie na piśmie drugiej strony o ujawnionych okolicznościach (wraz z uzasadnieniem) powodujących konieczność zmian </w:t>
      </w:r>
      <w:r>
        <w:rPr>
          <w:rFonts w:ascii="Times New Roman" w:eastAsia="Times New Roman" w:hAnsi="Times New Roman" w:cs="Times New Roman"/>
          <w:sz w:val="24"/>
          <w:szCs w:val="24"/>
          <w:lang w:eastAsia="pl-PL"/>
        </w:rPr>
        <w:lastRenderedPageBreak/>
        <w:t>w umowie oraz podpisanie przez Strony aneksu do umowy w formie pisemnej pod rygorem nieważności.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076A34" w:rsidRDefault="00215957" w:rsidP="00076A34">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076A34">
        <w:rPr>
          <w:rFonts w:ascii="Times New Roman" w:eastAsia="Times New Roman" w:hAnsi="Times New Roman" w:cs="Times New Roman"/>
          <w:b/>
          <w:sz w:val="24"/>
          <w:szCs w:val="24"/>
          <w:lang w:eastAsia="pl-PL"/>
        </w:rPr>
        <w:t>POUCZENIE O ŚRODKACH OCHRONY PRAWNEJ PRZYSŁUGUJĄCYCH WYKONAWCY W TOKU POSTĘPOWANIA O UDZIELENIE ZAMÓWIENIA</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Odwołanie przysługuje wyłącznie od niezgodnej z przepisami ustawy czynności Zamawiającego podjętej w postępowaniu o udzielenie zamówienia lub zaniechania czynności, do której Zamawiający jest zobowiązany na podstawie ustawy.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Odwołanie przysługuje wyłącznie wobec czynności: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wyboru trybu negocjacji bez ogłoszenia, zamówienia z wolnej ręki lub zapytania o cenę;</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określenia warunków udziału w postępowaniu;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wykluczenia odwołującego z postępowania o udzielenie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odrzucenia oferty odwołującego;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opisu przedmiotu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wyboru najkorzystniejszej oferty.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 Terminy wniesienia odwołania określa art. 182 ustawy.</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Pr="00076A34" w:rsidRDefault="00215957" w:rsidP="00076A34">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076A34">
        <w:rPr>
          <w:rFonts w:ascii="Times New Roman" w:eastAsia="Times New Roman" w:hAnsi="Times New Roman" w:cs="Times New Roman"/>
          <w:b/>
          <w:sz w:val="24"/>
          <w:szCs w:val="24"/>
          <w:lang w:eastAsia="pl-PL"/>
        </w:rPr>
        <w:t>KLAUZULA INFORMACYJNA –ART. 13 RODO</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wytycznych Urzędu Zamówień Publicznych przedstawiamy poniższe informacje: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zamówieniach publicznych, Zamawiający, jako administrator danych osobowych, obowiązany jest do spełnienia obowiązku informacyjnego z art. 13 RODO względem osób fizycznych, od których dane osobowe bezpośrednio pozyskał. Dotyczy to w szczególności:</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Wykonawcy będącego osobą fizyczną,</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Wykonawcy będącego osobą fizyczną, prowadzącą jednoosobową działalność gospodarczą,</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pełnomocnika Wykonawcy, będącego osobą fizyczną (np. dane osobowe zamieszczone w pełnomocnictwie),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członka organu zarządzającego Wykonawcy, będącego osoba fizyczną (np. dane osobowe zamieszczone w informacji z KRK),</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osoby fizycznej skierowanej do przygotowania i przeprowadzenia postępowania o udzielenie zamówienia publicznego;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Zgodnie z ar. 13 ust. 1 i 2 rozporządzenia Parlamentu Europejskiego i Rady (UE) 2016/679 z dnia 27 kwietnia 2016 roku w sprawie ochrony osób fizycznych w związku z przetwarzaniem danych osobowych i w sprawie swobodnego przepływu takich danych oraz uchylenia </w:t>
      </w:r>
      <w:r>
        <w:rPr>
          <w:rFonts w:ascii="Times New Roman" w:eastAsia="Times New Roman" w:hAnsi="Times New Roman" w:cs="Times New Roman"/>
          <w:sz w:val="24"/>
          <w:szCs w:val="24"/>
          <w:lang w:eastAsia="pl-PL"/>
        </w:rPr>
        <w:lastRenderedPageBreak/>
        <w:t>dyrektywy 9/46/WE (ogólne rozporządzenie o ochronie danych) (Dz. Urz. UE L 119 z 04.05.2016, str.1), dalej „RODO” informuję, że:</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administratorem Pani/Pana danych osobowych jest: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Donata Patora – dyrektor Szkoły Podstawowej im. ppor. Emilii Gierczak w Łącku, ul. Kolejowa 1, 09-520 Łąck tel. (24)3841420, e-mail: </w:t>
      </w:r>
      <w:hyperlink r:id="rId11" w:history="1">
        <w:r>
          <w:rPr>
            <w:rStyle w:val="Hipercze"/>
            <w:rFonts w:ascii="Times New Roman" w:eastAsia="Times New Roman" w:hAnsi="Times New Roman" w:cs="Times New Roman"/>
            <w:sz w:val="24"/>
            <w:szCs w:val="24"/>
            <w:lang w:eastAsia="pl-PL"/>
          </w:rPr>
          <w:t>sp.eg@op.pl</w:t>
        </w:r>
      </w:hyperlink>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inspektorem ochrony Pani/Pana danych osobowych jest: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Ewa Perlikowska – sekretarz Szkoły Podstawowej im. ppor. Emilii Gierczak w Łącku, ul. Kolejowa 1, 09-520 Łąck tel.</w:t>
      </w:r>
      <w:r w:rsidR="00FF11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24)3841420;</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Pani/Pana dane osobowe przetwarzane będą na podstawie art. 6 ust.1 lit. c RODO w celu związanym z postępowaniem o udzielenie zamówienia publicznego na dostawę artykułów żywnościowych do stołówki Szkoły Podstawowej w Łącku prowadzonym w trybie przetargu nieograniczonego;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odbiorcami Pani/Pana danych osobowych będą osoby lub podmioty, którym udostępniona zostanie dokumentacja postępowania w oparciu o art. 8 oraz art. 96 ust. 3 ustawy z dnia 29 stycznia 2004 r. Prawo zamówień publicznych (Dz. U. z 2019 r. poz. 1843 ze zm.), dalej „ustawa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 Pani/Pana dane osobowe będą przechowywane zgodnie z art. 97 ust.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obowiązek podania prze Panią/Pana danych osobowych bezpośrednio Pani/Pana dotyczących jest wymogiem ustawowym określonym w przepisach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związanym z udziałem postępowaniu o udzielenie zamówienia publicznego, konsekwencje nie podania określonych danych wynikają z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 w odniesieniu do Pani/Pana danych osobowych decyzje nie będą podejmowane w sposób zautomatyzowany, stosowanie do art. 22 RODO;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 posiada Pani/Pan:</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15 RODO prawo dostępu do danych osobowych Pani/Pana dotyczących;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16 RODO prawo do sprostowania Pani/Pana danych osobowych</w:t>
      </w:r>
      <w:r>
        <w:rPr>
          <w:rFonts w:ascii="Times New Roman" w:eastAsia="Times New Roman" w:hAnsi="Times New Roman" w:cs="Times New Roman"/>
          <w:sz w:val="24"/>
          <w:szCs w:val="24"/>
          <w:vertAlign w:val="superscript"/>
          <w:lang w:eastAsia="pl-PL"/>
        </w:rPr>
        <w:t>1</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18 RODO prawo żądania od administratora ograniczenia przetwarzania danych osobowych z zastrzeżeniem przypadków, o których mowa w art. 18 ust. 2 RODO</w:t>
      </w:r>
      <w:r>
        <w:rPr>
          <w:rFonts w:ascii="Times New Roman" w:eastAsia="Times New Roman" w:hAnsi="Times New Roman" w:cs="Times New Roman"/>
          <w:sz w:val="24"/>
          <w:szCs w:val="24"/>
          <w:vertAlign w:val="superscript"/>
          <w:lang w:eastAsia="pl-PL"/>
        </w:rPr>
        <w:t>2</w:t>
      </w:r>
      <w:r>
        <w:rPr>
          <w:rFonts w:ascii="Times New Roman" w:eastAsia="Times New Roman" w:hAnsi="Times New Roman" w:cs="Times New Roman"/>
          <w:sz w:val="24"/>
          <w:szCs w:val="24"/>
          <w:lang w:eastAsia="pl-PL"/>
        </w:rPr>
        <w:t>;</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vertAlign w:val="superscript"/>
          <w:lang w:eastAsia="pl-PL"/>
        </w:rPr>
        <w:t xml:space="preserve">1 </w:t>
      </w:r>
      <w:r>
        <w:rPr>
          <w:rFonts w:ascii="Times New Roman" w:eastAsia="Times New Roman" w:hAnsi="Times New Roman" w:cs="Times New Roman"/>
          <w:b/>
          <w:sz w:val="24"/>
          <w:szCs w:val="24"/>
          <w:lang w:eastAsia="pl-PL"/>
        </w:rPr>
        <w:t>Wyjaśnienie</w:t>
      </w:r>
      <w:r>
        <w:rPr>
          <w:rFonts w:ascii="Times New Roman" w:eastAsia="Times New Roman" w:hAnsi="Times New Roman" w:cs="Times New Roman"/>
          <w:sz w:val="24"/>
          <w:szCs w:val="24"/>
          <w:lang w:eastAsia="pl-PL"/>
        </w:rPr>
        <w:t xml:space="preserve">: Skorzystanie z prawa do sprostowania nie może skutkować zmianą wyniku postępowania o udzielenie zamówienia publicznego ani zmianą postanowień umowy w zakresie niezgodnym z ustawą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oraz nie może naruszać integralności protokołu oraz jego załączników.</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vertAlign w:val="superscript"/>
          <w:lang w:eastAsia="pl-PL"/>
        </w:rPr>
        <w:t xml:space="preserve">2 </w:t>
      </w:r>
      <w:r>
        <w:rPr>
          <w:rFonts w:ascii="Times New Roman" w:eastAsia="Times New Roman" w:hAnsi="Times New Roman" w:cs="Times New Roman"/>
          <w:b/>
          <w:sz w:val="24"/>
          <w:szCs w:val="24"/>
          <w:lang w:eastAsia="pl-PL"/>
        </w:rPr>
        <w:t>Wyjaśnienie</w:t>
      </w:r>
      <w:r>
        <w:rPr>
          <w:rFonts w:ascii="Times New Roman" w:eastAsia="Times New Roman" w:hAnsi="Times New Roman" w:cs="Times New Roman"/>
          <w:sz w:val="24"/>
          <w:szCs w:val="24"/>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prawo do wniesienia skargi do Prezesa Urzędu Ochrony Danych Osobowych, gdy uzna Pani/Pan, że przetwarzanie danych osobowych Pani/Pana dotyczących narusza przepisy RODO;</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nie przysługuje Pani/Panu: w związku z art. 17 ust. 3 lit. b, d lub e RODO - prawo do usunięcia danych osobowych; prawo do przenoszenia danych osobowych, o którym mowa w art. 20 RODO; na podstawie art. 21 RODO prawo sprzeciwu wobec przetwarzania danych osobowych, gdyż podstawą prawną przetwarzania Pani/Pana danych osobowych jest art. 6 ust.1 lit. c RODO.</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076A34" w:rsidRDefault="00215957" w:rsidP="00076A34">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076A34">
        <w:rPr>
          <w:rFonts w:ascii="Times New Roman" w:eastAsia="Times New Roman" w:hAnsi="Times New Roman" w:cs="Times New Roman"/>
          <w:b/>
          <w:sz w:val="24"/>
          <w:szCs w:val="24"/>
          <w:lang w:eastAsia="pl-PL"/>
        </w:rPr>
        <w:lastRenderedPageBreak/>
        <w:t>ZAŁĄCZNIKI DO SIWZ</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1 </w:t>
      </w:r>
      <w:r w:rsidR="00FF111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Formularz ofertowy z załącznikiem (zestawienie cen jednostkowych);</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zał. nr 2</w:t>
      </w:r>
      <w:r>
        <w:rPr>
          <w:rFonts w:ascii="Times New Roman" w:eastAsia="Times New Roman" w:hAnsi="Times New Roman" w:cs="Times New Roman"/>
          <w:sz w:val="24"/>
          <w:szCs w:val="24"/>
          <w:lang w:eastAsia="pl-PL"/>
        </w:rPr>
        <w:t xml:space="preserve"> - Wzór umowy;</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3 </w:t>
      </w:r>
      <w:r>
        <w:rPr>
          <w:rFonts w:ascii="Times New Roman" w:eastAsia="Times New Roman" w:hAnsi="Times New Roman" w:cs="Times New Roman"/>
          <w:sz w:val="24"/>
          <w:szCs w:val="24"/>
          <w:lang w:eastAsia="pl-PL"/>
        </w:rPr>
        <w:t>- Szczegółowy opis przedmiotu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4 </w:t>
      </w:r>
      <w:r w:rsidR="00FF111C">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Oświadczenie Wykonawcy dotyczące przesłanek wykluczenia z postępowania;</w:t>
      </w:r>
    </w:p>
    <w:p w:rsidR="00215957" w:rsidRDefault="003D3805"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w:t>
      </w:r>
      <w:r w:rsidR="00215957">
        <w:rPr>
          <w:rFonts w:ascii="Times New Roman" w:eastAsia="Times New Roman" w:hAnsi="Times New Roman" w:cs="Times New Roman"/>
          <w:b/>
          <w:sz w:val="24"/>
          <w:szCs w:val="24"/>
          <w:lang w:eastAsia="pl-PL"/>
        </w:rPr>
        <w:t>nr 5</w:t>
      </w:r>
      <w:r w:rsidR="00215957">
        <w:rPr>
          <w:rFonts w:ascii="Times New Roman" w:eastAsia="Times New Roman" w:hAnsi="Times New Roman" w:cs="Times New Roman"/>
          <w:sz w:val="24"/>
          <w:szCs w:val="24"/>
          <w:lang w:eastAsia="pl-PL"/>
        </w:rPr>
        <w:t xml:space="preserve"> - Oświadczenie o przynależności albo braku przynależności do tej samej grupy kapitałowej;</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6 </w:t>
      </w:r>
      <w:r>
        <w:rPr>
          <w:rFonts w:ascii="Times New Roman" w:eastAsia="Times New Roman" w:hAnsi="Times New Roman" w:cs="Times New Roman"/>
          <w:sz w:val="24"/>
          <w:szCs w:val="24"/>
          <w:lang w:eastAsia="pl-PL"/>
        </w:rPr>
        <w:t xml:space="preserve">- Oświadczenie dotyczące podwykonawców; </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zał. nr 7</w:t>
      </w:r>
      <w:r>
        <w:rPr>
          <w:rFonts w:ascii="Times New Roman" w:eastAsia="Times New Roman" w:hAnsi="Times New Roman" w:cs="Times New Roman"/>
          <w:sz w:val="24"/>
          <w:szCs w:val="24"/>
          <w:lang w:eastAsia="pl-PL"/>
        </w:rPr>
        <w:t xml:space="preserve"> - Oświadczenie Wykonawcy dotyczące spełniania warunków udziału w postępowaniu</w:t>
      </w: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8 </w:t>
      </w:r>
      <w:r>
        <w:rPr>
          <w:rFonts w:ascii="Times New Roman" w:eastAsia="Times New Roman" w:hAnsi="Times New Roman" w:cs="Times New Roman"/>
          <w:sz w:val="24"/>
          <w:szCs w:val="24"/>
          <w:lang w:eastAsia="pl-PL"/>
        </w:rPr>
        <w:t>- Wzór zobowiązania podmiotu trzeciego do oddania do dyspozycji zasobów w trakcie realizacji zamówienia</w:t>
      </w:r>
    </w:p>
    <w:p w:rsidR="00215957" w:rsidRDefault="00215957" w:rsidP="00CB30C9">
      <w:pPr>
        <w:spacing w:after="0" w:line="240" w:lineRule="auto"/>
        <w:jc w:val="both"/>
        <w:rPr>
          <w:rFonts w:ascii="Times New Roman" w:eastAsia="Times New Roman" w:hAnsi="Times New Roman" w:cs="Times New Roman"/>
          <w:sz w:val="24"/>
          <w:szCs w:val="24"/>
          <w:lang w:eastAsia="pl-PL"/>
        </w:rPr>
      </w:pPr>
    </w:p>
    <w:p w:rsidR="00215957" w:rsidRPr="00076A34" w:rsidRDefault="00215957" w:rsidP="00076A34">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076A34">
        <w:rPr>
          <w:rFonts w:ascii="Times New Roman" w:eastAsia="Times New Roman" w:hAnsi="Times New Roman" w:cs="Times New Roman"/>
          <w:b/>
          <w:sz w:val="24"/>
          <w:szCs w:val="24"/>
          <w:lang w:eastAsia="pl-PL"/>
        </w:rPr>
        <w:t>INFORMACJE DODATKOWE</w:t>
      </w:r>
    </w:p>
    <w:p w:rsidR="00215957" w:rsidRDefault="00215957" w:rsidP="00CB30C9">
      <w:pPr>
        <w:spacing w:after="0" w:line="240" w:lineRule="auto"/>
        <w:jc w:val="both"/>
        <w:rPr>
          <w:rFonts w:ascii="Times New Roman" w:eastAsia="Times New Roman" w:hAnsi="Times New Roman" w:cs="Times New Roman"/>
          <w:b/>
          <w:sz w:val="24"/>
          <w:szCs w:val="24"/>
          <w:lang w:eastAsia="pl-PL"/>
        </w:rPr>
      </w:pPr>
    </w:p>
    <w:p w:rsidR="00215957" w:rsidRDefault="00215957" w:rsidP="00CB30C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Specyfikację można pobrać bezpłatnie ze strony internetowej Zamawiającego od dnia publikacji ogłoszenia w Biuletynie Zamówień Publicznych.</w:t>
      </w:r>
    </w:p>
    <w:p w:rsidR="00551957" w:rsidRDefault="00551957"/>
    <w:sectPr w:rsidR="0055195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02" w:rsidRDefault="00913B02" w:rsidP="00A7727D">
      <w:pPr>
        <w:spacing w:after="0" w:line="240" w:lineRule="auto"/>
      </w:pPr>
      <w:r>
        <w:separator/>
      </w:r>
    </w:p>
  </w:endnote>
  <w:endnote w:type="continuationSeparator" w:id="0">
    <w:p w:rsidR="00913B02" w:rsidRDefault="00913B02" w:rsidP="00A77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E7" w:rsidRDefault="002751E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299103"/>
      <w:docPartObj>
        <w:docPartGallery w:val="Page Numbers (Bottom of Page)"/>
        <w:docPartUnique/>
      </w:docPartObj>
    </w:sdtPr>
    <w:sdtEndPr/>
    <w:sdtContent>
      <w:sdt>
        <w:sdtPr>
          <w:id w:val="-1769616900"/>
          <w:docPartObj>
            <w:docPartGallery w:val="Page Numbers (Top of Page)"/>
            <w:docPartUnique/>
          </w:docPartObj>
        </w:sdtPr>
        <w:sdtEndPr/>
        <w:sdtContent>
          <w:p w:rsidR="002751E7" w:rsidRDefault="002751E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07F20">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07F20">
              <w:rPr>
                <w:b/>
                <w:bCs/>
                <w:noProof/>
              </w:rPr>
              <w:t>19</w:t>
            </w:r>
            <w:r>
              <w:rPr>
                <w:b/>
                <w:bCs/>
                <w:sz w:val="24"/>
                <w:szCs w:val="24"/>
              </w:rPr>
              <w:fldChar w:fldCharType="end"/>
            </w:r>
          </w:p>
        </w:sdtContent>
      </w:sdt>
    </w:sdtContent>
  </w:sdt>
  <w:p w:rsidR="002751E7" w:rsidRDefault="002751E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E7" w:rsidRDefault="002751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02" w:rsidRDefault="00913B02" w:rsidP="00A7727D">
      <w:pPr>
        <w:spacing w:after="0" w:line="240" w:lineRule="auto"/>
      </w:pPr>
      <w:r>
        <w:separator/>
      </w:r>
    </w:p>
  </w:footnote>
  <w:footnote w:type="continuationSeparator" w:id="0">
    <w:p w:rsidR="00913B02" w:rsidRDefault="00913B02" w:rsidP="00A77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E7" w:rsidRDefault="002751E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E7" w:rsidRDefault="002751E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E7" w:rsidRDefault="002751E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C15"/>
    <w:multiLevelType w:val="hybridMultilevel"/>
    <w:tmpl w:val="81087F62"/>
    <w:lvl w:ilvl="0" w:tplc="04150013">
      <w:start w:val="1"/>
      <w:numFmt w:val="upperRoman"/>
      <w:lvlText w:val="%1."/>
      <w:lvlJc w:val="right"/>
      <w:pPr>
        <w:ind w:left="348" w:hanging="720"/>
      </w:pPr>
      <w:rPr>
        <w:rFonts w:hint="default"/>
      </w:rPr>
    </w:lvl>
    <w:lvl w:ilvl="1" w:tplc="04150019">
      <w:start w:val="1"/>
      <w:numFmt w:val="lowerLetter"/>
      <w:lvlText w:val="%2."/>
      <w:lvlJc w:val="left"/>
      <w:pPr>
        <w:ind w:left="708" w:hanging="360"/>
      </w:pPr>
    </w:lvl>
    <w:lvl w:ilvl="2" w:tplc="0415001B" w:tentative="1">
      <w:start w:val="1"/>
      <w:numFmt w:val="lowerRoman"/>
      <w:lvlText w:val="%3."/>
      <w:lvlJc w:val="right"/>
      <w:pPr>
        <w:ind w:left="1428" w:hanging="180"/>
      </w:pPr>
    </w:lvl>
    <w:lvl w:ilvl="3" w:tplc="0415000F" w:tentative="1">
      <w:start w:val="1"/>
      <w:numFmt w:val="decimal"/>
      <w:lvlText w:val="%4."/>
      <w:lvlJc w:val="left"/>
      <w:pPr>
        <w:ind w:left="2148" w:hanging="360"/>
      </w:pPr>
    </w:lvl>
    <w:lvl w:ilvl="4" w:tplc="04150019" w:tentative="1">
      <w:start w:val="1"/>
      <w:numFmt w:val="lowerLetter"/>
      <w:lvlText w:val="%5."/>
      <w:lvlJc w:val="left"/>
      <w:pPr>
        <w:ind w:left="2868" w:hanging="360"/>
      </w:pPr>
    </w:lvl>
    <w:lvl w:ilvl="5" w:tplc="0415001B" w:tentative="1">
      <w:start w:val="1"/>
      <w:numFmt w:val="lowerRoman"/>
      <w:lvlText w:val="%6."/>
      <w:lvlJc w:val="right"/>
      <w:pPr>
        <w:ind w:left="3588" w:hanging="180"/>
      </w:pPr>
    </w:lvl>
    <w:lvl w:ilvl="6" w:tplc="0415000F" w:tentative="1">
      <w:start w:val="1"/>
      <w:numFmt w:val="decimal"/>
      <w:lvlText w:val="%7."/>
      <w:lvlJc w:val="left"/>
      <w:pPr>
        <w:ind w:left="4308" w:hanging="360"/>
      </w:pPr>
    </w:lvl>
    <w:lvl w:ilvl="7" w:tplc="04150019" w:tentative="1">
      <w:start w:val="1"/>
      <w:numFmt w:val="lowerLetter"/>
      <w:lvlText w:val="%8."/>
      <w:lvlJc w:val="left"/>
      <w:pPr>
        <w:ind w:left="5028" w:hanging="360"/>
      </w:pPr>
    </w:lvl>
    <w:lvl w:ilvl="8" w:tplc="0415001B" w:tentative="1">
      <w:start w:val="1"/>
      <w:numFmt w:val="lowerRoman"/>
      <w:lvlText w:val="%9."/>
      <w:lvlJc w:val="right"/>
      <w:pPr>
        <w:ind w:left="5748" w:hanging="180"/>
      </w:pPr>
    </w:lvl>
  </w:abstractNum>
  <w:abstractNum w:abstractNumId="1" w15:restartNumberingAfterBreak="0">
    <w:nsid w:val="10357FDA"/>
    <w:multiLevelType w:val="hybridMultilevel"/>
    <w:tmpl w:val="527E0136"/>
    <w:lvl w:ilvl="0" w:tplc="676C11C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E55541"/>
    <w:multiLevelType w:val="hybridMultilevel"/>
    <w:tmpl w:val="D5F80FA6"/>
    <w:lvl w:ilvl="0" w:tplc="B0065CCA">
      <w:start w:val="1"/>
      <w:numFmt w:val="lowerLetter"/>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8FA365F"/>
    <w:multiLevelType w:val="hybridMultilevel"/>
    <w:tmpl w:val="7A3CCC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1013D4"/>
    <w:multiLevelType w:val="hybridMultilevel"/>
    <w:tmpl w:val="C0368AC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4B9A08BE"/>
    <w:multiLevelType w:val="hybridMultilevel"/>
    <w:tmpl w:val="E8468956"/>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FCC0A2F"/>
    <w:multiLevelType w:val="hybridMultilevel"/>
    <w:tmpl w:val="9A4859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03263E"/>
    <w:multiLevelType w:val="hybridMultilevel"/>
    <w:tmpl w:val="B5E21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7A677EE"/>
    <w:multiLevelType w:val="hybridMultilevel"/>
    <w:tmpl w:val="E4AE64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A851A4D"/>
    <w:multiLevelType w:val="hybridMultilevel"/>
    <w:tmpl w:val="0DE203F2"/>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7F535685"/>
    <w:multiLevelType w:val="hybridMultilevel"/>
    <w:tmpl w:val="8D28BD94"/>
    <w:lvl w:ilvl="0" w:tplc="DF74FA5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93"/>
    <w:rsid w:val="00076A34"/>
    <w:rsid w:val="0015078C"/>
    <w:rsid w:val="001706ED"/>
    <w:rsid w:val="00215957"/>
    <w:rsid w:val="0025202D"/>
    <w:rsid w:val="002751E7"/>
    <w:rsid w:val="00285DB3"/>
    <w:rsid w:val="002D3C22"/>
    <w:rsid w:val="00387277"/>
    <w:rsid w:val="003947FC"/>
    <w:rsid w:val="003D3805"/>
    <w:rsid w:val="004A7589"/>
    <w:rsid w:val="00551957"/>
    <w:rsid w:val="00583893"/>
    <w:rsid w:val="00607F20"/>
    <w:rsid w:val="006335A0"/>
    <w:rsid w:val="00725E04"/>
    <w:rsid w:val="00913B02"/>
    <w:rsid w:val="009200BA"/>
    <w:rsid w:val="00A7727D"/>
    <w:rsid w:val="00BD7662"/>
    <w:rsid w:val="00C359FD"/>
    <w:rsid w:val="00CB30C9"/>
    <w:rsid w:val="00CB7076"/>
    <w:rsid w:val="00E71378"/>
    <w:rsid w:val="00FF1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587F9-3681-4305-B5C0-B0EC30BB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95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15957"/>
    <w:rPr>
      <w:color w:val="0563C1" w:themeColor="hyperlink"/>
      <w:u w:val="single"/>
    </w:rPr>
  </w:style>
  <w:style w:type="paragraph" w:styleId="Akapitzlist">
    <w:name w:val="List Paragraph"/>
    <w:basedOn w:val="Normalny"/>
    <w:uiPriority w:val="34"/>
    <w:qFormat/>
    <w:rsid w:val="00215957"/>
    <w:pPr>
      <w:ind w:left="720"/>
      <w:contextualSpacing/>
    </w:pPr>
  </w:style>
  <w:style w:type="paragraph" w:styleId="Nagwek">
    <w:name w:val="header"/>
    <w:basedOn w:val="Normalny"/>
    <w:link w:val="NagwekZnak"/>
    <w:uiPriority w:val="99"/>
    <w:unhideWhenUsed/>
    <w:rsid w:val="00A772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727D"/>
  </w:style>
  <w:style w:type="paragraph" w:styleId="Stopka">
    <w:name w:val="footer"/>
    <w:basedOn w:val="Normalny"/>
    <w:link w:val="StopkaZnak"/>
    <w:uiPriority w:val="99"/>
    <w:unhideWhenUsed/>
    <w:rsid w:val="00A772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g@o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eg@op.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eg@o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875D-BC02-4CAA-A0BB-6D22700D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Pages>
  <Words>8162</Words>
  <Characters>48973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Patora</dc:creator>
  <cp:keywords/>
  <dc:description/>
  <cp:lastModifiedBy>Donata Patora</cp:lastModifiedBy>
  <cp:revision>13</cp:revision>
  <cp:lastPrinted>2020-12-17T13:54:00Z</cp:lastPrinted>
  <dcterms:created xsi:type="dcterms:W3CDTF">2020-12-16T10:36:00Z</dcterms:created>
  <dcterms:modified xsi:type="dcterms:W3CDTF">2020-12-17T13:54:00Z</dcterms:modified>
</cp:coreProperties>
</file>