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C9" w:rsidRPr="0060767C" w:rsidRDefault="0060767C" w:rsidP="0060767C">
      <w:pPr>
        <w:jc w:val="center"/>
        <w:rPr>
          <w:b/>
        </w:rPr>
      </w:pPr>
      <w:r w:rsidRPr="0060767C">
        <w:rPr>
          <w:b/>
          <w:sz w:val="28"/>
        </w:rPr>
        <w:t xml:space="preserve"> </w:t>
      </w:r>
      <w:r w:rsidRPr="0060767C">
        <w:rPr>
          <w:b/>
          <w:sz w:val="32"/>
        </w:rPr>
        <w:t>WYMAGANIA EDYKACYJNE</w:t>
      </w:r>
      <w:r w:rsidRPr="0060767C">
        <w:rPr>
          <w:b/>
          <w:caps/>
          <w:sz w:val="36"/>
          <w:szCs w:val="28"/>
        </w:rPr>
        <w:t xml:space="preserve"> </w:t>
      </w:r>
      <w:r w:rsidRPr="0060767C">
        <w:rPr>
          <w:b/>
          <w:caps/>
          <w:sz w:val="32"/>
          <w:szCs w:val="28"/>
        </w:rPr>
        <w:t>Z</w:t>
      </w:r>
      <w:r w:rsidR="00B11F3F" w:rsidRPr="0060767C">
        <w:rPr>
          <w:b/>
          <w:caps/>
          <w:sz w:val="32"/>
          <w:szCs w:val="28"/>
        </w:rPr>
        <w:t xml:space="preserve"> RELIGII DLA KLASY I</w:t>
      </w:r>
      <w:r w:rsidR="00B71FF0" w:rsidRPr="0060767C">
        <w:rPr>
          <w:b/>
          <w:caps/>
          <w:sz w:val="32"/>
          <w:szCs w:val="28"/>
        </w:rPr>
        <w:t>I</w:t>
      </w:r>
      <w:r w:rsidR="000720C9" w:rsidRPr="0060767C">
        <w:rPr>
          <w:b/>
          <w:caps/>
          <w:sz w:val="32"/>
          <w:szCs w:val="28"/>
        </w:rPr>
        <w:t xml:space="preserve"> SZKOŁY PODSTAWOWEJ</w:t>
      </w:r>
    </w:p>
    <w:p w:rsidR="000720C9" w:rsidRPr="00AA3771" w:rsidRDefault="000720C9" w:rsidP="000720C9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="00B71FF0">
        <w:rPr>
          <w:b w:val="0"/>
          <w:caps w:val="0"/>
          <w:sz w:val="28"/>
        </w:rPr>
        <w:t>Odkrywam królestwo Boże</w:t>
      </w:r>
      <w:r w:rsidRPr="00AA3771">
        <w:rPr>
          <w:b w:val="0"/>
          <w:caps w:val="0"/>
          <w:sz w:val="26"/>
          <w:szCs w:val="26"/>
        </w:rPr>
        <w:t xml:space="preserve">” </w:t>
      </w:r>
    </w:p>
    <w:p w:rsidR="00AA3771" w:rsidRPr="00E13D06" w:rsidRDefault="00AA3771" w:rsidP="00AA3771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w:rsidR="000720C9" w:rsidRPr="00B71FF0" w:rsidRDefault="000720C9" w:rsidP="00990D36"/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w zakresie wiadomości i umiejętności opanował treści najłatwiejsze, najczęściej stosowane, stanowiące podstawę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C03254">
        <w:rPr>
          <w:sz w:val="22"/>
        </w:rPr>
        <w:t>z</w:t>
      </w:r>
      <w:r>
        <w:rPr>
          <w:sz w:val="22"/>
        </w:rPr>
        <w:t xml:space="preserve"> przedmiotu w danej klasie, samodzielnie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klasy</w:t>
      </w:r>
      <w:r w:rsidR="00C03254">
        <w:rPr>
          <w:sz w:val="22"/>
        </w:rPr>
        <w:t xml:space="preserve"> II</w:t>
      </w:r>
      <w:r>
        <w:rPr>
          <w:sz w:val="22"/>
        </w:rPr>
        <w:t xml:space="preserve">, proponuje rozwiązania nietypowe, rozwiązuje także </w:t>
      </w:r>
      <w:r w:rsidR="00C03254">
        <w:rPr>
          <w:sz w:val="22"/>
        </w:rPr>
        <w:t xml:space="preserve">najtrudniejsze </w:t>
      </w:r>
      <w:r>
        <w:rPr>
          <w:sz w:val="22"/>
        </w:rPr>
        <w:t xml:space="preserve">zadania,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porównywalne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OCENA</w:t>
            </w:r>
          </w:p>
        </w:tc>
      </w:tr>
      <w:tr w:rsidR="000720C9" w:rsidTr="009C5368"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 xml:space="preserve">dokładna znajomość tekstu, melodii, samodzielność i piękno wykonania 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dokładna znajomość tekstu, melodii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dobra znajomość tekstu, melodii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fragmentaryczna znajomość tekstu</w:t>
            </w:r>
          </w:p>
        </w:tc>
        <w:tc>
          <w:tcPr>
            <w:tcW w:w="1620" w:type="dxa"/>
          </w:tcPr>
          <w:p w:rsidR="000720C9" w:rsidRPr="00BD56F7" w:rsidRDefault="000720C9" w:rsidP="00B9124C">
            <w:pPr>
              <w:pStyle w:val="teksttabeli"/>
            </w:pPr>
            <w:r w:rsidRPr="00BD56F7">
              <w:t>brak jakiejkolwiek znajomości tekstu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wykonane wszystkie zadania</w:t>
            </w:r>
          </w:p>
          <w:p w:rsidR="000720C9" w:rsidRDefault="000720C9" w:rsidP="00B9124C">
            <w:pPr>
              <w:pStyle w:val="teksttabeli"/>
            </w:pPr>
            <w:r>
              <w:t>staranne pismo</w:t>
            </w:r>
          </w:p>
          <w:p w:rsidR="000720C9" w:rsidRDefault="000720C9" w:rsidP="00B9124C">
            <w:pPr>
              <w:pStyle w:val="teksttabeli"/>
            </w:pPr>
            <w:r>
              <w:t>własne materiały</w:t>
            </w:r>
          </w:p>
          <w:p w:rsidR="000720C9" w:rsidRDefault="000720C9" w:rsidP="00B9124C">
            <w:pPr>
              <w:pStyle w:val="teksttabeli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starannie prowadzony</w:t>
            </w:r>
          </w:p>
          <w:p w:rsidR="000720C9" w:rsidRDefault="000720C9" w:rsidP="00B9124C">
            <w:pPr>
              <w:pStyle w:val="teksttabeli"/>
            </w:pPr>
            <w:r>
              <w:t>wszystkie zadania</w:t>
            </w:r>
          </w:p>
          <w:p w:rsidR="000720C9" w:rsidRDefault="000720C9" w:rsidP="00B9124C">
            <w:pPr>
              <w:pStyle w:val="teksttabeli"/>
            </w:pP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zapis staranny</w:t>
            </w:r>
          </w:p>
          <w:p w:rsidR="000720C9" w:rsidRDefault="000720C9" w:rsidP="00B9124C">
            <w:pPr>
              <w:pStyle w:val="teksttabeli"/>
            </w:pPr>
            <w:r>
              <w:t>luki w zapisach (sporadyczne do 5 tematów)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ćwiczenia czytelne</w:t>
            </w:r>
          </w:p>
          <w:p w:rsidR="000720C9" w:rsidRDefault="000720C9" w:rsidP="00B9124C">
            <w:pPr>
              <w:pStyle w:val="teksttabeli"/>
            </w:pPr>
            <w:r>
              <w:t>braki w zadaniach (do 40% tematów)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pismo niestaranne</w:t>
            </w:r>
          </w:p>
          <w:p w:rsidR="000720C9" w:rsidRDefault="000720C9" w:rsidP="00B9124C">
            <w:pPr>
              <w:pStyle w:val="teksttabeli"/>
            </w:pPr>
            <w:r>
              <w:t>liczne luki w zapisach (do 70% tematów)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brak podręcznika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3. Prace domowe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staranne wykonanie</w:t>
            </w:r>
          </w:p>
          <w:p w:rsidR="000720C9" w:rsidRDefault="000720C9" w:rsidP="00B9124C">
            <w:pPr>
              <w:pStyle w:val="teksttabeli"/>
            </w:pPr>
            <w:r>
              <w:t xml:space="preserve">treści wskazujące na poszukiwania </w:t>
            </w:r>
            <w:r w:rsidR="00C03254">
              <w:t>z</w:t>
            </w:r>
            <w:r>
              <w:t xml:space="preserve"> różnych </w:t>
            </w:r>
            <w:r w:rsidR="00C03254">
              <w:t>źródeł</w:t>
            </w:r>
          </w:p>
          <w:p w:rsidR="000720C9" w:rsidRDefault="000720C9" w:rsidP="00B9124C">
            <w:pPr>
              <w:pStyle w:val="teksttabeli"/>
            </w:pPr>
            <w:r>
              <w:t>dużo własnej inwencji</w:t>
            </w:r>
          </w:p>
          <w:p w:rsidR="000720C9" w:rsidRDefault="000720C9" w:rsidP="00B9124C">
            <w:pPr>
              <w:pStyle w:val="teksttabeli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merytorycznie zgodne z omawianym na lekcji materiałem</w:t>
            </w:r>
          </w:p>
          <w:p w:rsidR="000720C9" w:rsidRDefault="000720C9" w:rsidP="00B9124C">
            <w:pPr>
              <w:pStyle w:val="teksttabeli"/>
            </w:pPr>
            <w:r>
              <w:t>staranne</w:t>
            </w:r>
          </w:p>
          <w:p w:rsidR="000720C9" w:rsidRDefault="000720C9" w:rsidP="00B9124C">
            <w:pPr>
              <w:pStyle w:val="teksttabeli"/>
            </w:pPr>
            <w:r>
              <w:t xml:space="preserve">czytelne </w:t>
            </w:r>
          </w:p>
          <w:p w:rsidR="000720C9" w:rsidRDefault="000720C9" w:rsidP="00B9124C">
            <w:pPr>
              <w:pStyle w:val="teksttabeli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 xml:space="preserve">wskazują na zrozumienie tematu </w:t>
            </w:r>
          </w:p>
          <w:p w:rsidR="000720C9" w:rsidRDefault="000720C9" w:rsidP="00B9124C">
            <w:pPr>
              <w:pStyle w:val="teksttabeli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powiązane z tematem</w:t>
            </w:r>
          </w:p>
          <w:p w:rsidR="000720C9" w:rsidRDefault="000720C9" w:rsidP="00B9124C">
            <w:pPr>
              <w:pStyle w:val="teksttabeli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widać próby wykonania pracy</w:t>
            </w:r>
          </w:p>
          <w:p w:rsidR="000720C9" w:rsidRDefault="000720C9" w:rsidP="00B9124C">
            <w:pPr>
              <w:pStyle w:val="teksttabeli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praca nie na temat</w:t>
            </w:r>
          </w:p>
          <w:p w:rsidR="000720C9" w:rsidRDefault="000720C9" w:rsidP="00B9124C">
            <w:pPr>
              <w:pStyle w:val="teksttabeli"/>
            </w:pPr>
            <w:r>
              <w:t>brak rzeczowości w pracy</w:t>
            </w:r>
          </w:p>
          <w:p w:rsidR="000720C9" w:rsidRDefault="000720C9" w:rsidP="00B9124C">
            <w:pPr>
              <w:pStyle w:val="teksttabeli"/>
            </w:pPr>
            <w:r>
              <w:t>brak pracy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 xml:space="preserve">wiadomości zawarte w podręczniku </w:t>
            </w:r>
            <w:r w:rsidR="00C03254">
              <w:t>oraz lekcji</w:t>
            </w:r>
          </w:p>
          <w:p w:rsidR="000720C9" w:rsidRDefault="000720C9" w:rsidP="00B9124C">
            <w:pPr>
              <w:pStyle w:val="teksttabeli"/>
            </w:pPr>
            <w:r>
              <w:t>wypowiedź pełnymi zdaniami, bogaty język</w:t>
            </w:r>
          </w:p>
          <w:p w:rsidR="000720C9" w:rsidRDefault="00C03254" w:rsidP="00B9124C">
            <w:pPr>
              <w:pStyle w:val="teksttabeli"/>
            </w:pPr>
            <w:r>
              <w:t xml:space="preserve">prawidłowe i swobodne </w:t>
            </w:r>
            <w:r w:rsidR="000720C9">
              <w:t xml:space="preserve">używanie </w:t>
            </w:r>
            <w:r>
              <w:t xml:space="preserve">poznanych </w:t>
            </w:r>
            <w:r w:rsidR="000720C9">
              <w:t>pojęć</w:t>
            </w:r>
            <w:r>
              <w:t xml:space="preserve"> 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wiadomości z podręcznika prezentowane w sposób wskazujący na ich rozumienie, informacje przekazywane zrozumiałym językiem</w:t>
            </w:r>
          </w:p>
          <w:p w:rsidR="000720C9" w:rsidRDefault="000720C9" w:rsidP="00B9124C">
            <w:pPr>
              <w:pStyle w:val="teksttabeli"/>
            </w:pPr>
            <w:r>
              <w:t>odpowiedź pełna nie wymagająca pytań dodatkowych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wyuczone na pamięć wiadomości</w:t>
            </w:r>
          </w:p>
          <w:p w:rsidR="000720C9" w:rsidRDefault="000720C9" w:rsidP="00B9124C">
            <w:pPr>
              <w:pStyle w:val="teksttabeli"/>
            </w:pPr>
            <w:r>
              <w:t>uczeń ma trudności w sformułowaniu myśli własnymi słowami</w:t>
            </w:r>
          </w:p>
          <w:p w:rsidR="000720C9" w:rsidRDefault="000720C9" w:rsidP="00B9124C">
            <w:pPr>
              <w:pStyle w:val="teksttabeli"/>
            </w:pPr>
            <w:r>
              <w:t>potrzebna pomoc nauczyciela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wybiórcza znajomość poznanych treści i pojęć</w:t>
            </w:r>
          </w:p>
          <w:p w:rsidR="000720C9" w:rsidRDefault="000720C9" w:rsidP="00B9124C">
            <w:pPr>
              <w:pStyle w:val="teksttabeli"/>
            </w:pPr>
            <w:r>
              <w:t>odpowiedź niestaranna</w:t>
            </w:r>
          </w:p>
          <w:p w:rsidR="000720C9" w:rsidRDefault="000720C9" w:rsidP="00B9124C">
            <w:pPr>
              <w:pStyle w:val="teksttabeli"/>
            </w:pPr>
            <w:r>
              <w:t>częste pytania naprowadzajace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słabe wiązanie faktów i wiadomości</w:t>
            </w:r>
          </w:p>
          <w:p w:rsidR="000720C9" w:rsidRDefault="000720C9" w:rsidP="00B9124C">
            <w:pPr>
              <w:pStyle w:val="teksttabeli"/>
            </w:pPr>
            <w:r>
              <w:t>chaos myślowy i słowny</w:t>
            </w:r>
          </w:p>
          <w:p w:rsidR="000720C9" w:rsidRPr="00BD56F7" w:rsidRDefault="000720C9" w:rsidP="00B9124C">
            <w:pPr>
              <w:pStyle w:val="teksttabeli"/>
            </w:pPr>
            <w:r w:rsidRPr="00BD56F7">
              <w:t>odpowiedź bełkotliwa, niewyraźna, pojedyncze wyrazy</w:t>
            </w:r>
          </w:p>
          <w:p w:rsidR="000720C9" w:rsidRDefault="000720C9" w:rsidP="00B9124C">
            <w:pPr>
              <w:pStyle w:val="teksttabeli"/>
            </w:pPr>
            <w:r>
              <w:t>dużo pytań pomocniczych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brak odpowiedzi lub odpowiedzi świadczące o braku wiadomości rzeczowych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 xml:space="preserve">uczeń wyróżnia się aktywnością na lekcji </w:t>
            </w:r>
          </w:p>
          <w:p w:rsidR="000720C9" w:rsidRDefault="000720C9" w:rsidP="00B9124C">
            <w:pPr>
              <w:pStyle w:val="teksttabeli"/>
            </w:pPr>
            <w:r>
              <w:t>korzysta z materiałów zgromadzonych samodzielnie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uczeń zawsze przygotowany do lekcji</w:t>
            </w:r>
          </w:p>
          <w:p w:rsidR="000720C9" w:rsidRDefault="000720C9" w:rsidP="00B9124C">
            <w:pPr>
              <w:pStyle w:val="teksttabeli"/>
            </w:pPr>
            <w:r>
              <w:t>często zgłasza się do odpowiedzi</w:t>
            </w:r>
          </w:p>
          <w:p w:rsidR="000720C9" w:rsidRDefault="000720C9" w:rsidP="00B9124C">
            <w:pPr>
              <w:pStyle w:val="teksttabeli"/>
            </w:pPr>
            <w:r>
              <w:t>wypowiada się poprawnie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stara się być przygotowany do lekcji chętnie w niej uczestniczy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niechętny udział w lekcji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9C5368"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6. Inscenizacje, gazetka szkolna, praca na rzecz Kościoła i inne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wiel</w:t>
            </w:r>
            <w:r w:rsidR="00C03254">
              <w:t>okrotnie</w:t>
            </w:r>
            <w:r>
              <w:t xml:space="preserve"> pomaga w różnych pracach</w:t>
            </w:r>
          </w:p>
          <w:p w:rsidR="000720C9" w:rsidRDefault="000720C9" w:rsidP="00B9124C">
            <w:pPr>
              <w:pStyle w:val="teksttabeli"/>
            </w:pPr>
            <w:r>
              <w:t>pilnie i terminowo wykonuje powierzone zadania, dużo własnej inicjatywy</w:t>
            </w:r>
          </w:p>
          <w:p w:rsidR="000720C9" w:rsidRPr="004C7DE1" w:rsidRDefault="000720C9" w:rsidP="00B9124C">
            <w:pPr>
              <w:pStyle w:val="teksttabeli"/>
            </w:pPr>
            <w:r w:rsidRPr="004C7DE1">
              <w:t>aktywnie uczestniczy w życiu małych grup formacyjnych (ministranci, oaza itp.)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starannie wykonuje powierzone przez katechetę lub księdza zadania</w:t>
            </w:r>
          </w:p>
          <w:p w:rsidR="000720C9" w:rsidRDefault="000720C9" w:rsidP="00B9124C">
            <w:pPr>
              <w:pStyle w:val="teksttabeli"/>
            </w:pPr>
            <w:r>
              <w:t>przejawia postawę apostolską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 xml:space="preserve">niezbyt chętnie wykonuje zadania poza lekcjami, ale nie unika ich zupełnie </w:t>
            </w:r>
          </w:p>
          <w:p w:rsidR="000720C9" w:rsidRDefault="000720C9" w:rsidP="00B9124C">
            <w:pPr>
              <w:pStyle w:val="teksttabeli"/>
            </w:pPr>
            <w:r>
              <w:t>uczestniczy w rekolekcjach szkolnych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</w:rPr>
      </w:pPr>
      <w:r>
        <w:rPr>
          <w:b w:val="0"/>
          <w:caps w:val="0"/>
          <w:sz w:val="28"/>
        </w:rPr>
        <w:br w:type="page"/>
      </w:r>
      <w:r w:rsidR="000720C9" w:rsidRPr="004757AD">
        <w:rPr>
          <w:b w:val="0"/>
          <w:caps w:val="0"/>
        </w:rPr>
        <w:lastRenderedPageBreak/>
        <w:t>SZCZEGÓŁOWE KRYTERIA OCENIANIA</w:t>
      </w:r>
    </w:p>
    <w:p w:rsidR="000720C9" w:rsidRPr="004757AD" w:rsidRDefault="000720C9" w:rsidP="000720C9">
      <w:pPr>
        <w:pStyle w:val="Nagwek1"/>
        <w:ind w:firstLine="0"/>
        <w:rPr>
          <w:b w:val="0"/>
          <w:caps/>
          <w:smallCaps/>
        </w:rPr>
      </w:pPr>
      <w:r w:rsidRPr="004757AD">
        <w:rPr>
          <w:b w:val="0"/>
          <w:caps/>
          <w:smallCaps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3685"/>
        <w:gridCol w:w="3402"/>
        <w:gridCol w:w="2127"/>
        <w:gridCol w:w="1653"/>
      </w:tblGrid>
      <w:tr w:rsidR="000720C9" w:rsidTr="004757AD">
        <w:tc>
          <w:tcPr>
            <w:tcW w:w="959" w:type="dxa"/>
            <w:vMerge w:val="restart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4757AD">
        <w:trPr>
          <w:trHeight w:val="138"/>
        </w:trPr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3A33F9" w:rsidTr="004757AD">
        <w:trPr>
          <w:cantSplit/>
          <w:trHeight w:val="3546"/>
        </w:trPr>
        <w:tc>
          <w:tcPr>
            <w:tcW w:w="959" w:type="dxa"/>
            <w:textDirection w:val="btLr"/>
            <w:vAlign w:val="center"/>
          </w:tcPr>
          <w:p w:rsidR="003A33F9" w:rsidRDefault="003A33F9" w:rsidP="00925F31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Jezus moim przyjacielem</w:t>
            </w:r>
          </w:p>
        </w:tc>
        <w:tc>
          <w:tcPr>
            <w:tcW w:w="3402" w:type="dxa"/>
          </w:tcPr>
          <w:p w:rsidR="003A33F9" w:rsidRPr="00C320F9" w:rsidRDefault="003A33F9" w:rsidP="00B9124C">
            <w:pPr>
              <w:pStyle w:val="teksttabeli"/>
            </w:pPr>
            <w:r w:rsidRPr="00C320F9">
              <w:t>opowiada o wakacyjnych przeżyciach,</w:t>
            </w:r>
          </w:p>
          <w:p w:rsidR="004757AD" w:rsidRPr="00C320F9" w:rsidRDefault="004757AD" w:rsidP="00B9124C">
            <w:pPr>
              <w:pStyle w:val="teksttabeli"/>
            </w:pPr>
            <w:r>
              <w:t>podaje zasady wspó</w:t>
            </w:r>
            <w:r w:rsidRPr="00C320F9">
              <w:t>łpracy obowiązujące w klasie,</w:t>
            </w:r>
          </w:p>
          <w:p w:rsidR="003A33F9" w:rsidRPr="001D52A1" w:rsidRDefault="003A33F9" w:rsidP="00B9124C">
            <w:pPr>
              <w:pStyle w:val="teksttabeli"/>
            </w:pPr>
            <w:r>
              <w:t>mó</w:t>
            </w:r>
            <w:r w:rsidRPr="001D52A1">
              <w:t>wi z pamięci „Ojcze nasz”,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opowiada przypowieść o natrętnym przyjacielu,</w:t>
            </w:r>
          </w:p>
          <w:p w:rsidR="003A33F9" w:rsidRDefault="003A33F9" w:rsidP="00B9124C">
            <w:pPr>
              <w:pStyle w:val="teksttabeli"/>
            </w:pPr>
            <w:r w:rsidRPr="00E145E9">
              <w:t xml:space="preserve">podaje przykłady zgodnej </w:t>
            </w:r>
            <w:r w:rsidR="004757AD">
              <w:t xml:space="preserve">i </w:t>
            </w:r>
            <w:r w:rsidR="004757AD" w:rsidRPr="00E145E9">
              <w:t xml:space="preserve">wspólnej </w:t>
            </w:r>
            <w:r w:rsidRPr="00E145E9">
              <w:t>modlitwy</w:t>
            </w:r>
            <w:r>
              <w:t>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podaje, że Duch Święty jest Trzecią Osobą Boską,</w:t>
            </w:r>
          </w:p>
          <w:p w:rsidR="003A33F9" w:rsidRPr="003A33F9" w:rsidRDefault="003A33F9" w:rsidP="00B9124C">
            <w:pPr>
              <w:pStyle w:val="teksttabeli"/>
            </w:pPr>
            <w:r w:rsidRPr="003A33F9">
              <w:t>uzasadnia, że na modlitwie możemy prosić tylko o dobro,</w:t>
            </w:r>
          </w:p>
          <w:p w:rsidR="003A33F9" w:rsidRPr="003D0953" w:rsidRDefault="003A33F9" w:rsidP="00B9124C">
            <w:pPr>
              <w:pStyle w:val="teksttabeli"/>
            </w:pPr>
            <w:r w:rsidRPr="00E145E9">
              <w:t>wymienia osoby, z którymi może się modlić</w:t>
            </w:r>
            <w:r>
              <w:t>.</w:t>
            </w:r>
          </w:p>
        </w:tc>
        <w:tc>
          <w:tcPr>
            <w:tcW w:w="3685" w:type="dxa"/>
          </w:tcPr>
          <w:p w:rsidR="003A33F9" w:rsidRPr="00C320F9" w:rsidRDefault="003A33F9" w:rsidP="00B9124C">
            <w:pPr>
              <w:pStyle w:val="teksttabeli"/>
            </w:pPr>
            <w:r w:rsidRPr="00C320F9">
              <w:t xml:space="preserve">wymienia </w:t>
            </w:r>
            <w:r w:rsidRPr="00E145E9">
              <w:t>najważniejsze</w:t>
            </w:r>
            <w:r w:rsidRPr="00C320F9">
              <w:t xml:space="preserve"> cechy przyjaźni (A.2.1),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wymienia cechy przyjaźni z Jezusem,</w:t>
            </w:r>
          </w:p>
          <w:p w:rsidR="003A33F9" w:rsidRPr="00A94C63" w:rsidRDefault="003A33F9" w:rsidP="00B9124C">
            <w:pPr>
              <w:pStyle w:val="teksttabeli"/>
            </w:pPr>
            <w:r w:rsidRPr="00A94C63">
              <w:t>podaje prawdę, że Jezus pragnie przychodzić z pomocą potrzebującym</w:t>
            </w:r>
            <w:r>
              <w:t xml:space="preserve"> </w:t>
            </w:r>
            <w:r w:rsidRPr="00A94C63">
              <w:t>(E.1.1),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podaje przykłady powie</w:t>
            </w:r>
            <w:r>
              <w:t>rzania Jezusowi trosk i problemó</w:t>
            </w:r>
            <w:r w:rsidRPr="001D52A1">
              <w:t>w,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uzasadnia konieczność otwartości serca na spotkanie z Jezusem.</w:t>
            </w:r>
          </w:p>
          <w:p w:rsidR="003A33F9" w:rsidRPr="00957E65" w:rsidRDefault="003A33F9" w:rsidP="00B9124C">
            <w:pPr>
              <w:pStyle w:val="teksttabeli"/>
            </w:pPr>
            <w:r w:rsidRPr="00E145E9">
              <w:t>wskazuje, że Duch Św</w:t>
            </w:r>
            <w:r>
              <w:t>ięty jest darem Jezusa, (A.5.1).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wyjaśnia, dlaczego warto prosić Pana Boga,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prawdę, że Jezus dał nam Ducha Świętego, który pomaga nam się</w:t>
            </w:r>
            <w:r>
              <w:t xml:space="preserve"> </w:t>
            </w:r>
            <w:r w:rsidRPr="00E145E9">
              <w:t>modlić,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wymienia, o co prosimy Boga w modlitwie „Ojcze nasz”,</w:t>
            </w:r>
          </w:p>
          <w:p w:rsidR="004757AD" w:rsidRPr="001D52A1" w:rsidRDefault="004757AD" w:rsidP="00B9124C">
            <w:pPr>
              <w:pStyle w:val="teksttabeli"/>
            </w:pPr>
            <w:r w:rsidRPr="001D52A1">
              <w:t>uzasadnia, że modlitwa może być ufną i szczerą rozmową z Bogiem Ojcem,</w:t>
            </w:r>
          </w:p>
          <w:p w:rsidR="003A33F9" w:rsidRPr="00E145E9" w:rsidRDefault="003A33F9" w:rsidP="00B9124C">
            <w:pPr>
              <w:pStyle w:val="teksttabeli"/>
            </w:pPr>
            <w:r w:rsidRPr="001D52A1">
              <w:t>podaje najważniejsze cechy modlitwy Jezusa (zjednoczenie z Ojcem, ufna</w:t>
            </w:r>
            <w:r>
              <w:t xml:space="preserve"> </w:t>
            </w:r>
            <w:r w:rsidRPr="001D52A1">
              <w:t>rozmowa) (D.3.2).</w:t>
            </w:r>
          </w:p>
        </w:tc>
        <w:tc>
          <w:tcPr>
            <w:tcW w:w="2127" w:type="dxa"/>
          </w:tcPr>
          <w:p w:rsidR="003A33F9" w:rsidRDefault="003A33F9" w:rsidP="00B9124C">
            <w:pPr>
              <w:pStyle w:val="teksttabeli"/>
            </w:pPr>
            <w:r w:rsidRPr="00E145E9">
              <w:t>podaje warunki skuteczności modlitwy (zgodność z wolą</w:t>
            </w:r>
            <w:r>
              <w:t xml:space="preserve"> Boga, dobro człowieka) (D.3.3),</w:t>
            </w:r>
          </w:p>
          <w:p w:rsidR="003A33F9" w:rsidRDefault="003A33F9" w:rsidP="00B9124C">
            <w:pPr>
              <w:pStyle w:val="teksttabeli"/>
            </w:pPr>
            <w:r w:rsidRPr="00E145E9">
              <w:t>wyjaśnia, że podczas wspólnej modlitwy obecny jest Duch Święty.</w:t>
            </w:r>
          </w:p>
        </w:tc>
        <w:tc>
          <w:tcPr>
            <w:tcW w:w="1653" w:type="dxa"/>
          </w:tcPr>
          <w:p w:rsidR="003A33F9" w:rsidRDefault="003A33F9" w:rsidP="00B9124C">
            <w:pPr>
              <w:pStyle w:val="teksttabeli"/>
            </w:pPr>
            <w:r w:rsidRPr="00E145E9">
              <w:t>wyjaśnia treść modlitwy na rozpoczęcie i zakończenie katechezy</w:t>
            </w:r>
            <w:r>
              <w:t>.</w:t>
            </w:r>
          </w:p>
        </w:tc>
      </w:tr>
      <w:tr w:rsidR="003A33F9" w:rsidTr="004757AD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A33F9" w:rsidRDefault="003A33F9" w:rsidP="004757AD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II.</w:t>
            </w:r>
            <w:r>
              <w:t xml:space="preserve"> Jezus naucza o królestwie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opowiada przypowieść o domu na skale i piasku,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wymienia osoby, które mogą mu pomoc w podejmowaniu roztropnych</w:t>
            </w:r>
            <w:r>
              <w:t xml:space="preserve"> </w:t>
            </w:r>
            <w:r w:rsidRPr="00E145E9">
              <w:t>decyzji.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talentów w swoim życiu,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opowiada przypowieść o skarbie,</w:t>
            </w:r>
          </w:p>
          <w:p w:rsidR="004757AD" w:rsidRPr="004757AD" w:rsidRDefault="004757AD" w:rsidP="00B9124C">
            <w:pPr>
              <w:pStyle w:val="teksttabeli"/>
              <w:rPr>
                <w:rFonts w:eastAsia="TimeIbisEE-Roman"/>
              </w:rPr>
            </w:pPr>
            <w:r>
              <w:t>wyjaśnia, że to Pan Bóg pomaga być dobrym,</w:t>
            </w:r>
          </w:p>
          <w:p w:rsidR="003A33F9" w:rsidRPr="00B4081D" w:rsidRDefault="003A33F9" w:rsidP="00B9124C">
            <w:pPr>
              <w:pStyle w:val="teksttabeli"/>
              <w:rPr>
                <w:rFonts w:eastAsia="TimeIbisEE-Roman"/>
              </w:rPr>
            </w:pPr>
            <w:r w:rsidRPr="00C975F3">
              <w:t>opowiada</w:t>
            </w:r>
            <w:r w:rsidR="004757AD">
              <w:t xml:space="preserve"> przypowieść o ziarnku gorczycy.</w:t>
            </w:r>
          </w:p>
        </w:tc>
        <w:tc>
          <w:tcPr>
            <w:tcW w:w="3685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uzasadnia, że warto żyć i bawić się roztropnie,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opowiada przypowieść o talentach,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że talenty są po to, by dzięki nim czynić dobro,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możliwości rozwoju swoich umiejętności</w:t>
            </w:r>
            <w:r w:rsidR="00E54700">
              <w:t>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wyjaśnia, co jest skarbem dla chrześcijanina,</w:t>
            </w:r>
          </w:p>
          <w:p w:rsidR="003A33F9" w:rsidRPr="00E145E9" w:rsidRDefault="003A33F9" w:rsidP="00B9124C">
            <w:pPr>
              <w:pStyle w:val="teksttabeli"/>
            </w:pPr>
            <w:r w:rsidRPr="00C975F3">
              <w:t>podaje przykłady właś</w:t>
            </w:r>
            <w:r>
              <w:t>ciwych wyborów dokonywanych przez dzieci,</w:t>
            </w:r>
            <w:r w:rsidR="004757AD" w:rsidRPr="00C975F3">
              <w:t xml:space="preserve"> </w:t>
            </w:r>
            <w:r w:rsidR="004757AD">
              <w:t xml:space="preserve">oraz </w:t>
            </w:r>
            <w:r w:rsidR="004757AD" w:rsidRPr="00C975F3">
              <w:t>czyn</w:t>
            </w:r>
            <w:r w:rsidR="004757AD">
              <w:t>ionego przez siebie dobra, z któ</w:t>
            </w:r>
            <w:r w:rsidR="004757AD" w:rsidRPr="00C975F3">
              <w:t>rego mogą korzystać</w:t>
            </w:r>
            <w:r w:rsidR="004757AD">
              <w:t xml:space="preserve"> </w:t>
            </w:r>
            <w:r w:rsidR="004757AD" w:rsidRPr="00C975F3">
              <w:t>inni.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wyjaśnia, że królestwo Jezusa rządzi się Bożymi prawami,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budowania królestwa Jezusa w swoim środowisku.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że Ewangelia opisuje życie i nauczanie Jezusa,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dlaczego Pan Jezus mówił w przypowieściach o królestwie Bożym,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czym jest przypowieść,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uzasadnia, że Pan Jezus mówi również do ludzi współczesnych przez słowa Ewangelii.</w:t>
            </w:r>
          </w:p>
        </w:tc>
        <w:tc>
          <w:tcPr>
            <w:tcW w:w="2127" w:type="dxa"/>
          </w:tcPr>
          <w:p w:rsidR="00E54700" w:rsidRPr="00E145E9" w:rsidRDefault="00E54700" w:rsidP="00B9124C">
            <w:pPr>
              <w:pStyle w:val="teksttabeli"/>
            </w:pPr>
            <w:r w:rsidRPr="00E145E9">
              <w:t>wyjaśnia, na czym polegało głoszenie Ewangelii przez Jezusa.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uzasadnia, dlaczego należy dokonywać</w:t>
            </w:r>
            <w:r>
              <w:t xml:space="preserve"> wyboró</w:t>
            </w:r>
            <w:r w:rsidRPr="00C975F3">
              <w:t>w tego, co najważniejsze,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wyjaśnia, dlaczego należy uczyć się</w:t>
            </w:r>
            <w:r>
              <w:t>, jak rozró</w:t>
            </w:r>
            <w:r w:rsidRPr="00C975F3">
              <w:t>żniać, co jest cenne, a co</w:t>
            </w:r>
            <w:r>
              <w:t xml:space="preserve"> mało wartościowe.</w:t>
            </w:r>
          </w:p>
        </w:tc>
        <w:tc>
          <w:tcPr>
            <w:tcW w:w="1653" w:type="dxa"/>
          </w:tcPr>
          <w:p w:rsidR="003A33F9" w:rsidRDefault="00E54700" w:rsidP="00B9124C">
            <w:pPr>
              <w:pStyle w:val="teksttabeli"/>
            </w:pPr>
            <w:r w:rsidRPr="00C975F3">
              <w:t>przedstawia i uzasadnia prawdę, że im więcej dobra na świecie, tym bardziej</w:t>
            </w:r>
            <w:r>
              <w:t xml:space="preserve"> widoczne jest Boże kró</w:t>
            </w:r>
            <w:r w:rsidRPr="00C975F3">
              <w:t>lestwo</w:t>
            </w:r>
            <w:r>
              <w:t>.</w:t>
            </w:r>
          </w:p>
        </w:tc>
      </w:tr>
    </w:tbl>
    <w:p w:rsidR="004757AD" w:rsidRDefault="004757AD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3685"/>
        <w:gridCol w:w="3402"/>
        <w:gridCol w:w="2127"/>
        <w:gridCol w:w="1653"/>
      </w:tblGrid>
      <w:tr w:rsidR="004757AD" w:rsidTr="004757AD">
        <w:tc>
          <w:tcPr>
            <w:tcW w:w="959" w:type="dxa"/>
            <w:vMerge w:val="restart"/>
          </w:tcPr>
          <w:p w:rsidR="004757AD" w:rsidRDefault="004757AD" w:rsidP="004757AD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4757AD" w:rsidRPr="000720C9" w:rsidTr="004757AD">
        <w:trPr>
          <w:trHeight w:val="138"/>
        </w:trPr>
        <w:tc>
          <w:tcPr>
            <w:tcW w:w="959" w:type="dxa"/>
            <w:vMerge/>
          </w:tcPr>
          <w:p w:rsidR="004757AD" w:rsidRDefault="004757AD" w:rsidP="004757AD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3685"/>
        <w:gridCol w:w="3402"/>
        <w:gridCol w:w="2127"/>
        <w:gridCol w:w="1653"/>
      </w:tblGrid>
      <w:tr w:rsidR="00C120E2" w:rsidTr="00C120E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C120E2" w:rsidRDefault="00C120E2" w:rsidP="004757AD">
            <w:pPr>
              <w:pStyle w:val="Nagwek1"/>
              <w:spacing w:line="360" w:lineRule="auto"/>
              <w:ind w:right="113" w:firstLine="540"/>
              <w:jc w:val="center"/>
              <w:rPr>
                <w:b w:val="0"/>
              </w:rPr>
            </w:pPr>
            <w:r w:rsidRPr="00DC73FA">
              <w:rPr>
                <w:bCs/>
              </w:rPr>
              <w:t>I</w:t>
            </w:r>
            <w:r>
              <w:rPr>
                <w:bCs/>
              </w:rPr>
              <w:t>I</w:t>
            </w:r>
            <w:r w:rsidRPr="00DC73FA">
              <w:rPr>
                <w:bCs/>
              </w:rPr>
              <w:t>I.</w:t>
            </w:r>
            <w:r>
              <w:rPr>
                <w:bCs/>
              </w:rPr>
              <w:t xml:space="preserve">  Jezus objawia swoją moc</w:t>
            </w:r>
          </w:p>
        </w:tc>
        <w:tc>
          <w:tcPr>
            <w:tcW w:w="3402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podaje przykł</w:t>
            </w:r>
            <w:r>
              <w:t>ady cudó</w:t>
            </w:r>
            <w:r w:rsidRPr="00A91395">
              <w:t>w Jezusa,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uzasadnia, ż</w:t>
            </w:r>
            <w:r>
              <w:t>e Jezus czyni cuda ró</w:t>
            </w:r>
            <w:r w:rsidRPr="00A91395">
              <w:t>wnież</w:t>
            </w:r>
            <w:r>
              <w:t xml:space="preserve"> dzisiaj, szczegó</w:t>
            </w:r>
            <w:r w:rsidRPr="00A91395">
              <w:t>lnie w sercach ludzi.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opow</w:t>
            </w:r>
            <w:r>
              <w:t>iada perykopę o uciszeniu burzy oraz o wskrzeszeniu có</w:t>
            </w:r>
            <w:r w:rsidRPr="00AC7C88">
              <w:t>rki Jaira,</w:t>
            </w:r>
          </w:p>
          <w:p w:rsidR="00C120E2" w:rsidRDefault="00C120E2" w:rsidP="00B9124C">
            <w:pPr>
              <w:pStyle w:val="teksttabeli"/>
            </w:pPr>
            <w:r w:rsidRPr="00AC7C88">
              <w:t>podaje przykłady niesienia pomocy cierpiącemu i potrzebującemu (C.5.2),</w:t>
            </w:r>
            <w:r w:rsidRPr="00C570EA">
              <w:t xml:space="preserve"> </w:t>
            </w:r>
          </w:p>
          <w:p w:rsidR="00C120E2" w:rsidRDefault="00C120E2" w:rsidP="00B9124C">
            <w:pPr>
              <w:pStyle w:val="teksttabeli"/>
            </w:pPr>
            <w:r w:rsidRPr="00C570EA">
              <w:t>podaje przykłady, jak należy po</w:t>
            </w:r>
            <w:r>
              <w:t>magać niepełnosprawnym dzieciom,</w:t>
            </w:r>
          </w:p>
          <w:p w:rsidR="00C120E2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uzdrowieniu niewidomego,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podaje przykłady trudności, z jakimi spotyka</w:t>
            </w:r>
            <w:r>
              <w:rPr>
                <w:rFonts w:eastAsia="TimeIbisEE-Roman"/>
              </w:rPr>
              <w:t>ją</w:t>
            </w:r>
            <w:r w:rsidRPr="00C570EA">
              <w:rPr>
                <w:rFonts w:eastAsia="TimeIbisEE-Roman"/>
              </w:rPr>
              <w:t xml:space="preserve"> się </w:t>
            </w:r>
            <w:r>
              <w:rPr>
                <w:rFonts w:eastAsia="TimeIbisEE-Roman"/>
              </w:rPr>
              <w:t>niewidomi</w:t>
            </w:r>
            <w:r w:rsidRPr="00C570EA">
              <w:rPr>
                <w:rFonts w:eastAsia="TimeIbisEE-Roman"/>
              </w:rPr>
              <w:t>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rozmnożeniu chleba,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rPr>
                <w:rFonts w:eastAsia="TimeIbisEE-Roman"/>
              </w:rPr>
              <w:t>podaje przykłady dzielenia się pokarmem z potrzebującymi</w:t>
            </w:r>
            <w:r>
              <w:rPr>
                <w:rFonts w:eastAsia="TimeIbisEE-Roman"/>
              </w:rPr>
              <w:t>.</w:t>
            </w:r>
          </w:p>
          <w:p w:rsidR="00C120E2" w:rsidRPr="00E145E9" w:rsidRDefault="00C120E2" w:rsidP="00B9124C">
            <w:pPr>
              <w:pStyle w:val="teksttabeli"/>
            </w:pPr>
            <w:r>
              <w:rPr>
                <w:rFonts w:eastAsia="TimeIbisEE-Roman"/>
              </w:rPr>
              <w:t>mó</w:t>
            </w:r>
            <w:r w:rsidRPr="008C3A34">
              <w:rPr>
                <w:rFonts w:eastAsia="TimeIbisEE-Roman"/>
              </w:rPr>
              <w:t>wi z pamięci „Akt wiary”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3685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wyjaśnia, co to jest cud,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uzasadnia, że cuda Jezusa są przykładem troski Boga o ludzi (E.1.1),</w:t>
            </w:r>
          </w:p>
          <w:p w:rsidR="00C120E2" w:rsidRPr="00A91395" w:rsidRDefault="00C120E2" w:rsidP="00B9124C">
            <w:pPr>
              <w:pStyle w:val="teksttabeli"/>
            </w:pPr>
            <w:r w:rsidRPr="00AC7C88">
              <w:t>przedstawia prawdę, że czyniąc cuda, Pan Jezus ukazywał, że jest Synem Bożym</w:t>
            </w:r>
            <w:r w:rsidRPr="00A91395">
              <w:t xml:space="preserve"> i ma władzę </w:t>
            </w:r>
            <w:r w:rsidRPr="00AC7C88">
              <w:t>nad życiem</w:t>
            </w:r>
            <w:r w:rsidRPr="00A91395">
              <w:t xml:space="preserve"> </w:t>
            </w:r>
            <w:r>
              <w:t>oraz</w:t>
            </w:r>
            <w:r w:rsidRPr="00A91395">
              <w:t xml:space="preserve"> siłami przyrody,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podaje przykłady, kiedy rodzice proszą Boga o pomoc dla dzieci.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opowiada o uzdrowieniu głuchoniemego chłopca,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opowiada o cudownym połowie ryb,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podaje przykład</w:t>
            </w:r>
            <w:r>
              <w:t>y, jak Jezus pomaga ludziom wspó</w:t>
            </w:r>
            <w:r w:rsidRPr="00C570EA">
              <w:t>łcześnie,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uzasadnia, że Jezus troszczy się o pokarm dla głodnych,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opowiada o Jezusie kroczącym po jeziorze,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uzasadnia moc wiary w Jezusa,</w:t>
            </w:r>
          </w:p>
          <w:p w:rsidR="00C120E2" w:rsidRPr="00A91395" w:rsidRDefault="00C120E2" w:rsidP="00B9124C">
            <w:pPr>
              <w:pStyle w:val="teksttabeli"/>
            </w:pPr>
            <w:r w:rsidRPr="008C3A34">
              <w:rPr>
                <w:rFonts w:eastAsia="TimeIbisEE-Roman"/>
              </w:rPr>
              <w:t>podaje p</w:t>
            </w:r>
            <w:r>
              <w:rPr>
                <w:rFonts w:eastAsia="TimeIbisEE-Roman"/>
              </w:rPr>
              <w:t>rzykłady, czego się boją dzieci.</w:t>
            </w:r>
          </w:p>
        </w:tc>
        <w:tc>
          <w:tcPr>
            <w:tcW w:w="3402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opowiada o publicznej działalności Jezusa,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 potrzebę zaufania Bo</w:t>
            </w:r>
            <w:r>
              <w:t>gu w trudnych sytuacjach, na któ</w:t>
            </w:r>
            <w:r w:rsidRPr="00A91395">
              <w:t>re nie</w:t>
            </w:r>
            <w:r>
              <w:t xml:space="preserve"> mamy wpływu,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wyjaśnia, co to jest wskrzeszenie,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uzasadnia, że warto prosić Jezusa o pomoc, mimo że inni do tego zniechęcają</w:t>
            </w:r>
            <w:r>
              <w:t>.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uzasadnia, że uzdrowienie chłopca jest przejawem miłości Boga,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uzasadnia, że Jezus pragnie pomagać ludziom, dając obfitość</w:t>
            </w:r>
            <w:r>
              <w:t xml:space="preserve"> daró</w:t>
            </w:r>
            <w:r w:rsidRPr="00C570EA">
              <w:t>w,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 potrzebę planowania iloś</w:t>
            </w:r>
            <w:r>
              <w:rPr>
                <w:rFonts w:eastAsia="TimeIbisEE-Roman"/>
              </w:rPr>
              <w:t>ci zakupó</w:t>
            </w:r>
            <w:r w:rsidRPr="00C570EA">
              <w:rPr>
                <w:rFonts w:eastAsia="TimeIbisEE-Roman"/>
              </w:rPr>
              <w:t>w,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wymienia r</w:t>
            </w:r>
            <w:r>
              <w:rPr>
                <w:rFonts w:eastAsia="TimeIbisEE-Roman"/>
              </w:rPr>
              <w:t>ó</w:t>
            </w:r>
            <w:r w:rsidRPr="00C570EA">
              <w:rPr>
                <w:rFonts w:eastAsia="TimeIbisEE-Roman"/>
              </w:rPr>
              <w:t>żne formy pomocy głodującym,</w:t>
            </w:r>
          </w:p>
          <w:p w:rsidR="00C120E2" w:rsidRPr="00C570EA" w:rsidRDefault="00C120E2" w:rsidP="00B9124C">
            <w:pPr>
              <w:pStyle w:val="teksttabeli"/>
            </w:pPr>
            <w:r>
              <w:t>rozró</w:t>
            </w:r>
            <w:r w:rsidRPr="00C570EA">
              <w:t>żnia wartość podstawowych posił</w:t>
            </w:r>
            <w:r>
              <w:t>ków i ulubionych łakoci,</w:t>
            </w:r>
          </w:p>
          <w:p w:rsidR="00C120E2" w:rsidRPr="00A91395" w:rsidRDefault="00C120E2" w:rsidP="00B9124C">
            <w:pPr>
              <w:pStyle w:val="teksttabeli"/>
            </w:pPr>
            <w:r w:rsidRPr="008C3A34">
              <w:rPr>
                <w:rFonts w:eastAsia="TimeIbisEE-Roman"/>
              </w:rPr>
              <w:t>uzasadnia siłę modlitwy w chwilach lęku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2127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charakteryzuje postawy apostoł</w:t>
            </w:r>
            <w:r>
              <w:t>ó</w:t>
            </w:r>
            <w:r w:rsidRPr="00A91395">
              <w:t>w podczas burzy i po jej uciszeniu,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charakteryzuje postawę</w:t>
            </w:r>
            <w:r>
              <w:t xml:space="preserve"> rodzicó</w:t>
            </w:r>
            <w:r w:rsidRPr="00AC7C88">
              <w:t>w proszących Jezusa o pomoc,</w:t>
            </w:r>
          </w:p>
          <w:p w:rsidR="00C120E2" w:rsidRPr="00A43FFE" w:rsidRDefault="00C120E2" w:rsidP="00B9124C">
            <w:pPr>
              <w:pStyle w:val="teksttabeli"/>
            </w:pPr>
            <w:r w:rsidRPr="00C570EA">
              <w:rPr>
                <w:rFonts w:eastAsia="TimeIbisEE-Roman"/>
              </w:rPr>
              <w:t>charakteryzuje reakcje ludzi na uzdrowienie niewidomego,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wyjaśnia, dlaczego Piotr zaczął tonąć,</w:t>
            </w:r>
          </w:p>
          <w:p w:rsidR="00C120E2" w:rsidRPr="00E145E9" w:rsidRDefault="00C120E2" w:rsidP="00B9124C">
            <w:pPr>
              <w:pStyle w:val="teksttabeli"/>
            </w:pPr>
            <w:r w:rsidRPr="00A43FFE">
              <w:rPr>
                <w:rFonts w:eastAsia="TimeIbisEE-Roman"/>
              </w:rPr>
              <w:t>formułuje własne akty strzeliste.</w:t>
            </w:r>
          </w:p>
        </w:tc>
        <w:tc>
          <w:tcPr>
            <w:tcW w:w="1653" w:type="dxa"/>
          </w:tcPr>
          <w:p w:rsidR="00C120E2" w:rsidRPr="00C570EA" w:rsidRDefault="00C120E2" w:rsidP="00B9124C">
            <w:pPr>
              <w:pStyle w:val="teksttabeli"/>
            </w:pPr>
            <w:r w:rsidRPr="00A43FFE">
              <w:rPr>
                <w:rFonts w:eastAsia="TimeIbisEE-Roman"/>
              </w:rPr>
              <w:t>wyjaśnia zasady pomagania osobom niewidomym</w:t>
            </w:r>
            <w:r>
              <w:rPr>
                <w:rFonts w:eastAsia="TimeIbisEE-Roman"/>
              </w:rPr>
              <w:t>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wyjaśnia, że w dobru otrzymywanym od innych można odczytywać</w:t>
            </w:r>
            <w:r>
              <w:t xml:space="preserve"> </w:t>
            </w:r>
            <w:r w:rsidRPr="00A43FFE">
              <w:t>dobroć Jezusa.</w:t>
            </w:r>
          </w:p>
        </w:tc>
      </w:tr>
    </w:tbl>
    <w:p w:rsidR="00C120E2" w:rsidRDefault="00C120E2">
      <w:pPr>
        <w:rPr>
          <w:b/>
        </w:rPr>
      </w:pPr>
    </w:p>
    <w:p w:rsidR="00092DDE" w:rsidRDefault="00092DDE" w:rsidP="00092DDE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3685"/>
        <w:gridCol w:w="2835"/>
        <w:gridCol w:w="2694"/>
        <w:gridCol w:w="1653"/>
      </w:tblGrid>
      <w:tr w:rsidR="00092DDE" w:rsidTr="00C81A2D">
        <w:tc>
          <w:tcPr>
            <w:tcW w:w="959" w:type="dxa"/>
            <w:vMerge w:val="restart"/>
          </w:tcPr>
          <w:p w:rsidR="00092DDE" w:rsidRDefault="00092DDE" w:rsidP="00C81A2D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92DDE" w:rsidRPr="000720C9" w:rsidTr="00B9124C">
        <w:trPr>
          <w:trHeight w:val="138"/>
        </w:trPr>
        <w:tc>
          <w:tcPr>
            <w:tcW w:w="959" w:type="dxa"/>
            <w:vMerge/>
          </w:tcPr>
          <w:p w:rsidR="00092DDE" w:rsidRDefault="00092DDE" w:rsidP="00C81A2D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/>
      </w:tblPr>
      <w:tblGrid>
        <w:gridCol w:w="932"/>
        <w:gridCol w:w="3505"/>
        <w:gridCol w:w="3468"/>
        <w:gridCol w:w="2976"/>
        <w:gridCol w:w="2694"/>
        <w:gridCol w:w="1682"/>
      </w:tblGrid>
      <w:tr w:rsidR="00092DDE" w:rsidTr="00B9124C">
        <w:trPr>
          <w:cantSplit/>
          <w:trHeight w:val="1134"/>
        </w:trPr>
        <w:tc>
          <w:tcPr>
            <w:tcW w:w="932" w:type="dxa"/>
            <w:textDirection w:val="btLr"/>
            <w:vAlign w:val="center"/>
          </w:tcPr>
          <w:p w:rsidR="00092DDE" w:rsidRDefault="00092DDE" w:rsidP="00C120E2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IV.</w:t>
            </w:r>
            <w:r>
              <w:t xml:space="preserve"> Jezus przychodzi zbawić świat</w:t>
            </w:r>
          </w:p>
        </w:tc>
        <w:tc>
          <w:tcPr>
            <w:tcW w:w="3505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opowiada o zapowiedzi spełnienia obietnicy Boga w Jezusie Chrystusie</w:t>
            </w:r>
            <w:r>
              <w:t xml:space="preserve"> przekazanej przez prorokó</w:t>
            </w:r>
            <w:r w:rsidRPr="008C3A34">
              <w:t>w (A.3.4),</w:t>
            </w:r>
          </w:p>
          <w:p w:rsidR="00092DDE" w:rsidRPr="00B42505" w:rsidRDefault="00092DDE" w:rsidP="00B9124C">
            <w:pPr>
              <w:pStyle w:val="teksttabeli"/>
            </w:pPr>
            <w:r w:rsidRPr="008C3A34">
              <w:t>podaje prawdę, że Zbawiciel urodzi się w Betlejem</w:t>
            </w:r>
            <w:r>
              <w:t>,</w:t>
            </w:r>
          </w:p>
          <w:p w:rsidR="00092DDE" w:rsidRPr="00B42505" w:rsidRDefault="00092DDE" w:rsidP="00B9124C">
            <w:pPr>
              <w:pStyle w:val="teksttabeli"/>
            </w:pPr>
            <w:r w:rsidRPr="00B42505">
              <w:t>opowiada o zwiastowaniu Maryi,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pojęcie: anioł,</w:t>
            </w:r>
          </w:p>
          <w:p w:rsidR="00092DDE" w:rsidRPr="008C3A34" w:rsidRDefault="00092DDE" w:rsidP="00B9124C">
            <w:pPr>
              <w:pStyle w:val="teksttabeli"/>
            </w:pPr>
            <w:r w:rsidRPr="00C15520">
              <w:t xml:space="preserve">wyjaśnia, że Jezus jest Zbawicielem obiecanym przez Boga i zapowiadanym </w:t>
            </w:r>
            <w:r>
              <w:t>przez prorokó</w:t>
            </w:r>
            <w:r w:rsidRPr="00C15520">
              <w:t>w,</w:t>
            </w:r>
          </w:p>
          <w:p w:rsidR="00092DDE" w:rsidRDefault="00092DDE" w:rsidP="00B9124C">
            <w:pPr>
              <w:pStyle w:val="teksttabeli"/>
            </w:pPr>
            <w:r>
              <w:t>rozró</w:t>
            </w:r>
            <w:r w:rsidRPr="00C15520">
              <w:t>żnia przedmioty związane z kultem religijn</w:t>
            </w:r>
            <w:r>
              <w:t>ym od rzeczy użytku codziennego,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opowiada o narodzeniu Jezusa,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wymienia zwyczaje świąteczne,</w:t>
            </w:r>
          </w:p>
          <w:p w:rsidR="00092DDE" w:rsidRDefault="00092DDE" w:rsidP="00B9124C">
            <w:pPr>
              <w:pStyle w:val="teksttabeli"/>
            </w:pPr>
            <w:r w:rsidRPr="00C15520">
              <w:t>podaje przykłady rodzinnego świętowania Bożego Narodzenia</w:t>
            </w:r>
            <w:r>
              <w:t>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opowiada o pokłonie mę</w:t>
            </w:r>
            <w:r>
              <w:t>drcó</w:t>
            </w:r>
            <w:r w:rsidRPr="009B46C7">
              <w:t>w,</w:t>
            </w:r>
          </w:p>
          <w:p w:rsidR="00092DDE" w:rsidRPr="00092DDE" w:rsidRDefault="00092DDE" w:rsidP="00B9124C">
            <w:pPr>
              <w:pStyle w:val="teksttabeli"/>
            </w:pPr>
            <w:r w:rsidRPr="00092DDE">
              <w:t>wymienia dary złożone przez mędrców oraz zwyczaje związane z uroczystością Objawienia Pańskiego,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wyjaśnia, że gołębica jest symbolem Ducha Świętego,</w:t>
            </w:r>
          </w:p>
          <w:p w:rsidR="00092DDE" w:rsidRPr="00CD63C6" w:rsidRDefault="00092DDE" w:rsidP="00B9124C">
            <w:pPr>
              <w:pStyle w:val="teksttabeli"/>
              <w:rPr>
                <w:rFonts w:eastAsia="TimeIbisEE-Roman"/>
              </w:rPr>
            </w:pPr>
            <w:r w:rsidRPr="009B46C7">
              <w:t>wyjaśnia znaczenie sł</w:t>
            </w:r>
            <w:r>
              <w:t>ó</w:t>
            </w:r>
            <w:r w:rsidRPr="009B46C7">
              <w:t>w: „</w:t>
            </w:r>
            <w:r>
              <w:t>To jest mój Syn umiłowany”.</w:t>
            </w:r>
          </w:p>
        </w:tc>
        <w:tc>
          <w:tcPr>
            <w:tcW w:w="3468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opowiada o grzechu pierwszych ludzi,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 prostymi słowami, czym jest grzech i obietnica zbawienia (A.3.4;</w:t>
            </w:r>
            <w:r>
              <w:t xml:space="preserve"> </w:t>
            </w:r>
            <w:r w:rsidRPr="008C3A34">
              <w:t>B.10.4),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uzasadnia, że czynienie dobra to posłuszeństwo wobec Boga,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wyjaśnia, dlaczego ważne jest, by uczyć się</w:t>
            </w:r>
            <w:r>
              <w:t xml:space="preserve"> odró</w:t>
            </w:r>
            <w:r w:rsidRPr="008C3A34">
              <w:t>żniać dobro od zła.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wyjaśnia, kim jest prorok (A.3.4),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symbolikę roratki.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podaje przykłady duchowego przygotowa</w:t>
            </w:r>
            <w:r>
              <w:t>nia na święta Bożego Narodzenia,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pojęcie zbawienie,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uzasadnia, że w święta Bożego Narodzenia najważniejszy jest Jezus – Syn Boży (B.5.1),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wyjaśnia, kim są poganie,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podaje przykł</w:t>
            </w:r>
            <w:r>
              <w:t>ady, kto wspó</w:t>
            </w:r>
            <w:r w:rsidRPr="009B46C7">
              <w:t>łcześn</w:t>
            </w:r>
            <w:r>
              <w:t>ie głosi Dobrą Nowinę o Jezusie</w:t>
            </w:r>
            <w:r w:rsidRPr="009B46C7">
              <w:t>.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opowiada o chrzcie Jezusa,</w:t>
            </w:r>
          </w:p>
          <w:p w:rsidR="00092DDE" w:rsidRPr="008C3A34" w:rsidRDefault="00092DDE" w:rsidP="00B9124C">
            <w:pPr>
              <w:pStyle w:val="teksttabeli"/>
            </w:pPr>
            <w:r w:rsidRPr="009B46C7">
              <w:t xml:space="preserve">uzasadnia, że podczas chrztu każdy </w:t>
            </w:r>
            <w:r w:rsidRPr="00920E8C">
              <w:rPr>
                <w:spacing w:val="-2"/>
              </w:rPr>
              <w:t>staje się umiłowanym dzieckiem Boga.</w:t>
            </w:r>
          </w:p>
        </w:tc>
        <w:tc>
          <w:tcPr>
            <w:tcW w:w="2976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wyjaśnia, kim jest szatan,</w:t>
            </w:r>
          </w:p>
          <w:p w:rsidR="00092DDE" w:rsidRPr="008C3A34" w:rsidRDefault="00092DDE" w:rsidP="00B9124C">
            <w:pPr>
              <w:pStyle w:val="teksttabeli"/>
            </w:pPr>
            <w:r w:rsidRPr="00E145E9">
              <w:rPr>
                <w:spacing w:val="-2"/>
              </w:rPr>
              <w:t>wymienia konsekwencje</w:t>
            </w:r>
            <w:r w:rsidRPr="008C3A34">
              <w:t xml:space="preserve"> grzechu A</w:t>
            </w:r>
            <w:r>
              <w:t>dama i Ewy dla wszystkich ludzi.</w:t>
            </w:r>
          </w:p>
          <w:p w:rsidR="00092DDE" w:rsidRPr="008C3A34" w:rsidRDefault="00092DDE" w:rsidP="00B9124C">
            <w:pPr>
              <w:pStyle w:val="teksttabeli"/>
            </w:pPr>
            <w:r w:rsidRPr="00B42505">
              <w:t>podaje przykłady, jak być prorokiem we własnym środowisku.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uzasadnia, że Jezus jest Bogiem i człowiekiem,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znaczenie imienia Jezus,</w:t>
            </w:r>
          </w:p>
          <w:p w:rsidR="00092DDE" w:rsidRDefault="00092DDE" w:rsidP="00B9124C">
            <w:pPr>
              <w:pStyle w:val="teksttabeli"/>
            </w:pPr>
            <w:r>
              <w:t>opowiada o roli Jozefa, którego Bóg wybrał na opiekuna Zbawiciela,</w:t>
            </w:r>
            <w:r w:rsidRPr="00B42505">
              <w:t xml:space="preserve"> </w:t>
            </w:r>
          </w:p>
          <w:p w:rsidR="00092DDE" w:rsidRPr="00B42505" w:rsidRDefault="00092DDE" w:rsidP="00B9124C">
            <w:pPr>
              <w:pStyle w:val="teksttabeli"/>
            </w:pPr>
            <w:r w:rsidRPr="00B42505">
              <w:t>wyjaśnia, że w przyjściu Jezusa na świat najpełniej ujawniła się miłość</w:t>
            </w:r>
            <w:r>
              <w:t xml:space="preserve"> </w:t>
            </w:r>
            <w:r w:rsidRPr="00B42505">
              <w:t>Boga do człowieka,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 nazwę „uroczystość Objawienia Pańskiego”,</w:t>
            </w:r>
          </w:p>
          <w:p w:rsidR="00092DDE" w:rsidRPr="008C3A34" w:rsidRDefault="00092DDE" w:rsidP="00B9124C">
            <w:pPr>
              <w:pStyle w:val="teksttabeli"/>
            </w:pPr>
            <w:r w:rsidRPr="009B46C7">
              <w:t>opowiada o poświęce</w:t>
            </w:r>
            <w:r>
              <w:t>niu kredy i kadzidła w kościele.</w:t>
            </w:r>
          </w:p>
        </w:tc>
        <w:tc>
          <w:tcPr>
            <w:tcW w:w="2694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</w:t>
            </w:r>
            <w:r>
              <w:t>owiada o roli biblijnych prorokó</w:t>
            </w:r>
            <w:r w:rsidRPr="008C3A34">
              <w:t>w,</w:t>
            </w:r>
          </w:p>
          <w:p w:rsidR="00092DDE" w:rsidRPr="00B42505" w:rsidRDefault="00092DDE" w:rsidP="00B9124C">
            <w:pPr>
              <w:pStyle w:val="teksttabeli"/>
            </w:pPr>
            <w:r w:rsidRPr="008C3A34">
              <w:t>wyjaśnia proroctw</w:t>
            </w:r>
            <w:r>
              <w:t>o</w:t>
            </w:r>
            <w:r w:rsidRPr="008C3A34">
              <w:t xml:space="preserve"> Micheasza,</w:t>
            </w:r>
          </w:p>
          <w:p w:rsidR="00092DDE" w:rsidRPr="00B42505" w:rsidRDefault="00092DDE" w:rsidP="00B9124C">
            <w:pPr>
              <w:pStyle w:val="teksttabeli"/>
            </w:pPr>
            <w:r w:rsidRPr="00C15520">
              <w:t>wyjaśnia rolę Maryi w zbawieniu człowieka,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wymienia wydarzenia ukazujące, że Pan Jezus przyszedł zbawić świat,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 znaczenie dar</w:t>
            </w:r>
            <w:r>
              <w:t>ów</w:t>
            </w:r>
            <w:r w:rsidRPr="009B46C7">
              <w:t xml:space="preserve"> złożon</w:t>
            </w:r>
            <w:r>
              <w:t>ych</w:t>
            </w:r>
            <w:r w:rsidRPr="009B46C7">
              <w:t xml:space="preserve"> przez mę</w:t>
            </w:r>
            <w:r>
              <w:t>drcó</w:t>
            </w:r>
            <w:r w:rsidRPr="009B46C7">
              <w:t>w,</w:t>
            </w:r>
          </w:p>
          <w:p w:rsidR="00092DDE" w:rsidRPr="00E145E9" w:rsidRDefault="00092DDE" w:rsidP="00B9124C">
            <w:pPr>
              <w:pStyle w:val="teksttabeli"/>
            </w:pPr>
            <w:r w:rsidRPr="00B42505">
              <w:t>podaje przykłady, jak może rozwijać dar Bożego dziecięctwa.</w:t>
            </w:r>
          </w:p>
        </w:tc>
        <w:tc>
          <w:tcPr>
            <w:tcW w:w="1682" w:type="dxa"/>
          </w:tcPr>
          <w:p w:rsidR="00092DDE" w:rsidRPr="00C15520" w:rsidRDefault="00092DDE" w:rsidP="00B9124C">
            <w:pPr>
              <w:pStyle w:val="teksttabeli"/>
            </w:pPr>
            <w:r w:rsidRPr="00B42505">
              <w:t>wskazuje elementy liturgii świątecznej jako uobecnienie biblijnych wydarzeń</w:t>
            </w:r>
            <w:r>
              <w:t>,</w:t>
            </w:r>
            <w:r w:rsidRPr="00C15520">
              <w:t>.</w:t>
            </w:r>
          </w:p>
          <w:p w:rsidR="00092DDE" w:rsidRPr="00C15520" w:rsidRDefault="00092DDE" w:rsidP="00B9124C">
            <w:pPr>
              <w:pStyle w:val="teksttabeli"/>
            </w:pPr>
            <w:r w:rsidRPr="009B46C7">
              <w:t xml:space="preserve">opowiada, jak udziela się chrztu, i wskazuje elementy wspólne z chrztem </w:t>
            </w:r>
            <w:r>
              <w:t>Jezusa.</w:t>
            </w:r>
          </w:p>
        </w:tc>
      </w:tr>
    </w:tbl>
    <w:p w:rsidR="00C120E2" w:rsidRDefault="00C120E2">
      <w:pPr>
        <w:rPr>
          <w:b/>
        </w:rPr>
      </w:pPr>
    </w:p>
    <w:p w:rsidR="00C120E2" w:rsidRDefault="00C120E2">
      <w:pPr>
        <w:rPr>
          <w:b/>
        </w:rPr>
      </w:pPr>
    </w:p>
    <w:p w:rsidR="000720C9" w:rsidRDefault="000720C9" w:rsidP="000720C9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1C088A">
        <w:rPr>
          <w:b w:val="0"/>
          <w:bCs/>
          <w:caps/>
          <w:smallCaps/>
          <w:sz w:val="28"/>
        </w:rPr>
        <w:lastRenderedPageBreak/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3119"/>
        <w:gridCol w:w="3492"/>
        <w:gridCol w:w="3170"/>
        <w:gridCol w:w="2784"/>
        <w:gridCol w:w="1859"/>
      </w:tblGrid>
      <w:tr w:rsidR="000720C9" w:rsidTr="00285D38">
        <w:tc>
          <w:tcPr>
            <w:tcW w:w="817" w:type="dxa"/>
            <w:vMerge w:val="restart"/>
            <w:vAlign w:val="center"/>
          </w:tcPr>
          <w:p w:rsidR="000720C9" w:rsidRDefault="000720C9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720C9" w:rsidTr="00C92FE4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492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170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C92FE4" w:rsidTr="00C92FE4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:rsidR="00C92FE4" w:rsidRDefault="00C92FE4" w:rsidP="00285D38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Jezus uczy, jak być dobrym</w:t>
            </w:r>
          </w:p>
        </w:tc>
        <w:tc>
          <w:tcPr>
            <w:tcW w:w="3119" w:type="dxa"/>
          </w:tcPr>
          <w:p w:rsidR="00C92FE4" w:rsidRPr="00C92FE4" w:rsidRDefault="00C92FE4" w:rsidP="00B9124C">
            <w:pPr>
              <w:pStyle w:val="teksttabeli"/>
            </w:pPr>
            <w:r w:rsidRPr="00C92FE4">
              <w:t>opowiada przypowieści: o dwóch synach i pracy w winnicy, o faryzeuszu i celniku,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postaw na wzór dwóch synów,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spotkaniu Zacheusza z Jezusem,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wskazuje, na czym polegała przemiana Zacheusza,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prawdomówności i uczciwości w swoim życiu,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uzasadnia potrzebę zadośćuczynienia za popełnione zło,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pielgrzymowaniu 12-letniego Jezusa do świątyni,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uzdrowieniu dziesięciu trędowatych,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 znaczenie słowa „dziękuję”,</w:t>
            </w:r>
          </w:p>
          <w:p w:rsidR="00C92FE4" w:rsidRPr="00C92FE4" w:rsidRDefault="00C92FE4" w:rsidP="00B9124C">
            <w:pPr>
              <w:pStyle w:val="teksttabeli"/>
              <w:rPr>
                <w:rFonts w:eastAsia="TimeIbisEE-Roman"/>
              </w:rPr>
            </w:pPr>
            <w:r w:rsidRPr="00C92FE4">
              <w:t>mówi z pamięci „Akt miłości”</w:t>
            </w:r>
          </w:p>
        </w:tc>
        <w:tc>
          <w:tcPr>
            <w:tcW w:w="3492" w:type="dxa"/>
          </w:tcPr>
          <w:p w:rsidR="00C92FE4" w:rsidRPr="00C92FE4" w:rsidRDefault="00C92FE4" w:rsidP="00B9124C">
            <w:pPr>
              <w:pStyle w:val="teksttabeli"/>
            </w:pPr>
            <w:r w:rsidRPr="00C92FE4">
              <w:t>uzasadnia konieczność dokonywania wyborów w życiu (C.3.2),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wskazuje, jak należy troszczyć się o dobro wspólne (C.5.1),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czym jest pokora,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czym jest sumienie i jakie jest jego znaczenie (C.4.1),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uzasadnia potrzebę troski o własne sumienie (C.4.2).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wymienia swoje obowiązki w różnych środowiskach życia,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na czym mogło polegać „bycie poddanym” Jezusa wobec Maryi i Jozefa,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wymienia cnoty, które pomagają wypełniać obowiązki.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niesienia pomocy cierpiącemu (C.5.2),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przykłady, kiedy może i powinien okazywać wdzięczność,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omawia sytuacje, gdy s</w:t>
            </w:r>
            <w:r>
              <w:t>am otrzymał wyrazy wdzięczności.</w:t>
            </w:r>
          </w:p>
        </w:tc>
        <w:tc>
          <w:tcPr>
            <w:tcW w:w="3170" w:type="dxa"/>
          </w:tcPr>
          <w:p w:rsidR="00C92FE4" w:rsidRPr="009B46C7" w:rsidRDefault="00C92FE4" w:rsidP="00B9124C">
            <w:pPr>
              <w:pStyle w:val="teksttabeli"/>
            </w:pPr>
            <w:r w:rsidRPr="009B46C7">
              <w:t>wyjaśnia pojęcie wolności (C.3.1),</w:t>
            </w:r>
          </w:p>
          <w:p w:rsidR="00C92FE4" w:rsidRPr="009B46C7" w:rsidRDefault="00C92FE4" w:rsidP="00B9124C">
            <w:pPr>
              <w:pStyle w:val="teksttabeli"/>
            </w:pPr>
            <w:r w:rsidRPr="009B46C7">
              <w:t>wyjaśnia, ż</w:t>
            </w:r>
            <w:r>
              <w:t>e przez rodziców i opiekunów Bó</w:t>
            </w:r>
            <w:r w:rsidRPr="009B46C7">
              <w:t>g przekazuje nam swoją wolę,</w:t>
            </w:r>
          </w:p>
          <w:p w:rsidR="00C92FE4" w:rsidRDefault="00C92FE4" w:rsidP="00B9124C">
            <w:pPr>
              <w:pStyle w:val="teksttabeli"/>
            </w:pPr>
            <w:r w:rsidRPr="009B46C7">
              <w:t>uzasadnia, że każdy ma obowiązki według wieku</w:t>
            </w:r>
            <w:r>
              <w:t>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wyjaś</w:t>
            </w:r>
            <w:r>
              <w:t>nia, na czym polega prawdomó</w:t>
            </w:r>
            <w:r w:rsidRPr="001B50CD">
              <w:t>wność i uczciwość</w:t>
            </w:r>
            <w:r>
              <w:t>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wyjaśnia, dlaczego jeden z uzdrowionych okazał wdzięczność Jezusowi,</w:t>
            </w:r>
          </w:p>
          <w:p w:rsidR="00C92FE4" w:rsidRPr="00C92FE4" w:rsidRDefault="00C92FE4" w:rsidP="00B9124C">
            <w:pPr>
              <w:pStyle w:val="teksttabeli"/>
            </w:pPr>
            <w:r w:rsidRPr="001B50CD">
              <w:t>uzasadnia potrzebę wdzięczności wobec innych</w:t>
            </w:r>
            <w:r>
              <w:t>.</w:t>
            </w:r>
          </w:p>
        </w:tc>
        <w:tc>
          <w:tcPr>
            <w:tcW w:w="2784" w:type="dxa"/>
          </w:tcPr>
          <w:p w:rsidR="00C92FE4" w:rsidRPr="001B50CD" w:rsidRDefault="00C92FE4" w:rsidP="00B9124C">
            <w:pPr>
              <w:pStyle w:val="teksttabeli"/>
            </w:pPr>
            <w:r w:rsidRPr="001B50CD">
              <w:t>wyjaśnia, na czym polega rachunek sumienia,</w:t>
            </w:r>
          </w:p>
          <w:p w:rsidR="00C92FE4" w:rsidRPr="00B42505" w:rsidRDefault="00C92FE4" w:rsidP="00B9124C">
            <w:pPr>
              <w:pStyle w:val="teksttabeli"/>
            </w:pPr>
            <w:r w:rsidRPr="001B50CD">
              <w:t>uzasadnia, dlaczego nie powinno się oceniać innych,</w:t>
            </w:r>
          </w:p>
          <w:p w:rsidR="00C92FE4" w:rsidRPr="00B42505" w:rsidRDefault="00C92FE4" w:rsidP="00B9124C">
            <w:pPr>
              <w:pStyle w:val="teksttabeli"/>
            </w:pPr>
            <w:r w:rsidRPr="001B50CD">
              <w:t>wyjaśnia, czym jest duchowa przemiana,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 xml:space="preserve">wyjaśnia słowa Jezusa </w:t>
            </w:r>
            <w:r>
              <w:t>„</w:t>
            </w:r>
            <w:r w:rsidRPr="001B50CD">
              <w:t>powinienem być w tym, co należy do mego Ojca”,</w:t>
            </w:r>
          </w:p>
          <w:p w:rsidR="00C92FE4" w:rsidRDefault="00C92FE4" w:rsidP="00B9124C">
            <w:pPr>
              <w:pStyle w:val="teksttabeli"/>
            </w:pPr>
            <w:r w:rsidRPr="001B50CD">
              <w:t>uzasadnia, że wdzięczność jest wyrazem</w:t>
            </w:r>
            <w:r>
              <w:t xml:space="preserve"> miłości do Boga za Jego dobroć.</w:t>
            </w:r>
          </w:p>
        </w:tc>
        <w:tc>
          <w:tcPr>
            <w:tcW w:w="1859" w:type="dxa"/>
          </w:tcPr>
          <w:p w:rsidR="00C92FE4" w:rsidRPr="001B50CD" w:rsidRDefault="00C92FE4" w:rsidP="00B9124C">
            <w:pPr>
              <w:pStyle w:val="teksttabeli"/>
            </w:pPr>
            <w:r w:rsidRPr="00B42505">
              <w:t>podaje przykłady (sposoby) kształtowania sumienia.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uzasadnia, dlaczego warto wzorować się na Jezusie w wypełnianiu swoich obowią</w:t>
            </w:r>
            <w:r>
              <w:t>zków.</w:t>
            </w:r>
          </w:p>
        </w:tc>
      </w:tr>
    </w:tbl>
    <w:p w:rsidR="00C92FE4" w:rsidRDefault="00C92FE4">
      <w:pPr>
        <w:rPr>
          <w:b/>
        </w:rPr>
      </w:pPr>
    </w:p>
    <w:p w:rsidR="00C92FE4" w:rsidRDefault="00C92FE4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3119"/>
        <w:gridCol w:w="3386"/>
        <w:gridCol w:w="16"/>
        <w:gridCol w:w="3260"/>
        <w:gridCol w:w="2784"/>
        <w:gridCol w:w="1859"/>
      </w:tblGrid>
      <w:tr w:rsidR="00C92FE4" w:rsidTr="00C92FE4">
        <w:tc>
          <w:tcPr>
            <w:tcW w:w="817" w:type="dxa"/>
            <w:vMerge w:val="restart"/>
            <w:vAlign w:val="center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C92FE4" w:rsidTr="00C92FE4">
        <w:tc>
          <w:tcPr>
            <w:tcW w:w="817" w:type="dxa"/>
            <w:vMerge/>
          </w:tcPr>
          <w:p w:rsidR="00C92FE4" w:rsidRPr="00DC73FA" w:rsidRDefault="00C92FE4" w:rsidP="00C92FE4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386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835F2F" w:rsidRPr="000720C9" w:rsidTr="00C92FE4">
        <w:trPr>
          <w:cantSplit/>
          <w:trHeight w:val="3532"/>
        </w:trPr>
        <w:tc>
          <w:tcPr>
            <w:tcW w:w="817" w:type="dxa"/>
            <w:textDirection w:val="btLr"/>
            <w:vAlign w:val="center"/>
          </w:tcPr>
          <w:p w:rsidR="00835F2F" w:rsidRPr="00DC73FA" w:rsidRDefault="00835F2F" w:rsidP="00612F04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 Jezus uczy, jak kochać</w:t>
            </w:r>
          </w:p>
        </w:tc>
        <w:tc>
          <w:tcPr>
            <w:tcW w:w="3119" w:type="dxa"/>
          </w:tcPr>
          <w:p w:rsidR="00835F2F" w:rsidRPr="00C92FE4" w:rsidRDefault="00835F2F" w:rsidP="00B9124C">
            <w:pPr>
              <w:pStyle w:val="teksttabeli"/>
            </w:pPr>
            <w:r w:rsidRPr="00C92FE4">
              <w:t>podaje przykłady konsekwencji nieprzestrzegania przykazań w życiu codziennym,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wskazuje, że przestrzeganie Bożych praw obowiązuje w świecie realnym i wirtualnym,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przestrzegania poszczególnych przykazań,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przykazanie miłości,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osoby, któ</w:t>
            </w:r>
            <w:r>
              <w:t>rym okazuje miłość,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opowiada historię Samarytanina,</w:t>
            </w:r>
          </w:p>
          <w:p w:rsidR="00835F2F" w:rsidRDefault="00835F2F" w:rsidP="00B9124C">
            <w:pPr>
              <w:pStyle w:val="teksttabeli"/>
            </w:pPr>
            <w:r w:rsidRPr="00C92FE4">
              <w:t>podaje</w:t>
            </w:r>
            <w:r>
              <w:t xml:space="preserve"> przykłady, kiedy prosi o pomoc,</w:t>
            </w:r>
          </w:p>
          <w:p w:rsidR="00835F2F" w:rsidRDefault="00835F2F" w:rsidP="00B9124C">
            <w:pPr>
              <w:pStyle w:val="teksttabeli"/>
            </w:pPr>
            <w:r w:rsidRPr="00C92FE4">
              <w:t>wyjaśnia znaczenie słów: przepraszam i przebaczam,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sytuacji, w których przebaczył i otrzymał przebaczenie,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„Akt żalu”.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wybrane dary Ducha Świętego,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swoje umiejętności, którymi może służyć innym,</w:t>
            </w:r>
          </w:p>
          <w:p w:rsidR="00835F2F" w:rsidRPr="001B50CD" w:rsidRDefault="00835F2F" w:rsidP="00B9124C">
            <w:pPr>
              <w:pStyle w:val="teksttabeli"/>
              <w:rPr>
                <w:rFonts w:eastAsia="TimeIbisEE-Roman"/>
              </w:rPr>
            </w:pPr>
            <w:r w:rsidRPr="00C92FE4">
              <w:t>uzasadnia potrzebę modlitwy o dary Ducha Świętego (A.5.2).</w:t>
            </w:r>
          </w:p>
        </w:tc>
        <w:tc>
          <w:tcPr>
            <w:tcW w:w="3402" w:type="dxa"/>
            <w:gridSpan w:val="2"/>
          </w:tcPr>
          <w:p w:rsidR="00835F2F" w:rsidRPr="00C92FE4" w:rsidRDefault="00835F2F" w:rsidP="00B9124C">
            <w:pPr>
              <w:pStyle w:val="teksttabeli"/>
            </w:pPr>
            <w:r w:rsidRPr="00C92FE4">
              <w:t>opowiada o rozmowie bogatego młodzieńca z Jezusem,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dlaczego zachowywanie przykazań jest wyrazem troski o dobro wspólne (C.5.1),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przykazania Boże (C.1.1).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że przykazania są drogowskazami w życiu (C.1.3),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prezentuje właściwą postawę wobec własnego ciała (C.3.3).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miłości Jezusa do ludzi,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osób, które dobrze postępują ze względu na Jezusa (C.3.5),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na czym polega obowiązek miłości bliźniego (E.1.5),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że miłość bliźniego dotyczy każdego człowieka,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opowiada przypowieść o nielitościwym słudze,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 znaczenie przebaczenia w życiu (E.4.7),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odróżnia mądrość, męstwo i radę od wiedzy, zw</w:t>
            </w:r>
            <w:r>
              <w:t>ykłej odwagi i pouczania innych.</w:t>
            </w:r>
          </w:p>
        </w:tc>
        <w:tc>
          <w:tcPr>
            <w:tcW w:w="3260" w:type="dxa"/>
          </w:tcPr>
          <w:p w:rsidR="00835F2F" w:rsidRPr="00F063D6" w:rsidRDefault="00835F2F" w:rsidP="00B9124C">
            <w:pPr>
              <w:pStyle w:val="teksttabeli"/>
            </w:pPr>
            <w:r w:rsidRPr="00F063D6">
              <w:t>wyjaśnia, że przykazania uczą szacunku wobec Boga i wskazują, jak oddawać Mu cześć,</w:t>
            </w:r>
          </w:p>
          <w:p w:rsidR="00835F2F" w:rsidRPr="00F063D6" w:rsidRDefault="00835F2F" w:rsidP="00B9124C">
            <w:pPr>
              <w:pStyle w:val="teksttabeli"/>
            </w:pPr>
            <w:r w:rsidRPr="007E4E7C">
              <w:rPr>
                <w:spacing w:val="-2"/>
              </w:rPr>
              <w:t>wyjaśnia, że zachowywanie</w:t>
            </w:r>
            <w:r w:rsidRPr="00F063D6">
              <w:t xml:space="preserve"> przykazań jest wyrazem miłości wobec Jezusa i troski o samych siebie,</w:t>
            </w:r>
          </w:p>
          <w:p w:rsidR="00835F2F" w:rsidRPr="00811E35" w:rsidRDefault="00835F2F" w:rsidP="00B9124C">
            <w:pPr>
              <w:pStyle w:val="teksttabeli"/>
            </w:pPr>
            <w:r w:rsidRPr="00F063D6">
              <w:t>uzasadnia, że człowiek, odrzucając przykazania, czyni nieszczęśliwym</w:t>
            </w:r>
            <w:r>
              <w:t xml:space="preserve"> </w:t>
            </w:r>
            <w:r w:rsidRPr="00F063D6">
              <w:t>siebie i innych</w:t>
            </w:r>
            <w:r>
              <w:t>,</w:t>
            </w:r>
          </w:p>
          <w:p w:rsidR="00835F2F" w:rsidRPr="00F063D6" w:rsidRDefault="00835F2F" w:rsidP="00B9124C">
            <w:pPr>
              <w:pStyle w:val="teksttabeli"/>
            </w:pPr>
            <w:r w:rsidRPr="00F063D6">
              <w:t>uzasadnia, że ten, kto wierzy, pow</w:t>
            </w:r>
            <w:r>
              <w:t>inien dobrze postępować (C.3.4).</w:t>
            </w:r>
          </w:p>
          <w:p w:rsidR="00835F2F" w:rsidRPr="00F063D6" w:rsidRDefault="00835F2F" w:rsidP="00B9124C">
            <w:pPr>
              <w:pStyle w:val="teksttabeli"/>
            </w:pPr>
            <w:r w:rsidRPr="00FC2545">
              <w:t>wskazuje, że szacunek wobec innych obowiązuje w świecie realnym i</w:t>
            </w:r>
            <w:r>
              <w:t xml:space="preserve"> wirtualnym.</w:t>
            </w:r>
          </w:p>
        </w:tc>
        <w:tc>
          <w:tcPr>
            <w:tcW w:w="2784" w:type="dxa"/>
          </w:tcPr>
          <w:p w:rsidR="00835F2F" w:rsidRDefault="00835F2F" w:rsidP="00B9124C">
            <w:pPr>
              <w:pStyle w:val="teksttabeli"/>
            </w:pPr>
            <w:r w:rsidRPr="00811E35">
              <w:t>uzasadnia szkodliwość hejtu</w:t>
            </w:r>
            <w:r>
              <w:t>,</w:t>
            </w:r>
          </w:p>
          <w:p w:rsidR="00835F2F" w:rsidRPr="00F063D6" w:rsidRDefault="00835F2F" w:rsidP="00B9124C">
            <w:pPr>
              <w:pStyle w:val="teksttabeli"/>
            </w:pPr>
            <w:r w:rsidRPr="00F063D6">
              <w:t>uzasadnia, że przestrzeganie przyka</w:t>
            </w:r>
            <w:r>
              <w:t>zań prowadzi do życia wiecznego,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podaje, kto może przystąpić do spowiedzi,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wyjaśnia, na czym polegają wybrane dary Ducha Świętego,</w:t>
            </w:r>
          </w:p>
          <w:p w:rsidR="00835F2F" w:rsidRPr="00C161E2" w:rsidRDefault="00835F2F" w:rsidP="00B9124C">
            <w:pPr>
              <w:pStyle w:val="teksttabeli"/>
              <w:rPr>
                <w:rFonts w:eastAsia="Calibri"/>
              </w:rPr>
            </w:pPr>
            <w:r w:rsidRPr="00FC2545">
              <w:t>uzasadnia, że potrzebuje darów Ducha Świętego, by być</w:t>
            </w:r>
            <w:r>
              <w:t xml:space="preserve"> lepszym i lepiej pomagać innym.</w:t>
            </w:r>
          </w:p>
        </w:tc>
        <w:tc>
          <w:tcPr>
            <w:tcW w:w="1859" w:type="dxa"/>
          </w:tcPr>
          <w:p w:rsidR="00835F2F" w:rsidRPr="00FC2545" w:rsidRDefault="00835F2F" w:rsidP="00B9124C">
            <w:pPr>
              <w:pStyle w:val="teksttabeli"/>
            </w:pPr>
            <w:r w:rsidRPr="00FC2545">
              <w:t xml:space="preserve">wyjaśnia, że w sakramencie pokuty Jezus przebacza </w:t>
            </w:r>
            <w:r>
              <w:t>grzechy i daje pomoc do poprawy.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podaje przykłady owo</w:t>
            </w:r>
            <w:r>
              <w:t>ców daru mądrości, męstwa, rady.</w:t>
            </w:r>
          </w:p>
        </w:tc>
      </w:tr>
    </w:tbl>
    <w:p w:rsidR="00835F2F" w:rsidRDefault="00C92FE4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2926"/>
        <w:gridCol w:w="3579"/>
        <w:gridCol w:w="390"/>
        <w:gridCol w:w="2886"/>
        <w:gridCol w:w="2642"/>
        <w:gridCol w:w="2001"/>
      </w:tblGrid>
      <w:tr w:rsidR="00835F2F" w:rsidTr="00A8236D">
        <w:tc>
          <w:tcPr>
            <w:tcW w:w="817" w:type="dxa"/>
            <w:vMerge w:val="restart"/>
            <w:vAlign w:val="center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835F2F" w:rsidTr="00CE1855">
        <w:tc>
          <w:tcPr>
            <w:tcW w:w="817" w:type="dxa"/>
            <w:vMerge/>
          </w:tcPr>
          <w:p w:rsidR="00835F2F" w:rsidRPr="00DC73FA" w:rsidRDefault="00835F2F" w:rsidP="00A8236D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642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2001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8236D" w:rsidTr="00CE1855">
        <w:trPr>
          <w:cantSplit/>
          <w:trHeight w:val="2108"/>
        </w:trPr>
        <w:tc>
          <w:tcPr>
            <w:tcW w:w="817" w:type="dxa"/>
            <w:textDirection w:val="btLr"/>
            <w:vAlign w:val="center"/>
          </w:tcPr>
          <w:p w:rsidR="00A8236D" w:rsidRDefault="00A8236D" w:rsidP="0092095D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 Jezus żyje w Kościele</w:t>
            </w:r>
          </w:p>
        </w:tc>
        <w:tc>
          <w:tcPr>
            <w:tcW w:w="2926" w:type="dxa"/>
          </w:tcPr>
          <w:p w:rsidR="00A8236D" w:rsidRPr="00C72E0A" w:rsidRDefault="00A8236D" w:rsidP="00B9124C">
            <w:pPr>
              <w:pStyle w:val="teksttabeli"/>
            </w:pPr>
            <w:r w:rsidRPr="00C72E0A">
              <w:t>opowiada o powołaniu apostoł</w:t>
            </w:r>
            <w:r>
              <w:t>ó</w:t>
            </w:r>
            <w:r w:rsidRPr="00C72E0A">
              <w:t>w,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wyjaśnia, że następcami apostoł</w:t>
            </w:r>
            <w:r>
              <w:t>ó</w:t>
            </w:r>
            <w:r w:rsidRPr="00C72E0A">
              <w:t>w są biskupi i kapłani,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podaje, kto jest następcą św. Piotra</w:t>
            </w:r>
            <w:r>
              <w:t>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wyjaśnia, co to jest łaska Boża,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opowiada o zasadach budowania wieży na podstawie tekstu biblijnego,</w:t>
            </w:r>
          </w:p>
          <w:p w:rsidR="00A8236D" w:rsidRPr="00C72E0A" w:rsidRDefault="00A8236D" w:rsidP="00B9124C">
            <w:pPr>
              <w:pStyle w:val="teksttabeli"/>
            </w:pPr>
            <w:r>
              <w:t>wymienia siedem sakramentów,</w:t>
            </w:r>
          </w:p>
          <w:p w:rsidR="00A8236D" w:rsidRPr="00AA1111" w:rsidRDefault="00A8236D" w:rsidP="00B9124C">
            <w:pPr>
              <w:pStyle w:val="teksttabeli"/>
            </w:pPr>
            <w:r>
              <w:t>rozró</w:t>
            </w:r>
            <w:r w:rsidRPr="00AA1111">
              <w:t>żnia podczas liturgii słowa pierwsze o</w:t>
            </w:r>
            <w:r>
              <w:t>raz drugie czytanie i Ewangelię,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wymienia gesty i postawy wykonywane podczas liturgii,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 xml:space="preserve">wyjaśnia, jak </w:t>
            </w:r>
            <w:r>
              <w:t>należy się ubrać na Mszę Świętą,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opowiada biblijną historię datku ubogiej wdowy,</w:t>
            </w:r>
          </w:p>
          <w:p w:rsidR="00CE1855" w:rsidRDefault="00A8236D" w:rsidP="00B9124C">
            <w:pPr>
              <w:pStyle w:val="teksttabeli"/>
            </w:pPr>
            <w:r w:rsidRPr="00AA1111">
              <w:t>wymienia, kto i z</w:t>
            </w:r>
            <w:r>
              <w:t>a co jest odpowiedzialny we wspó</w:t>
            </w:r>
            <w:r w:rsidRPr="00AA1111">
              <w:t>lnocie parafialnej</w:t>
            </w:r>
            <w:r w:rsidR="00CE1855">
              <w:t>,</w:t>
            </w:r>
            <w:r w:rsidR="00CE1855" w:rsidRPr="00911B65">
              <w:t xml:space="preserve"> 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 o zesłaniu Ducha Świętego (A.4.1),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 xml:space="preserve">wymienia znaki </w:t>
            </w:r>
            <w:r>
              <w:t xml:space="preserve">i </w:t>
            </w:r>
            <w:r w:rsidRPr="00911B65">
              <w:t>dary Ducha Świętego,</w:t>
            </w:r>
          </w:p>
          <w:p w:rsidR="00CE1855" w:rsidRPr="003E0624" w:rsidRDefault="00CE1855" w:rsidP="00B9124C">
            <w:pPr>
              <w:pStyle w:val="teksttabeli"/>
              <w:rPr>
                <w:rFonts w:eastAsia="Calibri"/>
              </w:rPr>
            </w:pPr>
            <w:r w:rsidRPr="00911B65">
              <w:t>podaje przykłady, z kim może rozmawiać o Jezusie.</w:t>
            </w:r>
          </w:p>
        </w:tc>
        <w:tc>
          <w:tcPr>
            <w:tcW w:w="3969" w:type="dxa"/>
            <w:gridSpan w:val="2"/>
          </w:tcPr>
          <w:p w:rsidR="00A8236D" w:rsidRPr="00C72E0A" w:rsidRDefault="00A8236D" w:rsidP="00B9124C">
            <w:pPr>
              <w:pStyle w:val="teksttabeli"/>
            </w:pPr>
            <w:r w:rsidRPr="00C72E0A">
              <w:t>wyjaśnia pojęcie: apostoł (A.3.4),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uzasadnia, że w Kościele jest realizowana misja Chrystusa (A.6.3),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uzasadnia konieczność łaski Bożej do zbawienia (A.6.2),</w:t>
            </w:r>
          </w:p>
          <w:p w:rsidR="00A8236D" w:rsidRDefault="00A8236D" w:rsidP="00B9124C">
            <w:pPr>
              <w:pStyle w:val="teksttabeli"/>
            </w:pPr>
            <w:r w:rsidRPr="00C72E0A">
              <w:t>podaje przykł</w:t>
            </w:r>
            <w:r>
              <w:t>ady sposobów troski o życie w stanie łaski oraz osoby, któ</w:t>
            </w:r>
            <w:r w:rsidRPr="00C72E0A">
              <w:t>re pomagają żyć w stanie łaski.</w:t>
            </w:r>
          </w:p>
          <w:p w:rsidR="00A8236D" w:rsidRPr="00DD5F60" w:rsidRDefault="00A8236D" w:rsidP="00B9124C">
            <w:pPr>
              <w:pStyle w:val="teksttabeli"/>
              <w:rPr>
                <w:spacing w:val="-2"/>
              </w:rPr>
            </w:pPr>
            <w:r>
              <w:t>wskazuje, w jaki sposób Bó</w:t>
            </w:r>
            <w:r w:rsidRPr="00C72E0A">
              <w:t xml:space="preserve">g jest obecny w </w:t>
            </w:r>
            <w:r w:rsidRPr="00DD5F60">
              <w:rPr>
                <w:spacing w:val="-2"/>
              </w:rPr>
              <w:t>sakramentach – KL 7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podaje prawdę, że Jezus jest obecny w liturgii Mszy Świętej przez swoje</w:t>
            </w:r>
            <w:r>
              <w:t xml:space="preserve"> </w:t>
            </w:r>
            <w:r w:rsidRPr="00AA1111">
              <w:t>słowo, zgromadzony lud i w osobie kapłana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opowiada przypowieść</w:t>
            </w:r>
            <w:r>
              <w:t xml:space="preserve"> o uczcie kró</w:t>
            </w:r>
            <w:r w:rsidRPr="00AA1111">
              <w:t>lewskiej,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podaje prawdę, że Jezus jest obecny w liturgii Mszy Świętej pod postaciami eucharystycznymi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wymienia przykazania kościelne (E.4.3),</w:t>
            </w:r>
          </w:p>
          <w:p w:rsidR="00CE1855" w:rsidRDefault="00A8236D" w:rsidP="00B9124C">
            <w:pPr>
              <w:pStyle w:val="teksttabeli"/>
            </w:pPr>
            <w:r w:rsidRPr="00AA1111">
              <w:t>podaje przykłady, jak należy troszczyć się o dobro parafialne (C.5.1)</w:t>
            </w:r>
            <w:r w:rsidR="00CE1855">
              <w:t>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 o darach Ducha Świę</w:t>
            </w:r>
            <w:r>
              <w:t>tego udzielanych wspó</w:t>
            </w:r>
            <w:r w:rsidRPr="00911B65">
              <w:t>lnocie Kościoła</w:t>
            </w:r>
            <w:r>
              <w:t xml:space="preserve"> </w:t>
            </w:r>
            <w:r w:rsidRPr="00911B65">
              <w:t>(A.5.1),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pamięta nazwę „uroczystość Zesłania Ducha Świętego”.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opowiada, na czym polega sens pracy misjonarza (F.2.1),</w:t>
            </w:r>
          </w:p>
          <w:p w:rsidR="00A8236D" w:rsidRPr="00C72E0A" w:rsidRDefault="00CE1855" w:rsidP="00B9124C">
            <w:pPr>
              <w:pStyle w:val="teksttabeli"/>
            </w:pPr>
            <w:r w:rsidRPr="00911B65">
              <w:t>podaje przykłady, w jaki sposób dziecko może wspierać misjonarza (F.2.2)</w:t>
            </w:r>
            <w:r>
              <w:t>.</w:t>
            </w:r>
          </w:p>
        </w:tc>
        <w:tc>
          <w:tcPr>
            <w:tcW w:w="2886" w:type="dxa"/>
          </w:tcPr>
          <w:p w:rsidR="00A8236D" w:rsidRPr="00A8236D" w:rsidRDefault="00A8236D" w:rsidP="00B9124C">
            <w:pPr>
              <w:pStyle w:val="teksttabeli"/>
            </w:pPr>
            <w:r w:rsidRPr="00A8236D">
              <w:t>wyjaśnia, że Chrystus założył swoje królestwo na ziemi, które trwa obecnie w Kościele,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przedstawia osobę Piotra jako Głowę Kościoła,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podaje przykłady udziału dzieci w misji Kościoła.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 xml:space="preserve">wyjaśnia, że łaskę uświęcającą otrzymujemy przez chrzest, 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wyjaśnia, co pozbawia nas łaski uświęcającej,</w:t>
            </w:r>
          </w:p>
          <w:p w:rsidR="00CE1855" w:rsidRDefault="00A8236D" w:rsidP="00B9124C">
            <w:pPr>
              <w:pStyle w:val="teksttabeli"/>
            </w:pPr>
            <w:r w:rsidRPr="00AA1111">
              <w:t>uzasadnia, dlaczego mamy obowiązek uczestni</w:t>
            </w:r>
            <w:r w:rsidR="00CE1855">
              <w:t>ctwa w niedzielnej Mszy Świętej,</w:t>
            </w:r>
          </w:p>
          <w:p w:rsidR="00A8236D" w:rsidRPr="00A8236D" w:rsidRDefault="00CE1855" w:rsidP="00B9124C">
            <w:pPr>
              <w:pStyle w:val="teksttabeli"/>
            </w:pPr>
            <w:r w:rsidRPr="00911B65">
              <w:t>wymienia przejawy działania Du</w:t>
            </w:r>
            <w:r>
              <w:t>cha Świętego w Kościele (A.5.2).</w:t>
            </w:r>
          </w:p>
        </w:tc>
        <w:tc>
          <w:tcPr>
            <w:tcW w:w="2642" w:type="dxa"/>
          </w:tcPr>
          <w:p w:rsidR="00A8236D" w:rsidRDefault="00A8236D" w:rsidP="00B9124C">
            <w:pPr>
              <w:pStyle w:val="teksttabeli"/>
            </w:pPr>
            <w:r w:rsidRPr="00A8236D">
              <w:t xml:space="preserve">uzasadnia, że dar łaski jest spełnieniem obietnicy obecności </w:t>
            </w:r>
            <w:r>
              <w:t>Jezusa,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wyjaśnia, że fundamentem budowania życia jest chrzest i otrzymana łaska Boża,</w:t>
            </w:r>
          </w:p>
          <w:p w:rsidR="00A8236D" w:rsidRPr="00C72E0A" w:rsidRDefault="00A8236D" w:rsidP="00B9124C">
            <w:pPr>
              <w:pStyle w:val="teksttabeli"/>
            </w:pPr>
            <w:r>
              <w:t>kró</w:t>
            </w:r>
            <w:r w:rsidRPr="00C72E0A">
              <w:t>tko omawia, k</w:t>
            </w:r>
            <w:r>
              <w:t>to i jakie sakramenty przyjmuje.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wyjaśnia, jak brać</w:t>
            </w:r>
            <w:r>
              <w:t xml:space="preserve"> czynny udział w liturgii słowa.</w:t>
            </w:r>
          </w:p>
          <w:p w:rsidR="00CE1855" w:rsidRPr="00AA1111" w:rsidRDefault="00CE1855" w:rsidP="00B9124C">
            <w:pPr>
              <w:pStyle w:val="teksttabeli"/>
            </w:pPr>
            <w:r>
              <w:t>poró</w:t>
            </w:r>
            <w:r w:rsidRPr="00AA1111">
              <w:t>wnuje udział we Mszy Świę</w:t>
            </w:r>
            <w:r>
              <w:t>tej do uczty kró</w:t>
            </w:r>
            <w:r w:rsidRPr="00AA1111">
              <w:t>lewskiej,</w:t>
            </w:r>
          </w:p>
          <w:p w:rsidR="00A8236D" w:rsidRDefault="00CE1855" w:rsidP="00B9124C">
            <w:pPr>
              <w:pStyle w:val="teksttabeli"/>
            </w:pPr>
            <w:r w:rsidRPr="00AA1111">
              <w:t>omawia praktyczną realizację wybranych p</w:t>
            </w:r>
            <w:r>
              <w:t>rzykazań kościelnych.</w:t>
            </w:r>
          </w:p>
          <w:p w:rsidR="00CE1855" w:rsidRPr="00C72E0A" w:rsidRDefault="00CE1855" w:rsidP="00B9124C">
            <w:pPr>
              <w:pStyle w:val="teksttabeli"/>
            </w:pPr>
            <w:r>
              <w:t>wyjaśnia znaki Ducha Świętego.</w:t>
            </w:r>
          </w:p>
        </w:tc>
        <w:tc>
          <w:tcPr>
            <w:tcW w:w="2001" w:type="dxa"/>
          </w:tcPr>
          <w:p w:rsidR="00A8236D" w:rsidRPr="00C72E0A" w:rsidRDefault="00A8236D" w:rsidP="00B9124C">
            <w:pPr>
              <w:pStyle w:val="teksttabeli"/>
            </w:pPr>
            <w:r w:rsidRPr="00C72E0A">
              <w:t>podaje, jakie należy spełn</w:t>
            </w:r>
            <w:r>
              <w:t>ić warunki, by przyjąć poszczegó</w:t>
            </w:r>
            <w:r w:rsidRPr="00C72E0A">
              <w:t>lne sakramenty,</w:t>
            </w:r>
          </w:p>
          <w:p w:rsidR="00CE1855" w:rsidRDefault="00A8236D" w:rsidP="00B9124C">
            <w:pPr>
              <w:pStyle w:val="teksttabeli"/>
            </w:pPr>
            <w:r w:rsidRPr="00AA1111">
              <w:t>wyjaśnia znaczenie przykaza</w:t>
            </w:r>
            <w:r>
              <w:t>ń kościelnych</w:t>
            </w:r>
            <w:r w:rsidR="00CE1855">
              <w:t xml:space="preserve"> (E.4.3),</w:t>
            </w:r>
            <w:r w:rsidR="00CE1855" w:rsidRPr="00911B65">
              <w:t xml:space="preserve"> </w:t>
            </w:r>
          </w:p>
          <w:p w:rsidR="00A8236D" w:rsidRPr="00C72E0A" w:rsidRDefault="00CE1855" w:rsidP="00B9124C">
            <w:pPr>
              <w:pStyle w:val="teksttabeli"/>
            </w:pPr>
            <w:r w:rsidRPr="00911B65">
              <w:t>wyjaśnia, że zesłanie Ducha Świętego jest początkiem działalności Kościoła</w:t>
            </w:r>
            <w:r>
              <w:t>.</w:t>
            </w:r>
          </w:p>
        </w:tc>
      </w:tr>
    </w:tbl>
    <w:p w:rsidR="00DE3F8A" w:rsidRDefault="00835F2F">
      <w:pPr>
        <w:rPr>
          <w:b/>
          <w:bCs/>
        </w:rPr>
      </w:pPr>
      <w:r>
        <w:rPr>
          <w:b/>
        </w:rPr>
        <w:br w:type="page"/>
      </w:r>
      <w:r w:rsidR="009B05C3" w:rsidRPr="009B05C3">
        <w:rPr>
          <w:b/>
          <w:bCs/>
        </w:rPr>
        <w:lastRenderedPageBreak/>
        <w:t xml:space="preserve">SEMESTR I </w:t>
      </w:r>
      <w:r w:rsidR="009B05C3">
        <w:rPr>
          <w:b/>
          <w:bCs/>
        </w:rPr>
        <w:t>i</w:t>
      </w:r>
      <w:r w:rsidR="009B05C3" w:rsidRPr="009B05C3">
        <w:rPr>
          <w:b/>
          <w:bCs/>
        </w:rPr>
        <w:t xml:space="preserve">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2926"/>
        <w:gridCol w:w="3579"/>
        <w:gridCol w:w="3276"/>
        <w:gridCol w:w="2784"/>
        <w:gridCol w:w="1859"/>
      </w:tblGrid>
      <w:tr w:rsidR="00CE1855" w:rsidTr="00CE1855">
        <w:tc>
          <w:tcPr>
            <w:tcW w:w="817" w:type="dxa"/>
            <w:vMerge w:val="restart"/>
            <w:vAlign w:val="center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CE1855" w:rsidTr="00CE1855">
        <w:tc>
          <w:tcPr>
            <w:tcW w:w="817" w:type="dxa"/>
            <w:vMerge/>
          </w:tcPr>
          <w:p w:rsidR="00CE1855" w:rsidRPr="00DC73FA" w:rsidRDefault="00CE1855" w:rsidP="00CE1855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3F6AAE" w:rsidTr="00CE1855">
        <w:trPr>
          <w:cantSplit/>
          <w:trHeight w:val="1134"/>
        </w:trPr>
        <w:tc>
          <w:tcPr>
            <w:tcW w:w="817" w:type="dxa"/>
            <w:textDirection w:val="btLr"/>
          </w:tcPr>
          <w:p w:rsidR="003F6AAE" w:rsidRPr="00DC73FA" w:rsidRDefault="003F6AAE" w:rsidP="00CE1855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Jezus zbawia</w:t>
            </w:r>
          </w:p>
        </w:tc>
        <w:tc>
          <w:tcPr>
            <w:tcW w:w="2926" w:type="dxa"/>
          </w:tcPr>
          <w:p w:rsidR="003F6AAE" w:rsidRPr="00911B65" w:rsidRDefault="003F6AAE" w:rsidP="00B9124C">
            <w:pPr>
              <w:pStyle w:val="teksttabeli"/>
            </w:pPr>
            <w:r w:rsidRPr="00911B65">
              <w:t>opowiada o cudzie w Kanie Galilejskiej,</w:t>
            </w:r>
          </w:p>
          <w:p w:rsidR="003F6AAE" w:rsidRDefault="003F6AAE" w:rsidP="00B9124C">
            <w:pPr>
              <w:pStyle w:val="teksttabeli"/>
            </w:pPr>
            <w:r w:rsidRPr="0045746B">
              <w:t>podaje przykłady świę</w:t>
            </w:r>
            <w:r>
              <w:t>tych, któ</w:t>
            </w:r>
            <w:r w:rsidRPr="0045746B">
              <w:t>rzy poprzedzili nas w drodze do nieba,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opowiada o pracy nauczyciela,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podaje przykłady, za co może być wdzięczny nauczycielom i pracownikom szkoły,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wyjaśnia, ż</w:t>
            </w:r>
            <w:r>
              <w:t>e Bó</w:t>
            </w:r>
            <w:r w:rsidRPr="0045746B">
              <w:t>g podarował nam Ojczyznę,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wymienia symbole narodowe i wyjaśnia ich znaczenie,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wyjaśnia, ż</w:t>
            </w:r>
            <w:r>
              <w:t>e Jezus jest Kró</w:t>
            </w:r>
            <w:r w:rsidRPr="0045746B">
              <w:t>lem świata i sprawiedliwym sędzią,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podaje, kiedy rozpoczyna się Wielki Post i jak długo trwa,</w:t>
            </w:r>
          </w:p>
          <w:p w:rsidR="003F6AAE" w:rsidRPr="0045746B" w:rsidRDefault="003F6AAE" w:rsidP="00B9124C">
            <w:pPr>
              <w:pStyle w:val="teksttabeli"/>
            </w:pPr>
            <w:r>
              <w:t>w</w:t>
            </w:r>
            <w:r w:rsidRPr="0045746B">
              <w:t>ymienia nazwy nabożeństw wielkopostnych</w:t>
            </w:r>
            <w:r>
              <w:t>,</w:t>
            </w:r>
          </w:p>
          <w:p w:rsidR="003F6AAE" w:rsidRDefault="003F6AAE" w:rsidP="00B9124C">
            <w:pPr>
              <w:pStyle w:val="teksttabeli"/>
            </w:pPr>
            <w:r>
              <w:t>mó</w:t>
            </w:r>
            <w:r w:rsidRPr="00FA03B5">
              <w:t>wi z pamięci modlitwy z nabożeństwa drogi krzyżowej</w:t>
            </w:r>
            <w:r>
              <w:t>,</w:t>
            </w:r>
            <w:r w:rsidRPr="00FA03B5">
              <w:t xml:space="preserve"> 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opowiada o wjeździe Jezusa do Jerozolimy,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wymienia zwyczaje związane z Niedzielą Palmową i je omawia,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opowiada o wydarzeniach związanych ze zmartwychwstaniem Jezusa (A.4.1),</w:t>
            </w:r>
          </w:p>
          <w:p w:rsidR="003F6AAE" w:rsidRDefault="003F6AAE" w:rsidP="00B9124C">
            <w:pPr>
              <w:pStyle w:val="teksttabeli"/>
            </w:pPr>
            <w:r w:rsidRPr="00FA03B5">
              <w:t>wyjaśnia znaczenie</w:t>
            </w:r>
            <w:r w:rsidR="00B71FF0" w:rsidRPr="00FA03B5">
              <w:t xml:space="preserve"> pokar</w:t>
            </w:r>
            <w:r w:rsidR="00B71FF0">
              <w:t>mów</w:t>
            </w:r>
            <w:r w:rsidR="00B71FF0" w:rsidRPr="00FA03B5">
              <w:t xml:space="preserve"> ze święconki</w:t>
            </w:r>
            <w:r>
              <w:t>,</w:t>
            </w:r>
          </w:p>
          <w:p w:rsidR="003F6AAE" w:rsidRDefault="003F6AAE" w:rsidP="003F6A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176" w:hanging="218"/>
            </w:pPr>
            <w:r>
              <w:rPr>
                <w:rFonts w:eastAsia="TimeIbisEE-Roman"/>
                <w:sz w:val="21"/>
              </w:rPr>
              <w:t>mó</w:t>
            </w:r>
            <w:r w:rsidRPr="00FA03B5">
              <w:rPr>
                <w:rFonts w:eastAsia="TimeIbisEE-Roman"/>
                <w:sz w:val="21"/>
              </w:rPr>
              <w:t>wi z pamięci „Akt nadziei”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579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opowiada o objawieniach Matki Bożej w La Salette,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jak modlić się na różańcu,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Maryja zachęca nas do wypełniania poleceń Jezusa,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prawdę, że Bóg chce dać nam miejsce w niebie,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wymienia, co pomaga w stawaniu się świętym.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Jezus jako dziecko też się uczył i miał nauczycieli,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raju, który Bóg przygotował dla pierwszych ludzi,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powtórnym przyjściu Pana Jezusa (A.6.1),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na podstawie tekstu biblijnego wymienia sposoby pomocy potrzebującym,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Jezus z miłości cierpiał za grzechy wszystkich ludzi (B.11.2),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wskazuje, w jaki sposób może wyrazić wdzięczność Jezusowi za Jego cierpienie (A.4.3),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prawdę, że Jezus oddał swoje życie z miłości do ludzi (B.11.2),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uzasadnia zbawczy sens śmierci Jezusa (E.1.1),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Bóg udziela ludziom przebaczenia za pośrednictwem Jezusa (E.4.7),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rPr>
                <w:rFonts w:eastAsia="TimeIbisEE-Roman"/>
              </w:rPr>
              <w:t>opowiada o objawieniach św. Faustyny.</w:t>
            </w:r>
          </w:p>
        </w:tc>
        <w:tc>
          <w:tcPr>
            <w:tcW w:w="3276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wymienia tajemnice radosne i bolesne różańca,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zwracamy się do Jezusa za pośrednictwem Maryi,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wskazuje sytuacje, w których może się modlić tajemnicami radosnymi i bolesnymi.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charakteryzuje życie wybranych świętych,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uzasadnia, że bez nauczycieli uczniom trudno byłoby zdobywać wiedzę,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przykłady, jak ludzie mogą przygotować się na powtórne przyjście Chrystusa,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liturgii Środy Popielcowej,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co to jest nawrócenie,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dlaczego Jezus był witany jako Król,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najważniejsze cechy modlitwy Jezusa (zjednoczenie z Ojcem, ufność) (D.3.2),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 xml:space="preserve">wyjaśnia, na czym polega post i wstrzemięźliwość od pokarmów mięsnych, oraz podaje, kogo one obowiązują, 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ukazuje związek pomiędzy obchodami świąt Zmartwychwstania Pańskiego a obecnością w nich Jezusa (B.5.1),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 znaczenie śpiewu „Alleluja”.</w:t>
            </w:r>
          </w:p>
        </w:tc>
        <w:tc>
          <w:tcPr>
            <w:tcW w:w="2784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uzasadnia, dlaczego mamy obowiązek uczciwej pracy (nauki) dla Ojczyzny,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interpretuje perykopę o sądzie ostatecznym,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na czym polega czujność w oczekiwaniu na koniec świata.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Wielki Post jest czasem pracy nad sobą</w:t>
            </w:r>
            <w:r w:rsidR="00DD1D3C">
              <w:t>,</w:t>
            </w:r>
            <w:r w:rsidRPr="00DD1D3C">
              <w:t xml:space="preserve"> 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wybranych wydarzeniach z drogi krzyżowej Jezusa,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omawia przebieg nabożeństwa drogi krzyżowej,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 xml:space="preserve"> „Ojcze, przebacz im…”,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 znaki i symbole związane ze zmartwychwstaniem Jezusa,</w:t>
            </w:r>
          </w:p>
          <w:p w:rsidR="003F6AAE" w:rsidRPr="00DD1D3C" w:rsidRDefault="003F6AAE" w:rsidP="00B9124C">
            <w:pPr>
              <w:pStyle w:val="teksttabeli"/>
              <w:rPr>
                <w:rFonts w:eastAsia="TimeIbisEE-Roman"/>
              </w:rPr>
            </w:pPr>
            <w:r w:rsidRPr="00DD1D3C">
              <w:rPr>
                <w:rFonts w:eastAsia="TimeIbisEE-Roman"/>
              </w:rPr>
              <w:t>wyjaśnia, na czym polega miłosierdzie,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rPr>
                <w:rFonts w:eastAsia="TimeIbisEE-Roman"/>
              </w:rPr>
              <w:t>opisuje obraz „Jezu, ufam Tobie”.</w:t>
            </w:r>
          </w:p>
        </w:tc>
        <w:tc>
          <w:tcPr>
            <w:tcW w:w="1859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podaje, że prawa zapisane są w dokumencie nazywanym Konstytucją,</w:t>
            </w:r>
          </w:p>
          <w:p w:rsidR="00DD1D3C" w:rsidRPr="00DD1D3C" w:rsidRDefault="00DD1D3C" w:rsidP="00B9124C">
            <w:pPr>
              <w:pStyle w:val="teksttabeli"/>
            </w:pPr>
            <w:r w:rsidRPr="00DD1D3C">
              <w:t>uzasadnia, że przyjmując trudności, naśladujemy Pana Jezusa w niesieniu krzyża,</w:t>
            </w:r>
          </w:p>
          <w:p w:rsidR="00DD1D3C" w:rsidRDefault="00DD1D3C" w:rsidP="00B9124C">
            <w:pPr>
              <w:pStyle w:val="teksttabeli"/>
            </w:pPr>
            <w:r w:rsidRPr="00DD1D3C">
              <w:t xml:space="preserve">wyjaśnia słowa </w:t>
            </w:r>
            <w:r>
              <w:t>Jezusa,</w:t>
            </w:r>
            <w:r w:rsidRPr="00DD1D3C">
              <w:t xml:space="preserve"> </w:t>
            </w:r>
          </w:p>
          <w:p w:rsidR="003F6AAE" w:rsidRPr="00DD1D3C" w:rsidRDefault="00DD1D3C" w:rsidP="00B9124C">
            <w:pPr>
              <w:pStyle w:val="teksttabeli"/>
            </w:pPr>
            <w:r w:rsidRPr="00DD1D3C">
              <w:t>opowiada o lit</w:t>
            </w:r>
            <w:r>
              <w:t>urgii wielkanocnej (rezurekcja).</w:t>
            </w:r>
          </w:p>
        </w:tc>
      </w:tr>
    </w:tbl>
    <w:p w:rsidR="00CE1855" w:rsidRDefault="00CE1855"/>
    <w:p w:rsidR="00CE1855" w:rsidRPr="009B05C3" w:rsidRDefault="00CE1855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2926"/>
        <w:gridCol w:w="3579"/>
        <w:gridCol w:w="3276"/>
        <w:gridCol w:w="2784"/>
        <w:gridCol w:w="1859"/>
      </w:tblGrid>
      <w:tr w:rsidR="00B71FF0" w:rsidTr="00B71FF0">
        <w:tc>
          <w:tcPr>
            <w:tcW w:w="817" w:type="dxa"/>
            <w:vMerge w:val="restart"/>
            <w:vAlign w:val="center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B71FF0" w:rsidTr="00B71FF0">
        <w:tc>
          <w:tcPr>
            <w:tcW w:w="817" w:type="dxa"/>
            <w:vMerge/>
          </w:tcPr>
          <w:p w:rsidR="00B71FF0" w:rsidRPr="00DC73FA" w:rsidRDefault="00B71FF0" w:rsidP="00B71FF0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B71FF0" w:rsidTr="00B71FF0">
        <w:tc>
          <w:tcPr>
            <w:tcW w:w="817" w:type="dxa"/>
          </w:tcPr>
          <w:p w:rsidR="00B71FF0" w:rsidRPr="00DC73FA" w:rsidRDefault="00B71FF0" w:rsidP="00B71FF0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dał nam Maryję za Matkę,</w:t>
            </w:r>
          </w:p>
          <w:p w:rsid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wymienia sposoby oddawania czci Matce Bożej,</w:t>
            </w:r>
          </w:p>
          <w:p w:rsid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przykł</w:t>
            </w:r>
            <w:r>
              <w:rPr>
                <w:rFonts w:eastAsia="TimeIbisEE-Roman"/>
                <w:sz w:val="21"/>
              </w:rPr>
              <w:t>ady sposobó</w:t>
            </w:r>
            <w:r w:rsidRPr="00572EEE">
              <w:rPr>
                <w:rFonts w:eastAsia="TimeIbisEE-Roman"/>
                <w:sz w:val="21"/>
              </w:rPr>
              <w:t>w okazywania wdzięczności rodzicom,</w:t>
            </w:r>
          </w:p>
          <w:p w:rsidR="00B71FF0" w:rsidRP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opowiada o spotkaniu dwóch matek – Elżbiety i Maryi,</w:t>
            </w:r>
          </w:p>
          <w:p w:rsidR="00B71FF0" w:rsidRP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wyjaśnia, że w Boże Ciało Pan Jezus wychodzi zoba</w:t>
            </w:r>
            <w:r>
              <w:rPr>
                <w:rFonts w:eastAsia="TimeIbisEE-Roman"/>
                <w:sz w:val="21"/>
              </w:rPr>
              <w:t>czyć nasze życie i nasze domy.</w:t>
            </w:r>
          </w:p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3579" w:type="dxa"/>
          </w:tcPr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opisuje obraz Matki Bożej Częstochowskiej,</w:t>
            </w:r>
          </w:p>
          <w:p w:rsidR="00B71FF0" w:rsidRPr="00572EEE" w:rsidRDefault="00B71FF0" w:rsidP="00B9124C">
            <w:pPr>
              <w:pStyle w:val="teksttabeli"/>
              <w:rPr>
                <w:rFonts w:eastAsia="Calibri"/>
              </w:rPr>
            </w:pPr>
            <w:r w:rsidRPr="00572EEE">
              <w:t>wymienia i wyjaśnia wybrane wezwania litanii loretańskiej.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wspomina o Zachariaszu, któ</w:t>
            </w:r>
            <w:r w:rsidRPr="00572EEE">
              <w:rPr>
                <w:rFonts w:eastAsia="TimeIbisEE-Roman"/>
                <w:sz w:val="21"/>
              </w:rPr>
              <w:t>ry troszczył się o małego Jana,</w:t>
            </w:r>
          </w:p>
          <w:p w:rsidR="00B71FF0" w:rsidRPr="00572EEE" w:rsidRDefault="00B71FF0" w:rsidP="00B9124C">
            <w:pPr>
              <w:pStyle w:val="teksttabeli"/>
              <w:rPr>
                <w:rFonts w:eastAsia="Calibri"/>
              </w:rPr>
            </w:pPr>
            <w:r w:rsidRPr="00572EEE">
              <w:t>wskazuje, jak należy się troszczyć o dobro rodzinne (A.5.1).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251" w:hanging="252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jest obecny pod postaciami eucharystycznymi,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252" w:hanging="252"/>
              <w:rPr>
                <w:rFonts w:eastAsia="Calibri"/>
              </w:rPr>
            </w:pPr>
            <w:r w:rsidRPr="00572EEE">
              <w:rPr>
                <w:rFonts w:eastAsia="TimeIbisEE-Roman"/>
                <w:sz w:val="21"/>
              </w:rPr>
              <w:t>podaje przykłady czynnego uczestnictwa w procesji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276" w:type="dxa"/>
          </w:tcPr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królowanie Matki Bożej w Polsce,</w:t>
            </w:r>
          </w:p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uzasadnia, że rodzicom należy okazywać miłość i szacunek.</w:t>
            </w:r>
          </w:p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uzasadnia, dlaczego podczas procesji najważniejszy jest Najświętszy Sakrament,</w:t>
            </w:r>
          </w:p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opowiada o procesji Bożego Ciała.</w:t>
            </w:r>
          </w:p>
        </w:tc>
        <w:tc>
          <w:tcPr>
            <w:tcW w:w="2784" w:type="dxa"/>
          </w:tcPr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opowiada o uroczystości Matki Bożej Królowej Polski</w:t>
            </w:r>
            <w:r>
              <w:rPr>
                <w:rFonts w:eastAsia="TimeIbisEE-Roman"/>
              </w:rPr>
              <w:t>,</w:t>
            </w:r>
          </w:p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macierzyństwo i ojcostwo</w:t>
            </w:r>
            <w:r>
              <w:rPr>
                <w:rFonts w:eastAsia="TimeIbisEE-Roman"/>
              </w:rPr>
              <w:t>.</w:t>
            </w:r>
          </w:p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185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</w:tr>
    </w:tbl>
    <w:p w:rsidR="000701C5" w:rsidRDefault="000701C5"/>
    <w:sectPr w:rsidR="000701C5" w:rsidSect="00C6510D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5B" w:rsidRDefault="00B1055B">
      <w:r>
        <w:separator/>
      </w:r>
    </w:p>
  </w:endnote>
  <w:endnote w:type="continuationSeparator" w:id="0">
    <w:p w:rsidR="00B1055B" w:rsidRDefault="00B1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0" w:rsidRDefault="00F303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1F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1FF0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71FF0" w:rsidRDefault="00B71F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0" w:rsidRDefault="00F303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1F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1C9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B71FF0" w:rsidRPr="00B71FF0" w:rsidRDefault="00B71FF0" w:rsidP="00B71FF0">
    <w:pPr>
      <w:pStyle w:val="Stopka"/>
      <w:tabs>
        <w:tab w:val="left" w:pos="1843"/>
      </w:tabs>
      <w:ind w:right="360"/>
      <w:rPr>
        <w:i/>
        <w:sz w:val="18"/>
        <w:szCs w:val="18"/>
      </w:rPr>
    </w:pPr>
    <w:r w:rsidRPr="00B71FF0">
      <w:rPr>
        <w:i/>
        <w:sz w:val="18"/>
        <w:szCs w:val="18"/>
      </w:rPr>
      <w:t>System oceniania kl. 2 SP „Odkrywam królestwo Boże”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5B" w:rsidRDefault="00B1055B">
      <w:r>
        <w:separator/>
      </w:r>
    </w:p>
  </w:footnote>
  <w:footnote w:type="continuationSeparator" w:id="0">
    <w:p w:rsidR="00B1055B" w:rsidRDefault="00B10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B4"/>
    <w:multiLevelType w:val="hybridMultilevel"/>
    <w:tmpl w:val="E516338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09471E92"/>
    <w:multiLevelType w:val="hybridMultilevel"/>
    <w:tmpl w:val="518C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B0776"/>
    <w:multiLevelType w:val="hybridMultilevel"/>
    <w:tmpl w:val="C17C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2898"/>
    <w:multiLevelType w:val="hybridMultilevel"/>
    <w:tmpl w:val="C1DE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386049"/>
    <w:multiLevelType w:val="hybridMultilevel"/>
    <w:tmpl w:val="1442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3FD0"/>
    <w:multiLevelType w:val="hybridMultilevel"/>
    <w:tmpl w:val="C1E4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A1880"/>
    <w:multiLevelType w:val="hybridMultilevel"/>
    <w:tmpl w:val="1BB683F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1A4F0CEF"/>
    <w:multiLevelType w:val="hybridMultilevel"/>
    <w:tmpl w:val="DA0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6F50"/>
    <w:multiLevelType w:val="hybridMultilevel"/>
    <w:tmpl w:val="77F2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77A9"/>
    <w:multiLevelType w:val="hybridMultilevel"/>
    <w:tmpl w:val="A8A6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B53AB"/>
    <w:multiLevelType w:val="hybridMultilevel"/>
    <w:tmpl w:val="06D2F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B4127"/>
    <w:multiLevelType w:val="hybridMultilevel"/>
    <w:tmpl w:val="B0AA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04B5E"/>
    <w:multiLevelType w:val="hybridMultilevel"/>
    <w:tmpl w:val="4076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B21DF"/>
    <w:multiLevelType w:val="hybridMultilevel"/>
    <w:tmpl w:val="33BAD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71371"/>
    <w:multiLevelType w:val="hybridMultilevel"/>
    <w:tmpl w:val="2BA6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00D4F"/>
    <w:multiLevelType w:val="hybridMultilevel"/>
    <w:tmpl w:val="0190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342521"/>
    <w:multiLevelType w:val="singleLevel"/>
    <w:tmpl w:val="52E211F4"/>
    <w:lvl w:ilvl="0">
      <w:start w:val="1"/>
      <w:numFmt w:val="bullet"/>
      <w:pStyle w:val="teksttabeli"/>
      <w:lvlText w:val=""/>
      <w:lvlJc w:val="left"/>
      <w:pPr>
        <w:tabs>
          <w:tab w:val="num" w:pos="785"/>
        </w:tabs>
        <w:ind w:left="538" w:hanging="113"/>
      </w:pPr>
      <w:rPr>
        <w:rFonts w:ascii="Symbol" w:hAnsi="Symbol" w:hint="default"/>
      </w:rPr>
    </w:lvl>
  </w:abstractNum>
  <w:abstractNum w:abstractNumId="20">
    <w:nsid w:val="2FDB1A4F"/>
    <w:multiLevelType w:val="hybridMultilevel"/>
    <w:tmpl w:val="F5DE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B1076"/>
    <w:multiLevelType w:val="singleLevel"/>
    <w:tmpl w:val="4C942214"/>
    <w:lvl w:ilvl="0">
      <w:start w:val="1"/>
      <w:numFmt w:val="bullet"/>
      <w:pStyle w:val="cele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2">
    <w:nsid w:val="33CC5A72"/>
    <w:multiLevelType w:val="hybridMultilevel"/>
    <w:tmpl w:val="17B8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1076D"/>
    <w:multiLevelType w:val="hybridMultilevel"/>
    <w:tmpl w:val="2D62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C5913"/>
    <w:multiLevelType w:val="hybridMultilevel"/>
    <w:tmpl w:val="4D70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D7AF3"/>
    <w:multiLevelType w:val="hybridMultilevel"/>
    <w:tmpl w:val="34BA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725F8"/>
    <w:multiLevelType w:val="hybridMultilevel"/>
    <w:tmpl w:val="996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AF10F3"/>
    <w:multiLevelType w:val="hybridMultilevel"/>
    <w:tmpl w:val="0106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B56775"/>
    <w:multiLevelType w:val="hybridMultilevel"/>
    <w:tmpl w:val="8AA8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8C3A0A"/>
    <w:multiLevelType w:val="hybridMultilevel"/>
    <w:tmpl w:val="B862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C22DEF"/>
    <w:multiLevelType w:val="hybridMultilevel"/>
    <w:tmpl w:val="C50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6A3F54"/>
    <w:multiLevelType w:val="hybridMultilevel"/>
    <w:tmpl w:val="74CE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A24FA"/>
    <w:multiLevelType w:val="hybridMultilevel"/>
    <w:tmpl w:val="AB42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BD5E8C"/>
    <w:multiLevelType w:val="hybridMultilevel"/>
    <w:tmpl w:val="FDA8B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911D46"/>
    <w:multiLevelType w:val="hybridMultilevel"/>
    <w:tmpl w:val="7962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A56683"/>
    <w:multiLevelType w:val="hybridMultilevel"/>
    <w:tmpl w:val="9F2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D50691"/>
    <w:multiLevelType w:val="hybridMultilevel"/>
    <w:tmpl w:val="1BB6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521024"/>
    <w:multiLevelType w:val="hybridMultilevel"/>
    <w:tmpl w:val="79C8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F074F0"/>
    <w:multiLevelType w:val="hybridMultilevel"/>
    <w:tmpl w:val="D6BA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127E3B"/>
    <w:multiLevelType w:val="hybridMultilevel"/>
    <w:tmpl w:val="FC32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A53413"/>
    <w:multiLevelType w:val="hybridMultilevel"/>
    <w:tmpl w:val="FA8A4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715A01"/>
    <w:multiLevelType w:val="hybridMultilevel"/>
    <w:tmpl w:val="4C92F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53BA46AD"/>
    <w:multiLevelType w:val="hybridMultilevel"/>
    <w:tmpl w:val="5E68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BA18D8"/>
    <w:multiLevelType w:val="hybridMultilevel"/>
    <w:tmpl w:val="A5B2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59577A"/>
    <w:multiLevelType w:val="hybridMultilevel"/>
    <w:tmpl w:val="5672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2C699C"/>
    <w:multiLevelType w:val="hybridMultilevel"/>
    <w:tmpl w:val="6C04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3688F"/>
    <w:multiLevelType w:val="hybridMultilevel"/>
    <w:tmpl w:val="0452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B76FA7"/>
    <w:multiLevelType w:val="hybridMultilevel"/>
    <w:tmpl w:val="B054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631161E7"/>
    <w:multiLevelType w:val="hybridMultilevel"/>
    <w:tmpl w:val="33D4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5F4CD4"/>
    <w:multiLevelType w:val="hybridMultilevel"/>
    <w:tmpl w:val="66C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61748A"/>
    <w:multiLevelType w:val="hybridMultilevel"/>
    <w:tmpl w:val="3A0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9A7918"/>
    <w:multiLevelType w:val="hybridMultilevel"/>
    <w:tmpl w:val="E56E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2B024C"/>
    <w:multiLevelType w:val="hybridMultilevel"/>
    <w:tmpl w:val="807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122854"/>
    <w:multiLevelType w:val="hybridMultilevel"/>
    <w:tmpl w:val="0FE2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9C3C8D"/>
    <w:multiLevelType w:val="hybridMultilevel"/>
    <w:tmpl w:val="480C6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EB0267"/>
    <w:multiLevelType w:val="hybridMultilevel"/>
    <w:tmpl w:val="AD8E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2F63E3"/>
    <w:multiLevelType w:val="hybridMultilevel"/>
    <w:tmpl w:val="87D0B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B01F77"/>
    <w:multiLevelType w:val="hybridMultilevel"/>
    <w:tmpl w:val="8F0E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283141"/>
    <w:multiLevelType w:val="hybridMultilevel"/>
    <w:tmpl w:val="8D021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82601F"/>
    <w:multiLevelType w:val="hybridMultilevel"/>
    <w:tmpl w:val="C5EC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7D6E16"/>
    <w:multiLevelType w:val="hybridMultilevel"/>
    <w:tmpl w:val="517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C248DF"/>
    <w:multiLevelType w:val="hybridMultilevel"/>
    <w:tmpl w:val="2FB8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2D3D07"/>
    <w:multiLevelType w:val="hybridMultilevel"/>
    <w:tmpl w:val="D440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FF3D31"/>
    <w:multiLevelType w:val="hybridMultilevel"/>
    <w:tmpl w:val="6AA8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5965A6"/>
    <w:multiLevelType w:val="hybridMultilevel"/>
    <w:tmpl w:val="ADEE1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2"/>
  </w:num>
  <w:num w:numId="4">
    <w:abstractNumId w:val="49"/>
  </w:num>
  <w:num w:numId="5">
    <w:abstractNumId w:val="4"/>
  </w:num>
  <w:num w:numId="6">
    <w:abstractNumId w:val="18"/>
  </w:num>
  <w:num w:numId="7">
    <w:abstractNumId w:val="31"/>
  </w:num>
  <w:num w:numId="8">
    <w:abstractNumId w:val="1"/>
  </w:num>
  <w:num w:numId="9">
    <w:abstractNumId w:val="2"/>
  </w:num>
  <w:num w:numId="10">
    <w:abstractNumId w:val="44"/>
  </w:num>
  <w:num w:numId="11">
    <w:abstractNumId w:val="15"/>
  </w:num>
  <w:num w:numId="12">
    <w:abstractNumId w:val="0"/>
  </w:num>
  <w:num w:numId="13">
    <w:abstractNumId w:val="13"/>
  </w:num>
  <w:num w:numId="14">
    <w:abstractNumId w:val="50"/>
  </w:num>
  <w:num w:numId="15">
    <w:abstractNumId w:val="22"/>
  </w:num>
  <w:num w:numId="16">
    <w:abstractNumId w:val="62"/>
  </w:num>
  <w:num w:numId="17">
    <w:abstractNumId w:val="26"/>
  </w:num>
  <w:num w:numId="18">
    <w:abstractNumId w:val="29"/>
  </w:num>
  <w:num w:numId="19">
    <w:abstractNumId w:val="34"/>
  </w:num>
  <w:num w:numId="20">
    <w:abstractNumId w:val="11"/>
  </w:num>
  <w:num w:numId="21">
    <w:abstractNumId w:val="40"/>
  </w:num>
  <w:num w:numId="22">
    <w:abstractNumId w:val="17"/>
  </w:num>
  <w:num w:numId="23">
    <w:abstractNumId w:val="36"/>
  </w:num>
  <w:num w:numId="24">
    <w:abstractNumId w:val="68"/>
  </w:num>
  <w:num w:numId="25">
    <w:abstractNumId w:val="60"/>
  </w:num>
  <w:num w:numId="26">
    <w:abstractNumId w:val="45"/>
  </w:num>
  <w:num w:numId="27">
    <w:abstractNumId w:val="27"/>
  </w:num>
  <w:num w:numId="28">
    <w:abstractNumId w:val="30"/>
  </w:num>
  <w:num w:numId="29">
    <w:abstractNumId w:val="41"/>
  </w:num>
  <w:num w:numId="30">
    <w:abstractNumId w:val="16"/>
  </w:num>
  <w:num w:numId="31">
    <w:abstractNumId w:val="14"/>
  </w:num>
  <w:num w:numId="32">
    <w:abstractNumId w:val="20"/>
  </w:num>
  <w:num w:numId="33">
    <w:abstractNumId w:val="12"/>
  </w:num>
  <w:num w:numId="34">
    <w:abstractNumId w:val="6"/>
  </w:num>
  <w:num w:numId="35">
    <w:abstractNumId w:val="8"/>
  </w:num>
  <w:num w:numId="36">
    <w:abstractNumId w:val="5"/>
  </w:num>
  <w:num w:numId="37">
    <w:abstractNumId w:val="58"/>
  </w:num>
  <w:num w:numId="38">
    <w:abstractNumId w:val="32"/>
  </w:num>
  <w:num w:numId="39">
    <w:abstractNumId w:val="55"/>
  </w:num>
  <w:num w:numId="40">
    <w:abstractNumId w:val="52"/>
  </w:num>
  <w:num w:numId="41">
    <w:abstractNumId w:val="61"/>
  </w:num>
  <w:num w:numId="42">
    <w:abstractNumId w:val="23"/>
  </w:num>
  <w:num w:numId="43">
    <w:abstractNumId w:val="51"/>
  </w:num>
  <w:num w:numId="44">
    <w:abstractNumId w:val="9"/>
  </w:num>
  <w:num w:numId="45">
    <w:abstractNumId w:val="43"/>
  </w:num>
  <w:num w:numId="46">
    <w:abstractNumId w:val="56"/>
  </w:num>
  <w:num w:numId="47">
    <w:abstractNumId w:val="28"/>
  </w:num>
  <w:num w:numId="48">
    <w:abstractNumId w:val="59"/>
  </w:num>
  <w:num w:numId="49">
    <w:abstractNumId w:val="63"/>
  </w:num>
  <w:num w:numId="50">
    <w:abstractNumId w:val="10"/>
  </w:num>
  <w:num w:numId="51">
    <w:abstractNumId w:val="33"/>
  </w:num>
  <w:num w:numId="52">
    <w:abstractNumId w:val="38"/>
  </w:num>
  <w:num w:numId="53">
    <w:abstractNumId w:val="39"/>
  </w:num>
  <w:num w:numId="54">
    <w:abstractNumId w:val="57"/>
  </w:num>
  <w:num w:numId="55">
    <w:abstractNumId w:val="66"/>
  </w:num>
  <w:num w:numId="56">
    <w:abstractNumId w:val="54"/>
  </w:num>
  <w:num w:numId="57">
    <w:abstractNumId w:val="65"/>
  </w:num>
  <w:num w:numId="58">
    <w:abstractNumId w:val="64"/>
  </w:num>
  <w:num w:numId="59">
    <w:abstractNumId w:val="53"/>
  </w:num>
  <w:num w:numId="60">
    <w:abstractNumId w:val="25"/>
  </w:num>
  <w:num w:numId="61">
    <w:abstractNumId w:val="35"/>
  </w:num>
  <w:num w:numId="62">
    <w:abstractNumId w:val="67"/>
  </w:num>
  <w:num w:numId="63">
    <w:abstractNumId w:val="48"/>
  </w:num>
  <w:num w:numId="64">
    <w:abstractNumId w:val="3"/>
  </w:num>
  <w:num w:numId="65">
    <w:abstractNumId w:val="37"/>
  </w:num>
  <w:num w:numId="66">
    <w:abstractNumId w:val="47"/>
  </w:num>
  <w:num w:numId="67">
    <w:abstractNumId w:val="46"/>
  </w:num>
  <w:num w:numId="68">
    <w:abstractNumId w:val="24"/>
  </w:num>
  <w:num w:numId="69">
    <w:abstractNumId w:val="7"/>
  </w:num>
  <w:num w:numId="70">
    <w:abstractNumId w:val="1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0C9"/>
    <w:rsid w:val="000665A2"/>
    <w:rsid w:val="000701C5"/>
    <w:rsid w:val="000720C9"/>
    <w:rsid w:val="00092DDE"/>
    <w:rsid w:val="000E45B0"/>
    <w:rsid w:val="000F4837"/>
    <w:rsid w:val="00116FD0"/>
    <w:rsid w:val="00117909"/>
    <w:rsid w:val="00281129"/>
    <w:rsid w:val="00285D38"/>
    <w:rsid w:val="002B6C10"/>
    <w:rsid w:val="002C48A1"/>
    <w:rsid w:val="00301F7E"/>
    <w:rsid w:val="003A33F9"/>
    <w:rsid w:val="003E0624"/>
    <w:rsid w:val="003E75DE"/>
    <w:rsid w:val="003F6AAE"/>
    <w:rsid w:val="004757AD"/>
    <w:rsid w:val="00480500"/>
    <w:rsid w:val="004E4308"/>
    <w:rsid w:val="005903D0"/>
    <w:rsid w:val="005B2302"/>
    <w:rsid w:val="005D0E09"/>
    <w:rsid w:val="006038A8"/>
    <w:rsid w:val="0060767C"/>
    <w:rsid w:val="00612F04"/>
    <w:rsid w:val="00770E23"/>
    <w:rsid w:val="007722AB"/>
    <w:rsid w:val="007E7054"/>
    <w:rsid w:val="00830CDD"/>
    <w:rsid w:val="00835F2F"/>
    <w:rsid w:val="00884308"/>
    <w:rsid w:val="008E1F29"/>
    <w:rsid w:val="008E4587"/>
    <w:rsid w:val="00910E67"/>
    <w:rsid w:val="0092095D"/>
    <w:rsid w:val="00925F31"/>
    <w:rsid w:val="009425C2"/>
    <w:rsid w:val="00990D36"/>
    <w:rsid w:val="009926A8"/>
    <w:rsid w:val="009B05C3"/>
    <w:rsid w:val="009C5368"/>
    <w:rsid w:val="009E3A72"/>
    <w:rsid w:val="00A649F4"/>
    <w:rsid w:val="00A8236D"/>
    <w:rsid w:val="00AA3771"/>
    <w:rsid w:val="00AB6CC7"/>
    <w:rsid w:val="00B1055B"/>
    <w:rsid w:val="00B11F3F"/>
    <w:rsid w:val="00B4081D"/>
    <w:rsid w:val="00B4157B"/>
    <w:rsid w:val="00B71FF0"/>
    <w:rsid w:val="00B9124C"/>
    <w:rsid w:val="00B940D1"/>
    <w:rsid w:val="00BD56F7"/>
    <w:rsid w:val="00C03254"/>
    <w:rsid w:val="00C120E2"/>
    <w:rsid w:val="00C161E2"/>
    <w:rsid w:val="00C21CF4"/>
    <w:rsid w:val="00C36CC0"/>
    <w:rsid w:val="00C6510D"/>
    <w:rsid w:val="00C81A2D"/>
    <w:rsid w:val="00C92FE4"/>
    <w:rsid w:val="00CD63C6"/>
    <w:rsid w:val="00CE1855"/>
    <w:rsid w:val="00D91F1D"/>
    <w:rsid w:val="00DD0533"/>
    <w:rsid w:val="00DD1D3C"/>
    <w:rsid w:val="00DE3F8A"/>
    <w:rsid w:val="00E03B79"/>
    <w:rsid w:val="00E103ED"/>
    <w:rsid w:val="00E27911"/>
    <w:rsid w:val="00E5043A"/>
    <w:rsid w:val="00E54700"/>
    <w:rsid w:val="00E75B23"/>
    <w:rsid w:val="00E81EF6"/>
    <w:rsid w:val="00E872A4"/>
    <w:rsid w:val="00EC7E0F"/>
    <w:rsid w:val="00ED1C86"/>
    <w:rsid w:val="00F14460"/>
    <w:rsid w:val="00F30314"/>
    <w:rsid w:val="00F3700F"/>
    <w:rsid w:val="00F50F62"/>
    <w:rsid w:val="00FA1C9A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B9124C"/>
    <w:pPr>
      <w:numPr>
        <w:numId w:val="1"/>
      </w:numPr>
      <w:tabs>
        <w:tab w:val="clear" w:pos="785"/>
        <w:tab w:val="num" w:pos="34"/>
      </w:tabs>
      <w:ind w:left="153" w:hanging="153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90D3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90D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sekretariat</cp:lastModifiedBy>
  <cp:revision>2</cp:revision>
  <dcterms:created xsi:type="dcterms:W3CDTF">2023-09-29T10:07:00Z</dcterms:created>
  <dcterms:modified xsi:type="dcterms:W3CDTF">2023-09-29T10:07:00Z</dcterms:modified>
</cp:coreProperties>
</file>