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9443" w14:textId="369C014F" w:rsidR="00C772D9" w:rsidRPr="00E12845" w:rsidRDefault="00C772D9" w:rsidP="00E12845">
      <w:pPr>
        <w:jc w:val="center"/>
        <w:rPr>
          <w:rFonts w:cstheme="minorHAnsi"/>
          <w:b/>
          <w:bCs/>
          <w:sz w:val="32"/>
          <w:szCs w:val="32"/>
        </w:rPr>
      </w:pPr>
      <w:r w:rsidRPr="00E12845">
        <w:rPr>
          <w:rFonts w:cstheme="minorHAnsi"/>
          <w:b/>
          <w:bCs/>
          <w:sz w:val="32"/>
          <w:szCs w:val="32"/>
        </w:rPr>
        <w:t>Podsumowanie projektu</w:t>
      </w:r>
      <w:r w:rsidR="0024601F" w:rsidRPr="00E12845">
        <w:rPr>
          <w:rFonts w:cstheme="minorHAnsi"/>
          <w:b/>
          <w:bCs/>
          <w:sz w:val="32"/>
          <w:szCs w:val="32"/>
        </w:rPr>
        <w:t xml:space="preserve"> „Akademia kluczowych kompetencji II”</w:t>
      </w:r>
    </w:p>
    <w:p w14:paraId="058746F8" w14:textId="7B4C586F" w:rsidR="0024601F" w:rsidRPr="00E12845" w:rsidRDefault="001A3619">
      <w:pPr>
        <w:rPr>
          <w:rFonts w:cstheme="minorHAnsi"/>
          <w:color w:val="333333"/>
          <w:sz w:val="24"/>
          <w:szCs w:val="24"/>
        </w:rPr>
      </w:pPr>
      <w:r w:rsidRPr="00E12845">
        <w:rPr>
          <w:rStyle w:val="Pogrubienie"/>
          <w:rFonts w:cstheme="minorHAnsi"/>
          <w:sz w:val="24"/>
          <w:szCs w:val="24"/>
          <w:u w:val="single"/>
        </w:rPr>
        <w:t xml:space="preserve">Wsparcie dla </w:t>
      </w:r>
      <w:r>
        <w:rPr>
          <w:rStyle w:val="Pogrubienie"/>
          <w:rFonts w:cstheme="minorHAnsi"/>
          <w:sz w:val="24"/>
          <w:szCs w:val="24"/>
          <w:u w:val="single"/>
        </w:rPr>
        <w:t>uczniów</w:t>
      </w:r>
      <w:r w:rsidR="0024601F" w:rsidRPr="00E12845">
        <w:rPr>
          <w:rFonts w:cstheme="minorHAnsi"/>
          <w:color w:val="333333"/>
          <w:sz w:val="24"/>
          <w:szCs w:val="24"/>
        </w:rPr>
        <w:t xml:space="preserve">: </w:t>
      </w:r>
    </w:p>
    <w:p w14:paraId="020E9465" w14:textId="7208E7EC" w:rsidR="0024601F" w:rsidRPr="00E12845" w:rsidRDefault="0024601F" w:rsidP="0024601F">
      <w:pPr>
        <w:pStyle w:val="NormalnyWeb"/>
        <w:rPr>
          <w:rFonts w:asciiTheme="minorHAnsi" w:hAnsiTheme="minorHAnsi" w:cstheme="minorHAnsi"/>
          <w:b/>
          <w:bCs/>
          <w:u w:val="single"/>
        </w:rPr>
      </w:pPr>
      <w:r w:rsidRPr="00E12845">
        <w:rPr>
          <w:rFonts w:asciiTheme="minorHAnsi" w:hAnsiTheme="minorHAnsi" w:cstheme="minorHAnsi"/>
          <w:b/>
          <w:bCs/>
          <w:u w:val="single"/>
        </w:rPr>
        <w:t>Zajęcia w formie stacjonarnej oraz zajęcia w formie zdalnej (w związku z epidemią COVID-19</w:t>
      </w:r>
      <w:r w:rsidR="00D07F48" w:rsidRPr="00E12845">
        <w:rPr>
          <w:rFonts w:asciiTheme="minorHAnsi" w:hAnsiTheme="minorHAnsi" w:cstheme="minorHAnsi"/>
          <w:b/>
          <w:bCs/>
          <w:u w:val="single"/>
        </w:rPr>
        <w:t>)</w:t>
      </w:r>
    </w:p>
    <w:p w14:paraId="7E716E55" w14:textId="0481C927" w:rsidR="0024601F" w:rsidRPr="00E12845" w:rsidRDefault="0024601F" w:rsidP="0024601F">
      <w:pPr>
        <w:pStyle w:val="NormalnyWeb"/>
        <w:rPr>
          <w:rFonts w:asciiTheme="minorHAnsi" w:hAnsiTheme="minorHAnsi" w:cstheme="minorHAnsi"/>
          <w:b/>
          <w:bCs/>
          <w:u w:val="single"/>
        </w:rPr>
      </w:pPr>
      <w:r w:rsidRPr="00E12845">
        <w:rPr>
          <w:rFonts w:asciiTheme="minorHAnsi" w:hAnsiTheme="minorHAnsi" w:cstheme="minorHAnsi"/>
          <w:b/>
          <w:bCs/>
          <w:u w:val="single"/>
        </w:rPr>
        <w:t xml:space="preserve">Zajęcia w klasach I-III </w:t>
      </w:r>
    </w:p>
    <w:p w14:paraId="60A2B39B" w14:textId="77777777" w:rsidR="0024601F" w:rsidRPr="00E12845" w:rsidRDefault="0024601F" w:rsidP="0024601F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Zajęcia matematyczno-przyrodnicze z metodą eksperymentu </w:t>
      </w:r>
    </w:p>
    <w:p w14:paraId="5CD11D8B" w14:textId="77777777" w:rsidR="0024601F" w:rsidRPr="00E12845" w:rsidRDefault="0024601F" w:rsidP="0024601F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Zajęcia rozwijające umiejętności posługiwania się językiem obcym – język angielski </w:t>
      </w:r>
    </w:p>
    <w:p w14:paraId="5D674E56" w14:textId="77777777" w:rsidR="0024601F" w:rsidRPr="00E12845" w:rsidRDefault="0024601F" w:rsidP="0024601F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>Zajęcia Szkoła Młodego Programisty</w:t>
      </w:r>
    </w:p>
    <w:p w14:paraId="5F352836" w14:textId="77777777" w:rsidR="0024601F" w:rsidRPr="00E12845" w:rsidRDefault="0024601F" w:rsidP="0024601F">
      <w:pPr>
        <w:pStyle w:val="NormalnyWeb"/>
        <w:rPr>
          <w:rFonts w:asciiTheme="minorHAnsi" w:hAnsiTheme="minorHAnsi" w:cstheme="minorHAnsi"/>
          <w:b/>
          <w:bCs/>
          <w:u w:val="single"/>
        </w:rPr>
      </w:pPr>
      <w:r w:rsidRPr="00E12845">
        <w:rPr>
          <w:rFonts w:asciiTheme="minorHAnsi" w:hAnsiTheme="minorHAnsi" w:cstheme="minorHAnsi"/>
          <w:b/>
          <w:bCs/>
          <w:u w:val="single"/>
        </w:rPr>
        <w:t>Zajęcia w klasach IV-VI</w:t>
      </w:r>
    </w:p>
    <w:p w14:paraId="155479D5" w14:textId="77777777" w:rsidR="0024601F" w:rsidRPr="00E12845" w:rsidRDefault="0024601F" w:rsidP="0024601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Zajęcia matematyka metodą eksperymentu </w:t>
      </w:r>
    </w:p>
    <w:p w14:paraId="64D2AE87" w14:textId="77777777" w:rsidR="0024601F" w:rsidRPr="00E12845" w:rsidRDefault="0024601F" w:rsidP="0024601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Zajęcia przyroda metodą eksperymentu </w:t>
      </w:r>
    </w:p>
    <w:p w14:paraId="017E5C32" w14:textId="77777777" w:rsidR="0024601F" w:rsidRPr="00E12845" w:rsidRDefault="0024601F" w:rsidP="0024601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Zajęcia rozwijające umiejętności posługiwania się językiem obcym – język angielski </w:t>
      </w:r>
    </w:p>
    <w:p w14:paraId="67A393E6" w14:textId="77777777" w:rsidR="0024601F" w:rsidRPr="00E12845" w:rsidRDefault="0024601F" w:rsidP="0024601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>Zajęcia „Młody Przedsiębiorca</w:t>
      </w:r>
    </w:p>
    <w:p w14:paraId="096DBF11" w14:textId="77777777" w:rsidR="0024601F" w:rsidRPr="00E12845" w:rsidRDefault="0024601F" w:rsidP="0024601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>Zajęcia Szkoła Młodego Programisty</w:t>
      </w:r>
    </w:p>
    <w:p w14:paraId="22AA81A9" w14:textId="77777777" w:rsidR="0024601F" w:rsidRPr="00E12845" w:rsidRDefault="0024601F" w:rsidP="0024601F">
      <w:pPr>
        <w:pStyle w:val="NormalnyWeb"/>
        <w:rPr>
          <w:rFonts w:asciiTheme="minorHAnsi" w:hAnsiTheme="minorHAnsi" w:cstheme="minorHAnsi"/>
          <w:b/>
          <w:bCs/>
          <w:u w:val="single"/>
        </w:rPr>
      </w:pPr>
      <w:r w:rsidRPr="00E12845">
        <w:rPr>
          <w:rFonts w:asciiTheme="minorHAnsi" w:hAnsiTheme="minorHAnsi" w:cstheme="minorHAnsi"/>
          <w:b/>
          <w:bCs/>
          <w:u w:val="single"/>
        </w:rPr>
        <w:t>Zajęcia w klasach VII-VIII</w:t>
      </w:r>
    </w:p>
    <w:p w14:paraId="023CE8E5" w14:textId="77777777" w:rsidR="0024601F" w:rsidRPr="00E12845" w:rsidRDefault="0024601F" w:rsidP="0024601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Zajęcia matematyczno-przyrodnicze </w:t>
      </w:r>
    </w:p>
    <w:p w14:paraId="75BF4B04" w14:textId="77777777" w:rsidR="0024601F" w:rsidRPr="00E12845" w:rsidRDefault="0024601F" w:rsidP="0024601F">
      <w:pPr>
        <w:pStyle w:val="NormalnyWeb"/>
        <w:numPr>
          <w:ilvl w:val="0"/>
          <w:numId w:val="4"/>
        </w:numPr>
        <w:ind w:left="1560" w:hanging="284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Matematyka </w:t>
      </w:r>
    </w:p>
    <w:p w14:paraId="46ADD0A4" w14:textId="77777777" w:rsidR="0024601F" w:rsidRPr="00E12845" w:rsidRDefault="0024601F" w:rsidP="0024601F">
      <w:pPr>
        <w:pStyle w:val="NormalnyWeb"/>
        <w:numPr>
          <w:ilvl w:val="0"/>
          <w:numId w:val="4"/>
        </w:numPr>
        <w:ind w:left="1560" w:hanging="284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Biologia </w:t>
      </w:r>
    </w:p>
    <w:p w14:paraId="1529FB9F" w14:textId="77777777" w:rsidR="0024601F" w:rsidRPr="00E12845" w:rsidRDefault="0024601F" w:rsidP="0024601F">
      <w:pPr>
        <w:pStyle w:val="NormalnyWeb"/>
        <w:numPr>
          <w:ilvl w:val="0"/>
          <w:numId w:val="4"/>
        </w:numPr>
        <w:ind w:left="1560" w:hanging="284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Chemia </w:t>
      </w:r>
    </w:p>
    <w:p w14:paraId="06A6C6A7" w14:textId="77777777" w:rsidR="0024601F" w:rsidRPr="00E12845" w:rsidRDefault="0024601F" w:rsidP="0024601F">
      <w:pPr>
        <w:pStyle w:val="NormalnyWeb"/>
        <w:numPr>
          <w:ilvl w:val="0"/>
          <w:numId w:val="4"/>
        </w:numPr>
        <w:ind w:left="1560" w:hanging="284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Fizyka </w:t>
      </w:r>
    </w:p>
    <w:p w14:paraId="471F9782" w14:textId="77777777" w:rsidR="0024601F" w:rsidRPr="00E12845" w:rsidRDefault="0024601F" w:rsidP="0024601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>Zajęcia „Młody Przedsiębiorca</w:t>
      </w:r>
    </w:p>
    <w:p w14:paraId="216F71A8" w14:textId="6C73F3C2" w:rsidR="00D07F48" w:rsidRPr="00E12845" w:rsidRDefault="0024601F" w:rsidP="00D07F48">
      <w:pPr>
        <w:pStyle w:val="Akapitzlist"/>
        <w:numPr>
          <w:ilvl w:val="0"/>
          <w:numId w:val="3"/>
        </w:numPr>
        <w:rPr>
          <w:rFonts w:eastAsia="Times New Roman" w:cstheme="minorHAnsi"/>
          <w:sz w:val="24"/>
          <w:szCs w:val="24"/>
          <w:lang w:eastAsia="pl-PL"/>
        </w:rPr>
      </w:pPr>
      <w:r w:rsidRPr="00E12845">
        <w:rPr>
          <w:rFonts w:eastAsia="Times New Roman" w:cstheme="minorHAnsi"/>
          <w:sz w:val="24"/>
          <w:szCs w:val="24"/>
          <w:lang w:eastAsia="pl-PL"/>
        </w:rPr>
        <w:t xml:space="preserve">Zajęcia rozwijające umiejętności posługiwania się językiem obcym – język angielski </w:t>
      </w:r>
    </w:p>
    <w:p w14:paraId="1313476F" w14:textId="6B6BB77C" w:rsidR="001A3619" w:rsidRDefault="001A3619" w:rsidP="0024601F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projektu prowadzone były zajęcia indywidualne z psychologiem, pedagogiem i logopedą. </w:t>
      </w:r>
    </w:p>
    <w:p w14:paraId="55F099ED" w14:textId="2A261C2A" w:rsidR="00EC1991" w:rsidRPr="001A3619" w:rsidRDefault="00EC1991" w:rsidP="0024601F">
      <w:pPr>
        <w:pStyle w:val="NormalnyWeb"/>
        <w:rPr>
          <w:rFonts w:asciiTheme="minorHAnsi" w:hAnsiTheme="minorHAnsi" w:cstheme="minorHAnsi"/>
        </w:rPr>
      </w:pPr>
      <w:r w:rsidRPr="001A3619">
        <w:rPr>
          <w:rFonts w:asciiTheme="minorHAnsi" w:hAnsiTheme="minorHAnsi" w:cstheme="minorHAnsi"/>
        </w:rPr>
        <w:t xml:space="preserve">Podczas zajęć uczniowie korzystali z materiałów dydaktycznych zakupionych w ramach projektu. </w:t>
      </w:r>
    </w:p>
    <w:p w14:paraId="185E0F33" w14:textId="3FA91DFF" w:rsidR="0024601F" w:rsidRPr="00E12845" w:rsidRDefault="00D07F48" w:rsidP="0024601F">
      <w:pPr>
        <w:pStyle w:val="NormalnyWeb"/>
        <w:rPr>
          <w:rFonts w:asciiTheme="minorHAnsi" w:hAnsiTheme="minorHAnsi" w:cstheme="minorHAnsi"/>
          <w:b/>
          <w:bCs/>
        </w:rPr>
      </w:pPr>
      <w:r w:rsidRPr="00E12845">
        <w:rPr>
          <w:rFonts w:asciiTheme="minorHAnsi" w:hAnsiTheme="minorHAnsi" w:cstheme="minorHAnsi"/>
          <w:b/>
          <w:bCs/>
        </w:rPr>
        <w:t xml:space="preserve">Zajęcia wyjazdowe dla uczniów </w:t>
      </w:r>
      <w:r w:rsidR="0024601F" w:rsidRPr="00E12845">
        <w:rPr>
          <w:rFonts w:asciiTheme="minorHAnsi" w:hAnsiTheme="minorHAnsi" w:cstheme="minorHAnsi"/>
          <w:b/>
          <w:bCs/>
        </w:rPr>
        <w:t xml:space="preserve">do Centrum Nauki Kopernika </w:t>
      </w:r>
      <w:r w:rsidRPr="00E12845">
        <w:rPr>
          <w:rFonts w:asciiTheme="minorHAnsi" w:hAnsiTheme="minorHAnsi" w:cstheme="minorHAnsi"/>
          <w:b/>
          <w:bCs/>
        </w:rPr>
        <w:t xml:space="preserve">oraz Ogrodu Zoologicznego w Warszawie. </w:t>
      </w:r>
    </w:p>
    <w:p w14:paraId="267C9161" w14:textId="77777777" w:rsidR="00D07F48" w:rsidRPr="00E12845" w:rsidRDefault="00D07F48" w:rsidP="00D07F48">
      <w:pPr>
        <w:pStyle w:val="NormalnyWeb"/>
        <w:rPr>
          <w:rFonts w:asciiTheme="minorHAnsi" w:hAnsiTheme="minorHAnsi" w:cstheme="minorHAnsi"/>
          <w:u w:val="single"/>
        </w:rPr>
      </w:pPr>
      <w:bookmarkStart w:id="0" w:name="_Hlk87281969"/>
      <w:r w:rsidRPr="00E12845">
        <w:rPr>
          <w:rStyle w:val="Pogrubienie"/>
          <w:rFonts w:asciiTheme="minorHAnsi" w:hAnsiTheme="minorHAnsi" w:cstheme="minorHAnsi"/>
          <w:u w:val="single"/>
        </w:rPr>
        <w:t xml:space="preserve">Wsparcie dla Szkół </w:t>
      </w:r>
      <w:bookmarkEnd w:id="0"/>
    </w:p>
    <w:p w14:paraId="7A6BEA28" w14:textId="77777777" w:rsidR="00D07F48" w:rsidRPr="00E12845" w:rsidRDefault="00D07F48" w:rsidP="00CD1845">
      <w:pPr>
        <w:pStyle w:val="NormalnyWeb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  <w:b/>
          <w:bCs/>
        </w:rPr>
        <w:t>Szkoła Podstawowa w Turce:</w:t>
      </w:r>
    </w:p>
    <w:p w14:paraId="44B7AEF7" w14:textId="4269DE9A" w:rsidR="00D07F48" w:rsidRPr="00E12845" w:rsidRDefault="00D07F48" w:rsidP="00E12845">
      <w:pPr>
        <w:pStyle w:val="NormalnyWeb"/>
        <w:ind w:left="284" w:hanging="284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  <w:b/>
          <w:bCs/>
          <w:u w:val="single"/>
        </w:rPr>
        <w:t>wyposażenie szkolnej pracowni poradniczej</w:t>
      </w:r>
      <w:r w:rsidRPr="00E12845">
        <w:rPr>
          <w:rFonts w:asciiTheme="minorHAnsi" w:hAnsiTheme="minorHAnsi" w:cstheme="minorHAnsi"/>
        </w:rPr>
        <w:t xml:space="preserve"> – </w:t>
      </w:r>
      <w:r w:rsidR="00CD1845" w:rsidRPr="00E12845">
        <w:rPr>
          <w:rFonts w:asciiTheme="minorHAnsi" w:hAnsiTheme="minorHAnsi" w:cstheme="minorHAnsi"/>
        </w:rPr>
        <w:t xml:space="preserve">zakup </w:t>
      </w:r>
      <w:r w:rsidRPr="00E12845">
        <w:rPr>
          <w:rFonts w:asciiTheme="minorHAnsi" w:hAnsiTheme="minorHAnsi" w:cstheme="minorHAnsi"/>
        </w:rPr>
        <w:t>pomoc</w:t>
      </w:r>
      <w:r w:rsidR="00CD1845" w:rsidRPr="00E12845">
        <w:rPr>
          <w:rFonts w:asciiTheme="minorHAnsi" w:hAnsiTheme="minorHAnsi" w:cstheme="minorHAnsi"/>
        </w:rPr>
        <w:t>y</w:t>
      </w:r>
      <w:r w:rsidRPr="00E12845">
        <w:rPr>
          <w:rFonts w:asciiTheme="minorHAnsi" w:hAnsiTheme="minorHAnsi" w:cstheme="minorHAnsi"/>
        </w:rPr>
        <w:t xml:space="preserve"> i materiał</w:t>
      </w:r>
      <w:r w:rsidR="00CD1845" w:rsidRPr="00E12845">
        <w:rPr>
          <w:rFonts w:asciiTheme="minorHAnsi" w:hAnsiTheme="minorHAnsi" w:cstheme="minorHAnsi"/>
        </w:rPr>
        <w:t>ów</w:t>
      </w:r>
      <w:r w:rsidRPr="00E12845">
        <w:rPr>
          <w:rFonts w:asciiTheme="minorHAnsi" w:hAnsiTheme="minorHAnsi" w:cstheme="minorHAnsi"/>
        </w:rPr>
        <w:t xml:space="preserve"> dydaktyczn</w:t>
      </w:r>
      <w:r w:rsidR="00CD1845" w:rsidRPr="00E12845">
        <w:rPr>
          <w:rFonts w:asciiTheme="minorHAnsi" w:hAnsiTheme="minorHAnsi" w:cstheme="minorHAnsi"/>
        </w:rPr>
        <w:t>ych.</w:t>
      </w:r>
    </w:p>
    <w:p w14:paraId="13E1ED8A" w14:textId="207BFB6E" w:rsidR="00D07F48" w:rsidRPr="00E12845" w:rsidRDefault="00D07F48" w:rsidP="00E12845">
      <w:pPr>
        <w:pStyle w:val="NormalnyWeb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  <w:b/>
          <w:bCs/>
          <w:u w:val="single"/>
        </w:rPr>
        <w:lastRenderedPageBreak/>
        <w:t xml:space="preserve">wyposażenie sali </w:t>
      </w:r>
      <w:r w:rsidR="00CD1845" w:rsidRPr="00E12845">
        <w:rPr>
          <w:rFonts w:asciiTheme="minorHAnsi" w:hAnsiTheme="minorHAnsi" w:cstheme="minorHAnsi"/>
          <w:b/>
          <w:bCs/>
          <w:u w:val="single"/>
        </w:rPr>
        <w:t xml:space="preserve">komputerowej </w:t>
      </w:r>
      <w:r w:rsidR="00CD1845" w:rsidRPr="00E12845">
        <w:rPr>
          <w:rFonts w:asciiTheme="minorHAnsi" w:hAnsiTheme="minorHAnsi" w:cstheme="minorHAnsi"/>
        </w:rPr>
        <w:t>–</w:t>
      </w:r>
      <w:r w:rsidRPr="00E12845">
        <w:rPr>
          <w:rFonts w:asciiTheme="minorHAnsi" w:hAnsiTheme="minorHAnsi" w:cstheme="minorHAnsi"/>
        </w:rPr>
        <w:t xml:space="preserve"> zakup</w:t>
      </w:r>
      <w:r w:rsidR="00CD1845" w:rsidRPr="00E12845">
        <w:rPr>
          <w:rFonts w:asciiTheme="minorHAnsi" w:hAnsiTheme="minorHAnsi" w:cstheme="minorHAnsi"/>
        </w:rPr>
        <w:t>:</w:t>
      </w:r>
      <w:r w:rsidRPr="00E12845">
        <w:rPr>
          <w:rFonts w:asciiTheme="minorHAnsi" w:hAnsiTheme="minorHAnsi" w:cstheme="minorHAnsi"/>
        </w:rPr>
        <w:t xml:space="preserve"> </w:t>
      </w:r>
      <w:r w:rsidR="00CD1845" w:rsidRPr="00E12845">
        <w:rPr>
          <w:rFonts w:asciiTheme="minorHAnsi" w:hAnsiTheme="minorHAnsi" w:cstheme="minorHAnsi"/>
        </w:rPr>
        <w:t xml:space="preserve">26 komputerów przenośnych wraz z oprogramowaniem, kolorowego urządzenia wielofunkcyjnego, projektora multimedialnego, aparatu cyfrowego. </w:t>
      </w:r>
    </w:p>
    <w:p w14:paraId="1B5D72C5" w14:textId="3A0F827C" w:rsidR="00CD1845" w:rsidRPr="00E12845" w:rsidRDefault="00CD1845" w:rsidP="00CD1845">
      <w:pPr>
        <w:pStyle w:val="NormalnyWeb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  <w:b/>
          <w:bCs/>
          <w:u w:val="single"/>
        </w:rPr>
        <w:t xml:space="preserve">wyposażenie pracowni </w:t>
      </w:r>
      <w:r w:rsidR="001376AF" w:rsidRPr="00E12845">
        <w:rPr>
          <w:rFonts w:asciiTheme="minorHAnsi" w:hAnsiTheme="minorHAnsi" w:cstheme="minorHAnsi"/>
          <w:b/>
          <w:bCs/>
          <w:u w:val="single"/>
        </w:rPr>
        <w:t>anglistycznej</w:t>
      </w:r>
      <w:r w:rsidRPr="00E12845">
        <w:rPr>
          <w:rFonts w:asciiTheme="minorHAnsi" w:hAnsiTheme="minorHAnsi" w:cstheme="minorHAnsi"/>
          <w:b/>
          <w:bCs/>
          <w:u w:val="single"/>
        </w:rPr>
        <w:t xml:space="preserve">: </w:t>
      </w:r>
      <w:r w:rsidRPr="00E12845">
        <w:rPr>
          <w:rFonts w:asciiTheme="minorHAnsi" w:hAnsiTheme="minorHAnsi" w:cstheme="minorHAnsi"/>
        </w:rPr>
        <w:t xml:space="preserve">zakup: </w:t>
      </w:r>
      <w:proofErr w:type="spellStart"/>
      <w:r w:rsidRPr="00E12845">
        <w:rPr>
          <w:rFonts w:asciiTheme="minorHAnsi" w:hAnsiTheme="minorHAnsi" w:cstheme="minorHAnsi"/>
        </w:rPr>
        <w:t>multimedianalnego-interaktywnego</w:t>
      </w:r>
      <w:proofErr w:type="spellEnd"/>
      <w:r w:rsidRPr="00E12845">
        <w:rPr>
          <w:rFonts w:asciiTheme="minorHAnsi" w:hAnsiTheme="minorHAnsi" w:cstheme="minorHAnsi"/>
        </w:rPr>
        <w:t xml:space="preserve"> program do wykorzystania podczas zajęć z języków obcych</w:t>
      </w:r>
    </w:p>
    <w:p w14:paraId="31868FB1" w14:textId="751552CD" w:rsidR="00D07F48" w:rsidRPr="00E12845" w:rsidRDefault="00EC1991">
      <w:pPr>
        <w:rPr>
          <w:rFonts w:cstheme="minorHAnsi"/>
          <w:sz w:val="24"/>
          <w:szCs w:val="24"/>
        </w:rPr>
      </w:pPr>
      <w:r w:rsidRPr="00E12845">
        <w:rPr>
          <w:rFonts w:cstheme="minorHAnsi"/>
          <w:sz w:val="24"/>
          <w:szCs w:val="24"/>
        </w:rPr>
        <w:t xml:space="preserve">Ponadto w ramach projektu zostały zakupiony „System do zbierania i aktualizowania odpowiedzi umożliwiającego nauczanie na odległość”. </w:t>
      </w:r>
    </w:p>
    <w:p w14:paraId="10C20D99" w14:textId="77777777" w:rsidR="00EC1991" w:rsidRPr="00E12845" w:rsidRDefault="00EC1991" w:rsidP="00EC1991">
      <w:pPr>
        <w:pStyle w:val="NormalnyWeb"/>
        <w:rPr>
          <w:rFonts w:asciiTheme="minorHAnsi" w:hAnsiTheme="minorHAnsi" w:cstheme="minorHAnsi"/>
          <w:b/>
          <w:bCs/>
          <w:u w:val="single"/>
        </w:rPr>
      </w:pPr>
      <w:r w:rsidRPr="00E12845">
        <w:rPr>
          <w:rFonts w:asciiTheme="minorHAnsi" w:hAnsiTheme="minorHAnsi" w:cstheme="minorHAnsi"/>
          <w:b/>
          <w:bCs/>
          <w:u w:val="single"/>
        </w:rPr>
        <w:t xml:space="preserve">Wsparcie dla nauczycieli </w:t>
      </w:r>
    </w:p>
    <w:p w14:paraId="7F906AC3" w14:textId="755CAA06" w:rsidR="00EC1991" w:rsidRDefault="00EC1991" w:rsidP="00B46660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Szkolenia </w:t>
      </w:r>
      <w:r w:rsidR="00B46660" w:rsidRPr="00E12845">
        <w:rPr>
          <w:rFonts w:asciiTheme="minorHAnsi" w:hAnsiTheme="minorHAnsi" w:cstheme="minorHAnsi"/>
        </w:rPr>
        <w:t>z zakresu korzystanie z nowych technologii ICT w eduk</w:t>
      </w:r>
      <w:r w:rsidR="001A3619">
        <w:rPr>
          <w:rFonts w:asciiTheme="minorHAnsi" w:hAnsiTheme="minorHAnsi" w:cstheme="minorHAnsi"/>
        </w:rPr>
        <w:t xml:space="preserve">acji </w:t>
      </w:r>
      <w:r w:rsidR="00B46660" w:rsidRPr="00E12845">
        <w:rPr>
          <w:rFonts w:asciiTheme="minorHAnsi" w:hAnsiTheme="minorHAnsi" w:cstheme="minorHAnsi"/>
        </w:rPr>
        <w:t>szkol</w:t>
      </w:r>
      <w:r w:rsidR="001A3619">
        <w:rPr>
          <w:rFonts w:asciiTheme="minorHAnsi" w:hAnsiTheme="minorHAnsi" w:cstheme="minorHAnsi"/>
        </w:rPr>
        <w:t>nej</w:t>
      </w:r>
    </w:p>
    <w:p w14:paraId="7EF38DEE" w14:textId="0F6E55BE" w:rsidR="00D60ED2" w:rsidRPr="00D60ED2" w:rsidRDefault="00D60ED2" w:rsidP="00D60ED2">
      <w:pPr>
        <w:pStyle w:val="Akapitzlist"/>
        <w:numPr>
          <w:ilvl w:val="0"/>
          <w:numId w:val="5"/>
        </w:numPr>
        <w:spacing w:after="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D60ED2">
        <w:rPr>
          <w:rFonts w:eastAsia="Times New Roman" w:cstheme="minorHAnsi"/>
          <w:sz w:val="24"/>
          <w:szCs w:val="24"/>
          <w:lang w:eastAsia="pl-PL"/>
        </w:rPr>
        <w:t xml:space="preserve">Szkolenia z zakresu jak pracować z Uczniem z niepełnosprawnością intelektualną w stopniu lekkim i </w:t>
      </w:r>
      <w:proofErr w:type="gramStart"/>
      <w:r w:rsidRPr="00D60ED2">
        <w:rPr>
          <w:rFonts w:eastAsia="Times New Roman" w:cstheme="minorHAnsi"/>
          <w:sz w:val="24"/>
          <w:szCs w:val="24"/>
          <w:lang w:eastAsia="pl-PL"/>
        </w:rPr>
        <w:t>umiarkowanym  z</w:t>
      </w:r>
      <w:proofErr w:type="gramEnd"/>
      <w:r w:rsidRPr="00D60ED2">
        <w:rPr>
          <w:rFonts w:eastAsia="Times New Roman" w:cstheme="minorHAnsi"/>
          <w:sz w:val="24"/>
          <w:szCs w:val="24"/>
          <w:lang w:eastAsia="pl-PL"/>
        </w:rPr>
        <w:t xml:space="preserve"> wykorzystaniem  elementów Metody Marii Montessori</w:t>
      </w:r>
    </w:p>
    <w:p w14:paraId="625CC648" w14:textId="790EB98C" w:rsidR="00EC1991" w:rsidRPr="00E12845" w:rsidRDefault="00EC1991" w:rsidP="00EC1991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 xml:space="preserve">Studnia podyplomowe z zakresu pedagogiki specjalnej </w:t>
      </w:r>
    </w:p>
    <w:p w14:paraId="44F12FC3" w14:textId="3A725528" w:rsidR="00EC1991" w:rsidRPr="00E12845" w:rsidRDefault="00B46660" w:rsidP="00B46660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</w:rPr>
        <w:t>Podyplomowe studia z zakresu administrowanie sieciami komputerowymi</w:t>
      </w:r>
    </w:p>
    <w:p w14:paraId="52793A9D" w14:textId="7F533DDF" w:rsidR="00EC1991" w:rsidRPr="00E12845" w:rsidRDefault="00EC1991">
      <w:pPr>
        <w:rPr>
          <w:rFonts w:cstheme="minorHAnsi"/>
          <w:sz w:val="24"/>
          <w:szCs w:val="24"/>
        </w:rPr>
      </w:pPr>
      <w:r w:rsidRPr="00E12845">
        <w:rPr>
          <w:rFonts w:cstheme="minorHAnsi"/>
          <w:sz w:val="24"/>
          <w:szCs w:val="24"/>
        </w:rPr>
        <w:t xml:space="preserve">Projekt współfinasowany z Europejskiego Funduszu Społecznego w ramach Regionalnego Programu Operacyjny Województwa Lubelskiego na lata 2014-2020. </w:t>
      </w:r>
    </w:p>
    <w:p w14:paraId="4AF9192D" w14:textId="77777777" w:rsidR="00B46660" w:rsidRPr="00E12845" w:rsidRDefault="00B46660" w:rsidP="00B46660">
      <w:pPr>
        <w:pStyle w:val="NormalnyWeb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  <w:b/>
          <w:bCs/>
        </w:rPr>
        <w:t xml:space="preserve">Oś Priorytetowa: </w:t>
      </w:r>
      <w:r w:rsidRPr="00E12845">
        <w:rPr>
          <w:rFonts w:asciiTheme="minorHAnsi" w:hAnsiTheme="minorHAnsi" w:cstheme="minorHAnsi"/>
        </w:rPr>
        <w:t>12 Edukacja, kwalifikacje i kompetencje</w:t>
      </w:r>
    </w:p>
    <w:p w14:paraId="5147BC65" w14:textId="77777777" w:rsidR="00B46660" w:rsidRPr="00E12845" w:rsidRDefault="00B46660" w:rsidP="00B46660">
      <w:pPr>
        <w:pStyle w:val="NormalnyWeb"/>
        <w:rPr>
          <w:rFonts w:asciiTheme="minorHAnsi" w:hAnsiTheme="minorHAnsi" w:cstheme="minorHAnsi"/>
        </w:rPr>
      </w:pPr>
      <w:r w:rsidRPr="00E12845">
        <w:rPr>
          <w:rFonts w:asciiTheme="minorHAnsi" w:hAnsiTheme="minorHAnsi" w:cstheme="minorHAnsi"/>
          <w:b/>
          <w:bCs/>
        </w:rPr>
        <w:t xml:space="preserve">Działanie: </w:t>
      </w:r>
      <w:r w:rsidRPr="00E12845">
        <w:rPr>
          <w:rFonts w:asciiTheme="minorHAnsi" w:hAnsiTheme="minorHAnsi" w:cstheme="minorHAnsi"/>
        </w:rPr>
        <w:t>12.6 Kształcenie ogólne w ramach Zintegrowanych Inwestycji Terytorialnych Lubelskiego Obszaru Funkcjonalnego</w:t>
      </w:r>
    </w:p>
    <w:p w14:paraId="70B151BB" w14:textId="3061FEA2" w:rsidR="00B46660" w:rsidRPr="00E12845" w:rsidRDefault="00B46660" w:rsidP="00B46660">
      <w:pPr>
        <w:rPr>
          <w:rFonts w:cstheme="minorHAnsi"/>
          <w:sz w:val="24"/>
          <w:szCs w:val="24"/>
        </w:rPr>
      </w:pPr>
      <w:r w:rsidRPr="00E12845">
        <w:rPr>
          <w:rFonts w:cstheme="minorHAnsi"/>
          <w:sz w:val="24"/>
          <w:szCs w:val="24"/>
        </w:rPr>
        <w:t>Projekt był realizowany w okresie</w:t>
      </w:r>
      <w:r w:rsidRPr="00E12845">
        <w:rPr>
          <w:rFonts w:cstheme="minorHAnsi"/>
          <w:color w:val="333333"/>
          <w:sz w:val="24"/>
          <w:szCs w:val="24"/>
        </w:rPr>
        <w:t>: 01. 10.2018 r. - 30.06.2021 r.</w:t>
      </w:r>
    </w:p>
    <w:p w14:paraId="37797E90" w14:textId="15F90F2C" w:rsidR="00B46660" w:rsidRPr="00E12845" w:rsidRDefault="00B46660">
      <w:pPr>
        <w:rPr>
          <w:rFonts w:cstheme="minorHAnsi"/>
          <w:sz w:val="24"/>
          <w:szCs w:val="24"/>
        </w:rPr>
      </w:pPr>
      <w:r w:rsidRPr="00E12845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0EC7C954" wp14:editId="218353CA">
            <wp:extent cx="5731510" cy="591062"/>
            <wp:effectExtent l="0" t="0" r="2540" b="0"/>
            <wp:docPr id="1" name="Obraz 1" descr="C:\Users\user\AppData\Local\Temp\Rar$DIa8064.2894\EFS kolor 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8064.2894\EFS kolor pozi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660" w:rsidRPr="00E1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9B"/>
    <w:multiLevelType w:val="hybridMultilevel"/>
    <w:tmpl w:val="605E7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37A6"/>
    <w:multiLevelType w:val="hybridMultilevel"/>
    <w:tmpl w:val="5054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3E1"/>
    <w:multiLevelType w:val="hybridMultilevel"/>
    <w:tmpl w:val="93EE7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221B"/>
    <w:multiLevelType w:val="hybridMultilevel"/>
    <w:tmpl w:val="3510F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A7931"/>
    <w:multiLevelType w:val="hybridMultilevel"/>
    <w:tmpl w:val="529225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D9"/>
    <w:rsid w:val="001376AF"/>
    <w:rsid w:val="001961A4"/>
    <w:rsid w:val="001A3619"/>
    <w:rsid w:val="0024601F"/>
    <w:rsid w:val="00B46660"/>
    <w:rsid w:val="00C772D9"/>
    <w:rsid w:val="00CD1845"/>
    <w:rsid w:val="00D07F48"/>
    <w:rsid w:val="00D60ED2"/>
    <w:rsid w:val="00E12845"/>
    <w:rsid w:val="00EC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AC0A"/>
  <w15:chartTrackingRefBased/>
  <w15:docId w15:val="{ED4E40A4-ED13-49C1-A4E3-67F1FA9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4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01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07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asedlak</dc:creator>
  <cp:keywords/>
  <dc:description/>
  <cp:lastModifiedBy>asedlak</cp:lastModifiedBy>
  <cp:revision>7</cp:revision>
  <cp:lastPrinted>2021-11-08T15:34:00Z</cp:lastPrinted>
  <dcterms:created xsi:type="dcterms:W3CDTF">2021-11-08T15:10:00Z</dcterms:created>
  <dcterms:modified xsi:type="dcterms:W3CDTF">2021-11-08T15:48:00Z</dcterms:modified>
</cp:coreProperties>
</file>