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5E" w:rsidRPr="00F4785E" w:rsidRDefault="00F4785E" w:rsidP="00F47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5E">
        <w:rPr>
          <w:rFonts w:ascii="Times New Roman" w:hAnsi="Times New Roman" w:cs="Times New Roman"/>
          <w:b/>
          <w:sz w:val="24"/>
          <w:szCs w:val="24"/>
        </w:rPr>
        <w:t>REALIZACJA PRZYJMOWANIA I ZWROTÓW MATERIAŁÓW BIBLIOTECZNYCH PRZEZ NAUCZYCIELA BIBLIOTEKARZA W BIBLIOTECE SZKOLNEJ</w:t>
      </w:r>
      <w:r w:rsidR="004A175D">
        <w:rPr>
          <w:rFonts w:ascii="Times New Roman" w:hAnsi="Times New Roman" w:cs="Times New Roman"/>
          <w:b/>
          <w:sz w:val="24"/>
          <w:szCs w:val="24"/>
        </w:rPr>
        <w:t xml:space="preserve"> W ZKIW STARA KISZEWA</w:t>
      </w:r>
      <w:r w:rsidR="009D7110">
        <w:rPr>
          <w:rFonts w:ascii="Times New Roman" w:hAnsi="Times New Roman" w:cs="Times New Roman"/>
          <w:b/>
          <w:sz w:val="24"/>
          <w:szCs w:val="24"/>
        </w:rPr>
        <w:t xml:space="preserve"> W ZWIĄZKU Z WYSTĄPIENIEM COVID-19</w:t>
      </w:r>
    </w:p>
    <w:p w:rsidR="00F4785E" w:rsidRDefault="00F4785E">
      <w:pPr>
        <w:rPr>
          <w:rFonts w:ascii="Times New Roman" w:hAnsi="Times New Roman" w:cs="Times New Roman"/>
          <w:sz w:val="24"/>
          <w:szCs w:val="24"/>
        </w:rPr>
      </w:pPr>
      <w:r w:rsidRPr="00F4785E">
        <w:rPr>
          <w:rFonts w:ascii="Times New Roman" w:hAnsi="Times New Roman" w:cs="Times New Roman"/>
          <w:sz w:val="24"/>
          <w:szCs w:val="24"/>
        </w:rPr>
        <w:t xml:space="preserve"> 1. Biblioteka Narodowa rekomenduje okres kwarantanny dla książek i innych materiałów przechowywanych w bibliotekach: na powierzchniach plastikowych (np. okładki książek, płyty itp.) wirus jest aktywny do 72 godzin (trzy doby); tektura i papier – wirus jest aktywny do 24 godzin.</w:t>
      </w:r>
    </w:p>
    <w:p w:rsidR="00F4785E" w:rsidRDefault="00F4785E">
      <w:pPr>
        <w:rPr>
          <w:rFonts w:ascii="Times New Roman" w:hAnsi="Times New Roman" w:cs="Times New Roman"/>
          <w:sz w:val="24"/>
          <w:szCs w:val="24"/>
        </w:rPr>
      </w:pPr>
      <w:r w:rsidRPr="00F4785E">
        <w:rPr>
          <w:rFonts w:ascii="Times New Roman" w:hAnsi="Times New Roman" w:cs="Times New Roman"/>
          <w:sz w:val="24"/>
          <w:szCs w:val="24"/>
        </w:rPr>
        <w:t xml:space="preserve">2. Kwarantannie podlegają wszystkie materiały </w:t>
      </w:r>
      <w:r>
        <w:rPr>
          <w:rFonts w:ascii="Times New Roman" w:hAnsi="Times New Roman" w:cs="Times New Roman"/>
          <w:sz w:val="24"/>
          <w:szCs w:val="24"/>
        </w:rPr>
        <w:t>biblioteczne</w:t>
      </w:r>
      <w:r w:rsidRPr="00F47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85E" w:rsidRDefault="00F4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Zostaje ograniczony dostęp do  </w:t>
      </w:r>
      <w:r w:rsidRPr="00F4785E">
        <w:rPr>
          <w:rFonts w:ascii="Times New Roman" w:hAnsi="Times New Roman" w:cs="Times New Roman"/>
          <w:sz w:val="24"/>
          <w:szCs w:val="24"/>
        </w:rPr>
        <w:t>księgozbioru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19" w:rsidRDefault="00F4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785E">
        <w:rPr>
          <w:rFonts w:ascii="Times New Roman" w:hAnsi="Times New Roman" w:cs="Times New Roman"/>
          <w:sz w:val="24"/>
          <w:szCs w:val="24"/>
        </w:rPr>
        <w:t>.</w:t>
      </w:r>
      <w:r w:rsidR="00EC0A86">
        <w:rPr>
          <w:rFonts w:ascii="Times New Roman" w:hAnsi="Times New Roman" w:cs="Times New Roman"/>
          <w:sz w:val="24"/>
          <w:szCs w:val="24"/>
        </w:rPr>
        <w:t xml:space="preserve"> Przyjęte książki odkładane będą  do  kartonu</w:t>
      </w:r>
      <w:r>
        <w:rPr>
          <w:rFonts w:ascii="Times New Roman" w:hAnsi="Times New Roman" w:cs="Times New Roman"/>
          <w:sz w:val="24"/>
          <w:szCs w:val="24"/>
        </w:rPr>
        <w:t>.  Odizolowane egzemplarze oznaczone</w:t>
      </w:r>
      <w:r w:rsidRPr="00F4785E">
        <w:rPr>
          <w:rFonts w:ascii="Times New Roman" w:hAnsi="Times New Roman" w:cs="Times New Roman"/>
          <w:sz w:val="24"/>
          <w:szCs w:val="24"/>
        </w:rPr>
        <w:t xml:space="preserve"> datą zwr</w:t>
      </w:r>
      <w:r w:rsidR="00625319">
        <w:rPr>
          <w:rFonts w:ascii="Times New Roman" w:hAnsi="Times New Roman" w:cs="Times New Roman"/>
          <w:sz w:val="24"/>
          <w:szCs w:val="24"/>
        </w:rPr>
        <w:t xml:space="preserve">otu (po trzech dniach zostają  włączone do księgozbioru) . </w:t>
      </w:r>
    </w:p>
    <w:p w:rsidR="00625319" w:rsidRDefault="00625319" w:rsidP="00625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785E">
        <w:rPr>
          <w:rFonts w:ascii="Times New Roman" w:hAnsi="Times New Roman" w:cs="Times New Roman"/>
          <w:sz w:val="24"/>
          <w:szCs w:val="24"/>
        </w:rPr>
        <w:t>. Jeżeli okładka foliowa na książce jest przybrudzona w znacznym stopniu, mogącym przenieść przybrudzenia na inne egzemplarze, wskazane jest wcześni</w:t>
      </w:r>
      <w:r>
        <w:rPr>
          <w:rFonts w:ascii="Times New Roman" w:hAnsi="Times New Roman" w:cs="Times New Roman"/>
          <w:sz w:val="24"/>
          <w:szCs w:val="24"/>
        </w:rPr>
        <w:t>ejsze usunięcie takiej okładki</w:t>
      </w:r>
      <w:r w:rsidRPr="00F47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fakt ten podyktowany jest  ograniczeniem</w:t>
      </w:r>
      <w:r w:rsidRPr="00F4785E">
        <w:rPr>
          <w:rFonts w:ascii="Times New Roman" w:hAnsi="Times New Roman" w:cs="Times New Roman"/>
          <w:sz w:val="24"/>
          <w:szCs w:val="24"/>
        </w:rPr>
        <w:t xml:space="preserve"> do minimum kontakt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4785E">
        <w:rPr>
          <w:rFonts w:ascii="Times New Roman" w:hAnsi="Times New Roman" w:cs="Times New Roman"/>
          <w:sz w:val="24"/>
          <w:szCs w:val="24"/>
        </w:rPr>
        <w:t xml:space="preserve"> pracowników biblioteki ze zwracanym egzemplarzem. </w:t>
      </w:r>
    </w:p>
    <w:p w:rsidR="00625319" w:rsidRDefault="00625319" w:rsidP="00625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785E">
        <w:rPr>
          <w:rFonts w:ascii="Times New Roman" w:hAnsi="Times New Roman" w:cs="Times New Roman"/>
          <w:sz w:val="24"/>
          <w:szCs w:val="24"/>
        </w:rPr>
        <w:t xml:space="preserve"> Zgodnie z obowiązującymi zasadami należy zachowywać dystans społeczny – nie należy tworzyć skupisk, tym bardzie</w:t>
      </w:r>
      <w:r w:rsidR="00F161E8">
        <w:rPr>
          <w:rFonts w:ascii="Times New Roman" w:hAnsi="Times New Roman" w:cs="Times New Roman"/>
          <w:sz w:val="24"/>
          <w:szCs w:val="24"/>
        </w:rPr>
        <w:t>j w pomieszczeniach zamkniętych, dlatego do pomieszczenia biblioteki można wchodzić pojedynczo.</w:t>
      </w:r>
      <w:r w:rsidRPr="00F4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10" w:rsidRDefault="009D7110" w:rsidP="00625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Uczniów obowiązują procedury przychodzenia/wychodzenia oraz przebywania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ZKiW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Starej Kiszewie w związku z wystąpieniem COVID-19.</w:t>
      </w:r>
    </w:p>
    <w:p w:rsidR="009D7110" w:rsidRDefault="009D7110" w:rsidP="00625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Uczniowie po wejściu do budynku szkoły i poinformowaniu o celu </w:t>
      </w:r>
      <w:r w:rsidR="00490F5F">
        <w:rPr>
          <w:rFonts w:ascii="Times New Roman" w:hAnsi="Times New Roman" w:cs="Times New Roman"/>
          <w:sz w:val="24"/>
          <w:szCs w:val="24"/>
        </w:rPr>
        <w:t>wizyty</w:t>
      </w:r>
      <w:r>
        <w:rPr>
          <w:rFonts w:ascii="Times New Roman" w:hAnsi="Times New Roman" w:cs="Times New Roman"/>
          <w:sz w:val="24"/>
          <w:szCs w:val="24"/>
        </w:rPr>
        <w:t xml:space="preserve"> bezpośrednio kierują się do biblioteki szkolnej.</w:t>
      </w:r>
    </w:p>
    <w:p w:rsidR="00F161E8" w:rsidRDefault="004A175D" w:rsidP="00625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Biblioteka szkolna jest czynna od poniedziałku do czwartku w godzinach 8.00- 13.00.</w:t>
      </w:r>
    </w:p>
    <w:p w:rsidR="00625319" w:rsidRDefault="00625319" w:rsidP="00EC0A86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p w:rsidR="00F161E8" w:rsidRDefault="00F161E8">
      <w:pPr>
        <w:rPr>
          <w:rFonts w:ascii="Times New Roman" w:hAnsi="Times New Roman" w:cs="Times New Roman"/>
          <w:sz w:val="24"/>
          <w:szCs w:val="24"/>
        </w:rPr>
      </w:pPr>
    </w:p>
    <w:sectPr w:rsidR="00F161E8" w:rsidSect="0083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D57"/>
    <w:multiLevelType w:val="multilevel"/>
    <w:tmpl w:val="4410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C6873"/>
    <w:multiLevelType w:val="multilevel"/>
    <w:tmpl w:val="8BF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85E"/>
    <w:rsid w:val="00490F5F"/>
    <w:rsid w:val="004A175D"/>
    <w:rsid w:val="00625319"/>
    <w:rsid w:val="00836BDE"/>
    <w:rsid w:val="009D7110"/>
    <w:rsid w:val="00A92959"/>
    <w:rsid w:val="00EC0A86"/>
    <w:rsid w:val="00F161E8"/>
    <w:rsid w:val="00F4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DE"/>
  </w:style>
  <w:style w:type="paragraph" w:styleId="Nagwek2">
    <w:name w:val="heading 2"/>
    <w:basedOn w:val="Normalny"/>
    <w:link w:val="Nagwek2Znak"/>
    <w:uiPriority w:val="9"/>
    <w:qFormat/>
    <w:rsid w:val="009D7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1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9D71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2020-05-26T08:28:00Z</dcterms:created>
  <dcterms:modified xsi:type="dcterms:W3CDTF">2020-05-28T10:22:00Z</dcterms:modified>
</cp:coreProperties>
</file>