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577" w:rsidRPr="00DA3577" w:rsidRDefault="00DA3577" w:rsidP="00DA3577">
      <w:pPr>
        <w:spacing w:after="0"/>
        <w:jc w:val="center"/>
        <w:rPr>
          <w:rFonts w:ascii="Book Antiqua" w:hAnsi="Book Antiqua"/>
          <w:color w:val="FF9900"/>
          <w:sz w:val="32"/>
          <w:szCs w:val="32"/>
        </w:rPr>
      </w:pPr>
      <w:r>
        <w:rPr>
          <w:rFonts w:ascii="Book Antiqua" w:hAnsi="Book Antiqua"/>
          <w:b/>
          <w:color w:val="009900"/>
          <w:sz w:val="32"/>
          <w:szCs w:val="32"/>
        </w:rPr>
        <w:t xml:space="preserve">Temat zajęć: </w:t>
      </w:r>
      <w:r w:rsidRPr="00DA3577">
        <w:rPr>
          <w:rFonts w:ascii="Book Antiqua" w:hAnsi="Book Antiqua"/>
          <w:b/>
          <w:color w:val="FF9900"/>
          <w:sz w:val="32"/>
          <w:szCs w:val="32"/>
        </w:rPr>
        <w:t>Szczęśliwe</w:t>
      </w:r>
      <w:r>
        <w:rPr>
          <w:rFonts w:ascii="Book Antiqua" w:hAnsi="Book Antiqua"/>
          <w:b/>
          <w:color w:val="FF9900"/>
          <w:sz w:val="32"/>
          <w:szCs w:val="32"/>
        </w:rPr>
        <w:t xml:space="preserve"> wakacje to bezpieczne wakacje.</w:t>
      </w:r>
    </w:p>
    <w:p w:rsidR="00DA3577" w:rsidRDefault="00DA3577" w:rsidP="00DA3577">
      <w:pPr>
        <w:spacing w:after="0"/>
        <w:jc w:val="both"/>
        <w:rPr>
          <w:rFonts w:cs="Times New Roman"/>
          <w:b/>
          <w:color w:val="C00000"/>
          <w:sz w:val="32"/>
          <w:szCs w:val="32"/>
        </w:rPr>
      </w:pPr>
    </w:p>
    <w:p w:rsidR="00D87D6C" w:rsidRDefault="00D87D6C" w:rsidP="00DA3577">
      <w:pPr>
        <w:spacing w:after="0"/>
        <w:jc w:val="both"/>
        <w:rPr>
          <w:rFonts w:cs="Times New Roman"/>
          <w:b/>
          <w:color w:val="FF0000"/>
          <w:sz w:val="32"/>
          <w:szCs w:val="32"/>
        </w:rPr>
      </w:pPr>
      <w:r>
        <w:rPr>
          <w:rFonts w:cs="Times New Roman"/>
          <w:b/>
          <w:color w:val="FF0000"/>
          <w:sz w:val="32"/>
          <w:szCs w:val="32"/>
        </w:rPr>
        <w:t xml:space="preserve">Przyglądnijcie się ilustracjom, poproście rodziców by przeczytali wam zasady bezpieczeństwa, jakie obowiązują podczas spędzania czasu </w:t>
      </w:r>
      <w:r w:rsidR="001774A9">
        <w:rPr>
          <w:rFonts w:cs="Times New Roman"/>
          <w:b/>
          <w:color w:val="FF0000"/>
          <w:sz w:val="32"/>
          <w:szCs w:val="32"/>
        </w:rPr>
        <w:br/>
      </w:r>
      <w:r>
        <w:rPr>
          <w:rFonts w:cs="Times New Roman"/>
          <w:b/>
          <w:color w:val="FF0000"/>
          <w:sz w:val="32"/>
          <w:szCs w:val="32"/>
        </w:rPr>
        <w:t>w różnych miejscach na wakacjach.</w:t>
      </w:r>
    </w:p>
    <w:p w:rsidR="00D87D6C" w:rsidRDefault="00D87D6C" w:rsidP="00D87D6C">
      <w:pPr>
        <w:spacing w:after="0"/>
        <w:jc w:val="center"/>
        <w:rPr>
          <w:rFonts w:cs="Times New Roman"/>
          <w:b/>
          <w:color w:val="FF0000"/>
          <w:sz w:val="28"/>
          <w:szCs w:val="28"/>
        </w:rPr>
      </w:pPr>
    </w:p>
    <w:p w:rsidR="00D87D6C" w:rsidRDefault="00D87D6C" w:rsidP="00D87D6C">
      <w:pPr>
        <w:spacing w:after="0"/>
        <w:jc w:val="center"/>
        <w:rPr>
          <w:rFonts w:cs="Times New Roman"/>
          <w:b/>
          <w:color w:val="FF0000"/>
          <w:sz w:val="28"/>
          <w:szCs w:val="28"/>
        </w:rPr>
      </w:pPr>
      <w:r>
        <w:rPr>
          <w:rFonts w:cs="Times New Roman"/>
          <w:b/>
          <w:noProof/>
          <w:color w:val="FF0000"/>
          <w:sz w:val="28"/>
          <w:szCs w:val="28"/>
          <w:lang w:eastAsia="pl-PL"/>
        </w:rPr>
        <w:drawing>
          <wp:inline distT="0" distB="0" distL="0" distR="0">
            <wp:extent cx="2711450" cy="3250151"/>
            <wp:effectExtent l="19050" t="0" r="0" b="0"/>
            <wp:docPr id="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387" cy="324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FF0000"/>
          <w:sz w:val="28"/>
          <w:szCs w:val="28"/>
        </w:rPr>
        <w:t xml:space="preserve">  </w:t>
      </w:r>
      <w:r w:rsidR="001774A9">
        <w:rPr>
          <w:rFonts w:cs="Times New Roman"/>
          <w:b/>
          <w:color w:val="FF0000"/>
          <w:sz w:val="28"/>
          <w:szCs w:val="28"/>
        </w:rPr>
        <w:t xml:space="preserve">   </w:t>
      </w:r>
      <w:r>
        <w:rPr>
          <w:rFonts w:cs="Times New Roman"/>
          <w:b/>
          <w:color w:val="FF0000"/>
          <w:sz w:val="28"/>
          <w:szCs w:val="28"/>
        </w:rPr>
        <w:t xml:space="preserve"> </w:t>
      </w:r>
      <w:r>
        <w:rPr>
          <w:rFonts w:cs="Times New Roman"/>
          <w:b/>
          <w:noProof/>
          <w:color w:val="FF0000"/>
          <w:sz w:val="28"/>
          <w:szCs w:val="28"/>
          <w:lang w:eastAsia="pl-PL"/>
        </w:rPr>
        <w:drawing>
          <wp:inline distT="0" distB="0" distL="0" distR="0">
            <wp:extent cx="2710273" cy="3251200"/>
            <wp:effectExtent l="19050" t="0" r="0" b="0"/>
            <wp:docPr id="1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273" cy="32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4A9" w:rsidRDefault="001774A9" w:rsidP="00D87D6C">
      <w:pPr>
        <w:spacing w:after="0"/>
        <w:jc w:val="center"/>
        <w:rPr>
          <w:rFonts w:cs="Times New Roman"/>
          <w:b/>
          <w:color w:val="FF0000"/>
          <w:sz w:val="28"/>
          <w:szCs w:val="28"/>
        </w:rPr>
      </w:pPr>
    </w:p>
    <w:p w:rsidR="001774A9" w:rsidRDefault="001774A9" w:rsidP="00D87D6C">
      <w:pPr>
        <w:spacing w:after="0"/>
        <w:jc w:val="center"/>
        <w:rPr>
          <w:rFonts w:cs="Times New Roman"/>
          <w:b/>
          <w:color w:val="FF0000"/>
          <w:sz w:val="28"/>
          <w:szCs w:val="28"/>
        </w:rPr>
      </w:pPr>
      <w:r>
        <w:rPr>
          <w:rFonts w:cs="Times New Roman"/>
          <w:b/>
          <w:noProof/>
          <w:color w:val="FF0000"/>
          <w:sz w:val="28"/>
          <w:szCs w:val="28"/>
          <w:lang w:eastAsia="pl-PL"/>
        </w:rPr>
        <w:drawing>
          <wp:inline distT="0" distB="0" distL="0" distR="0">
            <wp:extent cx="2710272" cy="3251200"/>
            <wp:effectExtent l="19050" t="0" r="0" b="0"/>
            <wp:docPr id="1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272" cy="32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FF0000"/>
          <w:sz w:val="28"/>
          <w:szCs w:val="28"/>
        </w:rPr>
        <w:t xml:space="preserve">      </w:t>
      </w:r>
      <w:r>
        <w:rPr>
          <w:rFonts w:cs="Times New Roman"/>
          <w:b/>
          <w:noProof/>
          <w:color w:val="FF0000"/>
          <w:sz w:val="28"/>
          <w:szCs w:val="28"/>
          <w:lang w:eastAsia="pl-PL"/>
        </w:rPr>
        <w:drawing>
          <wp:inline distT="0" distB="0" distL="0" distR="0">
            <wp:extent cx="2736850" cy="3283083"/>
            <wp:effectExtent l="19050" t="0" r="6350" b="0"/>
            <wp:docPr id="1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696" cy="328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4A9" w:rsidRDefault="001774A9" w:rsidP="00D87D6C">
      <w:pPr>
        <w:spacing w:after="0"/>
        <w:jc w:val="center"/>
        <w:rPr>
          <w:rFonts w:cs="Times New Roman"/>
          <w:b/>
          <w:color w:val="FF0000"/>
          <w:sz w:val="28"/>
          <w:szCs w:val="28"/>
        </w:rPr>
      </w:pPr>
    </w:p>
    <w:p w:rsidR="001774A9" w:rsidRDefault="001774A9" w:rsidP="00D87D6C">
      <w:pPr>
        <w:spacing w:after="0"/>
        <w:jc w:val="center"/>
        <w:rPr>
          <w:rFonts w:cs="Times New Roman"/>
          <w:b/>
          <w:color w:val="FF0000"/>
          <w:sz w:val="28"/>
          <w:szCs w:val="28"/>
        </w:rPr>
      </w:pPr>
    </w:p>
    <w:p w:rsidR="001774A9" w:rsidRDefault="001774A9" w:rsidP="00D87D6C">
      <w:pPr>
        <w:spacing w:after="0"/>
        <w:jc w:val="center"/>
        <w:rPr>
          <w:rFonts w:cs="Times New Roman"/>
          <w:b/>
          <w:color w:val="FF0000"/>
          <w:sz w:val="28"/>
          <w:szCs w:val="28"/>
        </w:rPr>
      </w:pPr>
      <w:r>
        <w:rPr>
          <w:rFonts w:cs="Times New Roman"/>
          <w:b/>
          <w:noProof/>
          <w:color w:val="FF0000"/>
          <w:sz w:val="28"/>
          <w:szCs w:val="28"/>
          <w:lang w:eastAsia="pl-PL"/>
        </w:rPr>
        <w:lastRenderedPageBreak/>
        <w:drawing>
          <wp:inline distT="0" distB="0" distL="0" distR="0">
            <wp:extent cx="2879664" cy="3454400"/>
            <wp:effectExtent l="19050" t="0" r="0" b="0"/>
            <wp:docPr id="13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664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FF0000"/>
          <w:sz w:val="28"/>
          <w:szCs w:val="28"/>
        </w:rPr>
        <w:t xml:space="preserve">      </w:t>
      </w:r>
      <w:r>
        <w:rPr>
          <w:rFonts w:cs="Times New Roman"/>
          <w:b/>
          <w:noProof/>
          <w:color w:val="FF0000"/>
          <w:sz w:val="28"/>
          <w:szCs w:val="28"/>
          <w:lang w:eastAsia="pl-PL"/>
        </w:rPr>
        <w:drawing>
          <wp:inline distT="0" distB="0" distL="0" distR="0">
            <wp:extent cx="2879664" cy="3454400"/>
            <wp:effectExtent l="19050" t="0" r="0" b="0"/>
            <wp:docPr id="14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664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4A9" w:rsidRDefault="001774A9" w:rsidP="00D87D6C">
      <w:pPr>
        <w:spacing w:after="0"/>
        <w:jc w:val="center"/>
        <w:rPr>
          <w:rFonts w:cs="Times New Roman"/>
          <w:b/>
          <w:color w:val="FF0000"/>
          <w:sz w:val="28"/>
          <w:szCs w:val="28"/>
        </w:rPr>
      </w:pPr>
    </w:p>
    <w:p w:rsidR="001774A9" w:rsidRDefault="001774A9" w:rsidP="00D87D6C">
      <w:pPr>
        <w:spacing w:after="0"/>
        <w:jc w:val="center"/>
        <w:rPr>
          <w:rFonts w:cs="Times New Roman"/>
          <w:b/>
          <w:color w:val="FF0000"/>
          <w:sz w:val="28"/>
          <w:szCs w:val="28"/>
        </w:rPr>
      </w:pPr>
    </w:p>
    <w:p w:rsidR="001774A9" w:rsidRPr="00D87D6C" w:rsidRDefault="001774A9" w:rsidP="00D87D6C">
      <w:pPr>
        <w:spacing w:after="0"/>
        <w:jc w:val="center"/>
        <w:rPr>
          <w:rFonts w:cs="Times New Roman"/>
          <w:b/>
          <w:color w:val="FF0000"/>
          <w:sz w:val="28"/>
          <w:szCs w:val="28"/>
        </w:rPr>
      </w:pPr>
    </w:p>
    <w:p w:rsidR="00677ADC" w:rsidRDefault="00DA3577" w:rsidP="00DA3577">
      <w:pPr>
        <w:spacing w:after="0"/>
        <w:rPr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„Wolno czy nie wolno”</w:t>
      </w:r>
      <w:r>
        <w:rPr>
          <w:color w:val="0070C0"/>
          <w:sz w:val="32"/>
          <w:szCs w:val="32"/>
        </w:rPr>
        <w:t xml:space="preserve"> – proszę rodziców o zadawanie pytań. Dzieci odpowiadają na nie: TAK – palec do góry </w:t>
      </w:r>
      <w:r>
        <w:rPr>
          <w:noProof/>
          <w:color w:val="0070C0"/>
          <w:sz w:val="32"/>
          <w:szCs w:val="32"/>
          <w:lang w:eastAsia="pl-PL"/>
        </w:rPr>
        <w:drawing>
          <wp:inline distT="0" distB="0" distL="0" distR="0">
            <wp:extent cx="205105" cy="298725"/>
            <wp:effectExtent l="19050" t="0" r="4445" b="0"/>
            <wp:docPr id="2" name="Obraz 2" descr="C:\Users\dell\AppData\Local\Microsoft\Windows\INetCache\IE\H1ZCUZYU\1429327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Microsoft\Windows\INetCache\IE\H1ZCUZYU\1429327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73" cy="30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32"/>
          <w:szCs w:val="32"/>
        </w:rPr>
        <w:t xml:space="preserve">, NIE – kciuk w dół </w:t>
      </w:r>
      <w:r>
        <w:rPr>
          <w:noProof/>
          <w:color w:val="0070C0"/>
          <w:sz w:val="32"/>
          <w:szCs w:val="32"/>
          <w:lang w:eastAsia="pl-PL"/>
        </w:rPr>
        <w:drawing>
          <wp:inline distT="0" distB="0" distL="0" distR="0">
            <wp:extent cx="196850" cy="286702"/>
            <wp:effectExtent l="19050" t="0" r="0" b="0"/>
            <wp:docPr id="7" name="Obraz 7" descr="C:\Users\dell\AppData\Local\Microsoft\Windows\INetCache\IE\H1ZCUZYU\1429327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AppData\Local\Microsoft\Windows\INetCache\IE\H1ZCUZYU\1429327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96850" cy="28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32"/>
          <w:szCs w:val="32"/>
        </w:rPr>
        <w:t>.</w:t>
      </w:r>
    </w:p>
    <w:p w:rsidR="001774A9" w:rsidRDefault="001774A9" w:rsidP="00DA3577">
      <w:pPr>
        <w:spacing w:after="0"/>
        <w:rPr>
          <w:color w:val="0070C0"/>
          <w:sz w:val="32"/>
          <w:szCs w:val="32"/>
        </w:rPr>
      </w:pPr>
    </w:p>
    <w:p w:rsidR="00DA3577" w:rsidRDefault="00DA3577" w:rsidP="00DA3577">
      <w:pPr>
        <w:pStyle w:val="Akapitzlist"/>
        <w:numPr>
          <w:ilvl w:val="0"/>
          <w:numId w:val="1"/>
        </w:numPr>
        <w:spacing w:after="0"/>
        <w:jc w:val="both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Czy w górach wolno zrywać szarotki?</w:t>
      </w:r>
    </w:p>
    <w:p w:rsidR="00DA3577" w:rsidRDefault="00DA3577" w:rsidP="00DA3577">
      <w:pPr>
        <w:pStyle w:val="Akapitzlist"/>
        <w:numPr>
          <w:ilvl w:val="0"/>
          <w:numId w:val="1"/>
        </w:numPr>
        <w:spacing w:after="0"/>
        <w:jc w:val="both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Czy na terenie rezerwatu można wędrować poza wytyczonym szlakiem?</w:t>
      </w:r>
    </w:p>
    <w:p w:rsidR="00DA3577" w:rsidRDefault="00DA3577" w:rsidP="00DA3577">
      <w:pPr>
        <w:pStyle w:val="Akapitzlist"/>
        <w:numPr>
          <w:ilvl w:val="0"/>
          <w:numId w:val="1"/>
        </w:numPr>
        <w:spacing w:after="0"/>
        <w:jc w:val="both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Czy w czasie burzy trzeba chować się pod drzewem?</w:t>
      </w:r>
    </w:p>
    <w:p w:rsidR="00DA3577" w:rsidRDefault="00DA3577" w:rsidP="00DA3577">
      <w:pPr>
        <w:pStyle w:val="Akapitzlist"/>
        <w:numPr>
          <w:ilvl w:val="0"/>
          <w:numId w:val="1"/>
        </w:numPr>
        <w:spacing w:after="0"/>
        <w:jc w:val="both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Czy możemy poprosić o pomoc policjanta, kiedy się zgubimy?</w:t>
      </w:r>
    </w:p>
    <w:p w:rsidR="00DA3577" w:rsidRDefault="00DA3577" w:rsidP="00DA3577">
      <w:pPr>
        <w:pStyle w:val="Akapitzlist"/>
        <w:numPr>
          <w:ilvl w:val="0"/>
          <w:numId w:val="1"/>
        </w:numPr>
        <w:spacing w:after="0"/>
        <w:jc w:val="both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Czy papiery i plastikowe butelki można zostawiać lub zakopywać w lesie?</w:t>
      </w:r>
    </w:p>
    <w:p w:rsidR="00DA3577" w:rsidRDefault="00DA3577" w:rsidP="00DA3577">
      <w:pPr>
        <w:pStyle w:val="Akapitzlist"/>
        <w:numPr>
          <w:ilvl w:val="0"/>
          <w:numId w:val="1"/>
        </w:numPr>
        <w:spacing w:after="0"/>
        <w:jc w:val="both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Czy można kąpać się</w:t>
      </w:r>
      <w:r w:rsidR="00D87D6C">
        <w:rPr>
          <w:color w:val="FF0000"/>
          <w:sz w:val="32"/>
          <w:szCs w:val="32"/>
        </w:rPr>
        <w:t xml:space="preserve"> na kąpielisku strzeżonym przez ratownika?</w:t>
      </w:r>
    </w:p>
    <w:p w:rsidR="00D87D6C" w:rsidRDefault="00D87D6C" w:rsidP="00D87D6C">
      <w:pPr>
        <w:spacing w:after="0"/>
        <w:jc w:val="both"/>
        <w:rPr>
          <w:color w:val="FF0000"/>
          <w:sz w:val="32"/>
          <w:szCs w:val="32"/>
        </w:rPr>
      </w:pPr>
    </w:p>
    <w:p w:rsidR="00D87D6C" w:rsidRDefault="00D87D6C" w:rsidP="00D87D6C">
      <w:pPr>
        <w:spacing w:after="0"/>
        <w:jc w:val="both"/>
        <w:rPr>
          <w:color w:val="FF0000"/>
          <w:sz w:val="32"/>
          <w:szCs w:val="32"/>
        </w:rPr>
      </w:pPr>
    </w:p>
    <w:p w:rsidR="001774A9" w:rsidRDefault="001774A9" w:rsidP="00D87D6C">
      <w:pPr>
        <w:spacing w:after="0"/>
        <w:jc w:val="both"/>
        <w:rPr>
          <w:color w:val="FF0000"/>
          <w:sz w:val="32"/>
          <w:szCs w:val="32"/>
        </w:rPr>
      </w:pPr>
    </w:p>
    <w:p w:rsidR="001774A9" w:rsidRDefault="001774A9" w:rsidP="00D87D6C">
      <w:pPr>
        <w:spacing w:after="0"/>
        <w:jc w:val="both"/>
        <w:rPr>
          <w:color w:val="FF0000"/>
          <w:sz w:val="32"/>
          <w:szCs w:val="32"/>
        </w:rPr>
      </w:pPr>
    </w:p>
    <w:p w:rsidR="00D87D6C" w:rsidRDefault="00D87D6C" w:rsidP="00D87D6C">
      <w:pPr>
        <w:spacing w:after="0"/>
        <w:jc w:val="both"/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lastRenderedPageBreak/>
        <w:t xml:space="preserve">„Plaża” – ćwiczenia na karcie pracy. Dzieci słuchają czytanych zdań </w:t>
      </w:r>
      <w:r>
        <w:rPr>
          <w:color w:val="0070C0"/>
          <w:sz w:val="32"/>
          <w:szCs w:val="32"/>
        </w:rPr>
        <w:br/>
        <w:t>i przyklejają na obrazku odpowiednie elementy. Następnie czytają wyrazy pod obrazkiem i wklejają na obrazku odpowiadające im cyfry, tak żeby zgadzały się z opisami.</w:t>
      </w:r>
    </w:p>
    <w:p w:rsidR="00D87D6C" w:rsidRDefault="00D87D6C" w:rsidP="00D87D6C">
      <w:pPr>
        <w:spacing w:after="0"/>
        <w:jc w:val="both"/>
        <w:rPr>
          <w:color w:val="0070C0"/>
          <w:sz w:val="32"/>
          <w:szCs w:val="32"/>
        </w:rPr>
      </w:pPr>
    </w:p>
    <w:p w:rsidR="00D87D6C" w:rsidRDefault="00D87D6C" w:rsidP="00D87D6C">
      <w:pPr>
        <w:spacing w:after="0"/>
        <w:jc w:val="both"/>
        <w:rPr>
          <w:color w:val="0070C0"/>
          <w:sz w:val="32"/>
          <w:szCs w:val="32"/>
        </w:rPr>
      </w:pPr>
      <w:r w:rsidRPr="00D87D6C">
        <w:rPr>
          <w:color w:val="0070C0"/>
          <w:sz w:val="32"/>
          <w:szCs w:val="32"/>
        </w:rPr>
        <w:drawing>
          <wp:inline distT="0" distB="0" distL="0" distR="0">
            <wp:extent cx="1644971" cy="2154382"/>
            <wp:effectExtent l="19050" t="0" r="0" b="0"/>
            <wp:docPr id="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902" cy="215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32"/>
          <w:szCs w:val="32"/>
        </w:rPr>
        <w:t xml:space="preserve">   s. 67</w:t>
      </w:r>
    </w:p>
    <w:p w:rsidR="00D87D6C" w:rsidRDefault="00D87D6C" w:rsidP="00D87D6C">
      <w:pPr>
        <w:spacing w:after="0"/>
        <w:jc w:val="both"/>
        <w:rPr>
          <w:color w:val="0070C0"/>
          <w:sz w:val="32"/>
          <w:szCs w:val="32"/>
        </w:rPr>
      </w:pPr>
    </w:p>
    <w:p w:rsidR="00D87D6C" w:rsidRDefault="00D87D6C" w:rsidP="00D87D6C">
      <w:pPr>
        <w:spacing w:after="0"/>
        <w:jc w:val="both"/>
        <w:rPr>
          <w:color w:val="0070C0"/>
          <w:sz w:val="32"/>
          <w:szCs w:val="32"/>
        </w:rPr>
      </w:pPr>
    </w:p>
    <w:p w:rsidR="00D87D6C" w:rsidRDefault="00D87D6C" w:rsidP="00D87D6C">
      <w:pPr>
        <w:spacing w:after="0"/>
        <w:jc w:val="both"/>
        <w:rPr>
          <w:color w:val="0070C0"/>
          <w:sz w:val="32"/>
          <w:szCs w:val="32"/>
        </w:rPr>
      </w:pPr>
    </w:p>
    <w:p w:rsidR="001774A9" w:rsidRDefault="001774A9" w:rsidP="00D87D6C">
      <w:pPr>
        <w:spacing w:after="0"/>
        <w:jc w:val="both"/>
        <w:rPr>
          <w:color w:val="0070C0"/>
          <w:sz w:val="32"/>
          <w:szCs w:val="32"/>
        </w:rPr>
      </w:pPr>
    </w:p>
    <w:p w:rsidR="00D87D6C" w:rsidRDefault="00D87D6C" w:rsidP="00D87D6C">
      <w:pPr>
        <w:spacing w:after="0"/>
        <w:jc w:val="both"/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>Zapraszam do wykonania kilku kart pracy.</w:t>
      </w:r>
    </w:p>
    <w:p w:rsidR="00D87D6C" w:rsidRDefault="00D87D6C" w:rsidP="00D87D6C">
      <w:pPr>
        <w:spacing w:after="0"/>
        <w:jc w:val="both"/>
        <w:rPr>
          <w:color w:val="0070C0"/>
          <w:sz w:val="32"/>
          <w:szCs w:val="32"/>
        </w:rPr>
      </w:pPr>
    </w:p>
    <w:p w:rsidR="00D87D6C" w:rsidRDefault="00D87D6C" w:rsidP="00D87D6C">
      <w:pPr>
        <w:spacing w:after="0"/>
        <w:jc w:val="both"/>
        <w:rPr>
          <w:color w:val="0070C0"/>
          <w:sz w:val="32"/>
          <w:szCs w:val="32"/>
        </w:rPr>
      </w:pPr>
    </w:p>
    <w:p w:rsidR="001774A9" w:rsidRDefault="001774A9" w:rsidP="00D87D6C">
      <w:pPr>
        <w:spacing w:after="0"/>
        <w:jc w:val="both"/>
        <w:rPr>
          <w:color w:val="0070C0"/>
          <w:sz w:val="32"/>
          <w:szCs w:val="32"/>
        </w:rPr>
      </w:pPr>
    </w:p>
    <w:p w:rsidR="001774A9" w:rsidRDefault="001774A9" w:rsidP="00D87D6C">
      <w:pPr>
        <w:spacing w:after="0"/>
        <w:jc w:val="both"/>
        <w:rPr>
          <w:color w:val="0070C0"/>
          <w:sz w:val="32"/>
          <w:szCs w:val="32"/>
        </w:rPr>
      </w:pPr>
    </w:p>
    <w:p w:rsidR="001774A9" w:rsidRDefault="001774A9" w:rsidP="00D87D6C">
      <w:pPr>
        <w:spacing w:after="0"/>
        <w:jc w:val="both"/>
        <w:rPr>
          <w:color w:val="0070C0"/>
          <w:sz w:val="32"/>
          <w:szCs w:val="32"/>
        </w:rPr>
      </w:pPr>
    </w:p>
    <w:p w:rsidR="001774A9" w:rsidRDefault="001774A9" w:rsidP="00D87D6C">
      <w:pPr>
        <w:spacing w:after="0"/>
        <w:jc w:val="both"/>
        <w:rPr>
          <w:color w:val="0070C0"/>
          <w:sz w:val="32"/>
          <w:szCs w:val="32"/>
        </w:rPr>
      </w:pPr>
    </w:p>
    <w:p w:rsidR="001774A9" w:rsidRDefault="001774A9" w:rsidP="00D87D6C">
      <w:pPr>
        <w:spacing w:after="0"/>
        <w:jc w:val="both"/>
        <w:rPr>
          <w:color w:val="0070C0"/>
          <w:sz w:val="32"/>
          <w:szCs w:val="32"/>
        </w:rPr>
      </w:pPr>
    </w:p>
    <w:p w:rsidR="001774A9" w:rsidRDefault="001774A9" w:rsidP="00D87D6C">
      <w:pPr>
        <w:spacing w:after="0"/>
        <w:jc w:val="both"/>
        <w:rPr>
          <w:color w:val="0070C0"/>
          <w:sz w:val="32"/>
          <w:szCs w:val="32"/>
        </w:rPr>
      </w:pPr>
    </w:p>
    <w:p w:rsidR="001774A9" w:rsidRDefault="001774A9" w:rsidP="00D87D6C">
      <w:pPr>
        <w:spacing w:after="0"/>
        <w:jc w:val="both"/>
        <w:rPr>
          <w:color w:val="0070C0"/>
          <w:sz w:val="32"/>
          <w:szCs w:val="32"/>
        </w:rPr>
      </w:pPr>
    </w:p>
    <w:p w:rsidR="001774A9" w:rsidRDefault="001774A9" w:rsidP="00D87D6C">
      <w:pPr>
        <w:spacing w:after="0"/>
        <w:jc w:val="both"/>
        <w:rPr>
          <w:color w:val="0070C0"/>
          <w:sz w:val="32"/>
          <w:szCs w:val="32"/>
        </w:rPr>
      </w:pPr>
    </w:p>
    <w:p w:rsidR="001774A9" w:rsidRDefault="001774A9" w:rsidP="00D87D6C">
      <w:pPr>
        <w:spacing w:after="0"/>
        <w:jc w:val="both"/>
        <w:rPr>
          <w:color w:val="0070C0"/>
          <w:sz w:val="32"/>
          <w:szCs w:val="32"/>
        </w:rPr>
      </w:pPr>
    </w:p>
    <w:p w:rsidR="001774A9" w:rsidRDefault="001774A9" w:rsidP="00D87D6C">
      <w:pPr>
        <w:spacing w:after="0"/>
        <w:jc w:val="both"/>
        <w:rPr>
          <w:color w:val="0070C0"/>
          <w:sz w:val="32"/>
          <w:szCs w:val="32"/>
        </w:rPr>
      </w:pPr>
    </w:p>
    <w:p w:rsidR="001774A9" w:rsidRDefault="001774A9" w:rsidP="00D87D6C">
      <w:pPr>
        <w:spacing w:after="0"/>
        <w:jc w:val="both"/>
        <w:rPr>
          <w:color w:val="0070C0"/>
          <w:sz w:val="32"/>
          <w:szCs w:val="32"/>
        </w:rPr>
      </w:pPr>
    </w:p>
    <w:p w:rsidR="001774A9" w:rsidRDefault="001774A9" w:rsidP="00D87D6C">
      <w:pPr>
        <w:spacing w:after="0"/>
        <w:jc w:val="both"/>
        <w:rPr>
          <w:color w:val="0070C0"/>
          <w:sz w:val="32"/>
          <w:szCs w:val="32"/>
        </w:rPr>
      </w:pPr>
    </w:p>
    <w:p w:rsidR="001774A9" w:rsidRDefault="001774A9" w:rsidP="00D87D6C">
      <w:pPr>
        <w:spacing w:after="0"/>
        <w:jc w:val="both"/>
        <w:rPr>
          <w:sz w:val="28"/>
          <w:szCs w:val="28"/>
        </w:rPr>
      </w:pPr>
    </w:p>
    <w:p w:rsidR="001774A9" w:rsidRDefault="001774A9" w:rsidP="00D87D6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Policz obrazki i zapisz wynik.</w:t>
      </w:r>
    </w:p>
    <w:p w:rsidR="001774A9" w:rsidRDefault="001774A9" w:rsidP="001774A9">
      <w:pPr>
        <w:spacing w:after="0"/>
        <w:jc w:val="center"/>
        <w:rPr>
          <w:sz w:val="28"/>
          <w:szCs w:val="28"/>
        </w:rPr>
      </w:pPr>
    </w:p>
    <w:p w:rsidR="00082658" w:rsidRDefault="00082658" w:rsidP="001774A9">
      <w:pPr>
        <w:spacing w:after="0"/>
        <w:jc w:val="center"/>
        <w:rPr>
          <w:sz w:val="28"/>
          <w:szCs w:val="28"/>
        </w:rPr>
      </w:pPr>
    </w:p>
    <w:p w:rsidR="001774A9" w:rsidRDefault="00082658" w:rsidP="001774A9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6121400" cy="7353300"/>
            <wp:effectExtent l="19050" t="0" r="0" b="0"/>
            <wp:docPr id="1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658" w:rsidRDefault="00082658" w:rsidP="00082658">
      <w:pPr>
        <w:spacing w:after="0"/>
        <w:jc w:val="both"/>
        <w:rPr>
          <w:sz w:val="28"/>
          <w:szCs w:val="28"/>
        </w:rPr>
      </w:pPr>
    </w:p>
    <w:p w:rsidR="00082658" w:rsidRDefault="00082658" w:rsidP="00082658">
      <w:pPr>
        <w:spacing w:after="0"/>
        <w:jc w:val="both"/>
        <w:rPr>
          <w:sz w:val="28"/>
          <w:szCs w:val="28"/>
        </w:rPr>
      </w:pPr>
    </w:p>
    <w:p w:rsidR="00082658" w:rsidRDefault="00082658" w:rsidP="00082658">
      <w:pPr>
        <w:spacing w:after="0"/>
        <w:jc w:val="both"/>
        <w:rPr>
          <w:sz w:val="28"/>
          <w:szCs w:val="28"/>
        </w:rPr>
      </w:pPr>
    </w:p>
    <w:p w:rsidR="00082658" w:rsidRDefault="00082658" w:rsidP="00082658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Policz elementy w zbiorach, wpisz odpowiednią cyfrę w okienka. W okienka </w:t>
      </w:r>
      <w:r w:rsidR="002B1039">
        <w:rPr>
          <w:sz w:val="28"/>
          <w:szCs w:val="28"/>
        </w:rPr>
        <w:t xml:space="preserve">na środku wpisz znak: </w:t>
      </w:r>
      <w:r w:rsidR="002B1039">
        <w:rPr>
          <w:b/>
          <w:sz w:val="28"/>
          <w:szCs w:val="28"/>
        </w:rPr>
        <w:t>&gt;, &lt;, =</w:t>
      </w:r>
    </w:p>
    <w:p w:rsidR="002B1039" w:rsidRDefault="002B1039" w:rsidP="00082658">
      <w:pPr>
        <w:spacing w:after="0"/>
        <w:jc w:val="both"/>
        <w:rPr>
          <w:sz w:val="28"/>
          <w:szCs w:val="28"/>
        </w:rPr>
      </w:pPr>
    </w:p>
    <w:p w:rsidR="002B1039" w:rsidRDefault="002B1039" w:rsidP="002B1039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226050" cy="8051800"/>
            <wp:effectExtent l="19050" t="0" r="0" b="0"/>
            <wp:docPr id="16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805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0F7" w:rsidRDefault="008670F7" w:rsidP="008670F7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Nazwij obrazki, podziel na sylaby, pokoloruj tyle okienek ile jest sylab.</w:t>
      </w:r>
    </w:p>
    <w:p w:rsidR="008670F7" w:rsidRDefault="008670F7" w:rsidP="008670F7">
      <w:pPr>
        <w:spacing w:after="0"/>
        <w:jc w:val="both"/>
        <w:rPr>
          <w:sz w:val="28"/>
          <w:szCs w:val="28"/>
        </w:rPr>
      </w:pPr>
    </w:p>
    <w:p w:rsidR="008670F7" w:rsidRDefault="008670F7" w:rsidP="008670F7">
      <w:pPr>
        <w:spacing w:after="0"/>
        <w:jc w:val="center"/>
        <w:rPr>
          <w:sz w:val="28"/>
          <w:szCs w:val="28"/>
        </w:rPr>
      </w:pPr>
    </w:p>
    <w:p w:rsidR="008670F7" w:rsidRPr="002B1039" w:rsidRDefault="008670F7" w:rsidP="008670F7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02300" cy="7670800"/>
            <wp:effectExtent l="19050" t="0" r="0" b="0"/>
            <wp:docPr id="17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767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70F7" w:rsidRPr="002B1039" w:rsidSect="00D87D6C"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681FB3"/>
    <w:multiLevelType w:val="hybridMultilevel"/>
    <w:tmpl w:val="8B40AB3E"/>
    <w:lvl w:ilvl="0" w:tplc="2662E2F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DA3577"/>
    <w:rsid w:val="00041C7F"/>
    <w:rsid w:val="00082658"/>
    <w:rsid w:val="001774A9"/>
    <w:rsid w:val="0026223B"/>
    <w:rsid w:val="002B1039"/>
    <w:rsid w:val="00677ADC"/>
    <w:rsid w:val="008670F7"/>
    <w:rsid w:val="008E54FA"/>
    <w:rsid w:val="00D8666B"/>
    <w:rsid w:val="00D87D6C"/>
    <w:rsid w:val="00DA3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3577"/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A3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357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A357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180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Fuhrman</dc:creator>
  <cp:lastModifiedBy>Magdalena Fuhrman</cp:lastModifiedBy>
  <cp:revision>2</cp:revision>
  <dcterms:created xsi:type="dcterms:W3CDTF">2020-06-18T04:44:00Z</dcterms:created>
  <dcterms:modified xsi:type="dcterms:W3CDTF">2020-06-18T06:01:00Z</dcterms:modified>
</cp:coreProperties>
</file>