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E2" w:rsidRPr="00CE1D1F" w:rsidRDefault="00C962E2" w:rsidP="00C962E2">
      <w:pPr>
        <w:spacing w:after="0"/>
        <w:jc w:val="center"/>
        <w:rPr>
          <w:rFonts w:ascii="Book Antiqua" w:hAnsi="Book Antiqua"/>
          <w:b/>
          <w:color w:val="632423" w:themeColor="accent2" w:themeShade="80"/>
          <w:sz w:val="32"/>
          <w:szCs w:val="32"/>
        </w:rPr>
      </w:pPr>
      <w:r>
        <w:rPr>
          <w:rFonts w:ascii="Book Antiqua" w:hAnsi="Book Antiqua"/>
          <w:b/>
          <w:color w:val="009900"/>
          <w:sz w:val="32"/>
          <w:szCs w:val="32"/>
        </w:rPr>
        <w:t xml:space="preserve">Temat zajęć: </w:t>
      </w:r>
      <w:r>
        <w:rPr>
          <w:rFonts w:cs="Times New Roman"/>
          <w:b/>
          <w:color w:val="E36C0A" w:themeColor="accent6" w:themeShade="BF"/>
          <w:sz w:val="32"/>
          <w:szCs w:val="32"/>
        </w:rPr>
        <w:t>Egzotyczne wyprawy</w:t>
      </w:r>
      <w:r w:rsidRPr="00DE1D7B">
        <w:rPr>
          <w:rFonts w:cs="Times New Roman"/>
          <w:b/>
          <w:color w:val="E36C0A" w:themeColor="accent6" w:themeShade="BF"/>
          <w:sz w:val="32"/>
          <w:szCs w:val="32"/>
        </w:rPr>
        <w:t>.</w:t>
      </w:r>
    </w:p>
    <w:p w:rsidR="00C962E2" w:rsidRDefault="00C962E2" w:rsidP="00C962E2">
      <w:pPr>
        <w:spacing w:after="0"/>
        <w:jc w:val="both"/>
        <w:rPr>
          <w:rFonts w:cs="Times New Roman"/>
          <w:b/>
          <w:color w:val="C00000"/>
          <w:sz w:val="20"/>
          <w:szCs w:val="20"/>
        </w:rPr>
      </w:pPr>
    </w:p>
    <w:p w:rsidR="00C962E2" w:rsidRDefault="00C962E2" w:rsidP="00C962E2">
      <w:pPr>
        <w:spacing w:after="0"/>
        <w:jc w:val="both"/>
        <w:rPr>
          <w:color w:val="007635"/>
          <w:sz w:val="36"/>
          <w:szCs w:val="36"/>
        </w:rPr>
      </w:pPr>
      <w:r w:rsidRPr="00C962E2">
        <w:rPr>
          <w:color w:val="007635"/>
          <w:sz w:val="36"/>
          <w:szCs w:val="36"/>
        </w:rPr>
        <w:t xml:space="preserve">„Wyprawa do dżungli” </w:t>
      </w:r>
      <w:r>
        <w:rPr>
          <w:color w:val="007635"/>
          <w:sz w:val="36"/>
          <w:szCs w:val="36"/>
        </w:rPr>
        <w:t>–</w:t>
      </w:r>
      <w:r w:rsidRPr="00C962E2">
        <w:rPr>
          <w:color w:val="007635"/>
          <w:sz w:val="36"/>
          <w:szCs w:val="36"/>
        </w:rPr>
        <w:t xml:space="preserve"> </w:t>
      </w:r>
      <w:r>
        <w:rPr>
          <w:color w:val="007635"/>
          <w:sz w:val="36"/>
          <w:szCs w:val="36"/>
        </w:rPr>
        <w:t>opowieść ruchowa. Proszę rodziców o odczytanie opowiadania, a dzieci o naśladowanie ruchem treści.</w:t>
      </w:r>
    </w:p>
    <w:p w:rsidR="00C962E2" w:rsidRDefault="00C962E2" w:rsidP="00C962E2">
      <w:pPr>
        <w:spacing w:after="0"/>
        <w:jc w:val="both"/>
        <w:rPr>
          <w:color w:val="007635"/>
          <w:sz w:val="36"/>
          <w:szCs w:val="36"/>
        </w:rPr>
      </w:pP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32"/>
          <w:szCs w:val="32"/>
        </w:rPr>
      </w:pP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Szykujecie się na wyprawę. Zakładacie długie spodnie, bluzkę, wiążecie buty i zakładacie</w:t>
      </w:r>
      <w:r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 </w:t>
      </w: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na głowę kapelusz. Jeszcze tylko plecak… </w:t>
      </w:r>
    </w:p>
    <w:p w:rsidR="00C962E2" w:rsidRP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32"/>
          <w:szCs w:val="32"/>
        </w:rPr>
      </w:pP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Wkładacie do niego jedzenie, wodę i apteczkę. Teraz plecak na ramiona</w:t>
      </w:r>
      <w:r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 </w:t>
      </w: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i w drogę. Idziecie jedno za drugim, bo droga jest bardzo wąska. Po obu stronach rosną wysokie drzewa.</w:t>
      </w: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32"/>
          <w:szCs w:val="32"/>
        </w:rPr>
      </w:pP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Oj, trzeba się pochylić, bo gałęzie zwisają nisko, bardzo nisko nad drogą. Taki marsz jest bardzo męczący. Idziecie</w:t>
      </w:r>
      <w:r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 </w:t>
      </w: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bardzo wolno. Wreszcie można się wyprostować i swobodnie iść. O! Kolejna przeszkoda – strumyk. Trzeba</w:t>
      </w:r>
      <w:r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 </w:t>
      </w: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będzie go przeskoczyć… </w:t>
      </w: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32"/>
          <w:szCs w:val="32"/>
        </w:rPr>
      </w:pP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Rozejrzyjcie się, ile tu zwierząt… </w:t>
      </w:r>
    </w:p>
    <w:p w:rsidR="00C962E2" w:rsidRP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32"/>
          <w:szCs w:val="32"/>
        </w:rPr>
      </w:pP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Są małpy. Skaczecie razem z nimi, wysoko, jeszcze</w:t>
      </w:r>
      <w:r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 </w:t>
      </w: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wyżej. Skradacie się na czterech łapach jak lwy. Cichutko stawiacie łapy, nie chcecie, żeby ktoś was usłyszał.</w:t>
      </w: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32"/>
          <w:szCs w:val="32"/>
        </w:rPr>
      </w:pP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Teraz słonie, stawiacie głośne, ciężkie kroki. Jesteście olbrzymimi zwierzętami, trąbicie z radości. </w:t>
      </w: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32"/>
          <w:szCs w:val="32"/>
        </w:rPr>
      </w:pP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W dżungli</w:t>
      </w:r>
      <w:r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 </w:t>
      </w: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są też węże. Ślizgacie się po ziemi z głośnym sykiem… i zatrzymujecie się w bezruchu… </w:t>
      </w: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32"/>
          <w:szCs w:val="32"/>
        </w:rPr>
      </w:pP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Czas na najwyższe</w:t>
      </w:r>
      <w:r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 </w:t>
      </w: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zwierzę, żyrafę. Ze swą długą szyją dumnie kroczy po trawie, rozglądając się dokoła.</w:t>
      </w:r>
    </w:p>
    <w:p w:rsidR="00C962E2" w:rsidRP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32"/>
          <w:szCs w:val="32"/>
        </w:rPr>
      </w:pP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 Po zabawie czas na odpoczynek.</w:t>
      </w: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32"/>
          <w:szCs w:val="32"/>
        </w:rPr>
      </w:pP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Można teraz zjeść i napić się wody. Wyciągacie zapasy </w:t>
      </w:r>
      <w:r>
        <w:rPr>
          <w:rFonts w:ascii="Century751No2EU-Italic" w:hAnsi="Century751No2EU-Italic" w:cs="Century751No2EU-Italic"/>
          <w:i/>
          <w:iCs/>
          <w:sz w:val="32"/>
          <w:szCs w:val="32"/>
        </w:rPr>
        <w:br/>
      </w: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z plecaka. Słuchacie odgłosów dżungli… </w:t>
      </w: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32"/>
          <w:szCs w:val="32"/>
        </w:rPr>
      </w:pP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Czas</w:t>
      </w:r>
      <w:r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 </w:t>
      </w: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wracać. Znowu jedno za drugim, bo droga jest bardzo wąska… Znowu trzeba przeskoczyć strumyk… A teraz</w:t>
      </w:r>
      <w:r>
        <w:rPr>
          <w:rFonts w:ascii="Century751No2EU-Italic" w:hAnsi="Century751No2EU-Italic" w:cs="Century751No2EU-Italic"/>
          <w:i/>
          <w:iCs/>
          <w:sz w:val="32"/>
          <w:szCs w:val="32"/>
        </w:rPr>
        <w:t xml:space="preserve"> </w:t>
      </w:r>
      <w:r w:rsidRPr="00C962E2">
        <w:rPr>
          <w:rFonts w:ascii="Century751No2EU-Italic" w:hAnsi="Century751No2EU-Italic" w:cs="Century751No2EU-Italic"/>
          <w:i/>
          <w:iCs/>
          <w:sz w:val="32"/>
          <w:szCs w:val="32"/>
        </w:rPr>
        <w:t>pochylić się, bo gałęzie zwisają bardzo nisko nad drogą… Teraz szybki marsz… i jesteście w domu.</w:t>
      </w: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  <w:r>
        <w:rPr>
          <w:rFonts w:cs="Times New Roman"/>
          <w:iCs/>
          <w:sz w:val="32"/>
          <w:szCs w:val="32"/>
        </w:rPr>
        <w:lastRenderedPageBreak/>
        <w:t>Odpoczywając wykonajcie polecenia w kartach pracy.</w:t>
      </w: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  <w:r w:rsidRPr="00C962E2">
        <w:rPr>
          <w:rFonts w:cs="Times New Roman"/>
          <w:iCs/>
          <w:sz w:val="32"/>
          <w:szCs w:val="32"/>
        </w:rPr>
        <w:drawing>
          <wp:inline distT="0" distB="0" distL="0" distR="0">
            <wp:extent cx="1644971" cy="2154382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02" cy="215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iCs/>
          <w:sz w:val="32"/>
          <w:szCs w:val="32"/>
        </w:rPr>
        <w:t xml:space="preserve">  s. 65 – 66</w:t>
      </w:r>
    </w:p>
    <w:p w:rsidR="00C962E2" w:rsidRDefault="00C962E2" w:rsidP="00C962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</w:p>
    <w:p w:rsidR="00C8525B" w:rsidRDefault="00C8525B" w:rsidP="00C962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color w:val="C00000"/>
          <w:sz w:val="32"/>
          <w:szCs w:val="32"/>
        </w:rPr>
      </w:pPr>
      <w:r>
        <w:rPr>
          <w:rFonts w:cs="Times New Roman"/>
          <w:iCs/>
          <w:color w:val="C00000"/>
          <w:sz w:val="32"/>
          <w:szCs w:val="32"/>
        </w:rPr>
        <w:t>„Dżungla” – nauka piosenki.</w:t>
      </w:r>
    </w:p>
    <w:p w:rsidR="00C8525B" w:rsidRDefault="00C8525B" w:rsidP="00C962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color w:val="C00000"/>
          <w:sz w:val="32"/>
          <w:szCs w:val="32"/>
        </w:rPr>
      </w:pPr>
    </w:p>
    <w:p w:rsidR="00C8525B" w:rsidRDefault="00C8525B" w:rsidP="00C962E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hyperlink r:id="rId5" w:history="1">
        <w:r w:rsidRPr="00C8525B">
          <w:rPr>
            <w:rStyle w:val="Hipercze"/>
            <w:sz w:val="28"/>
            <w:szCs w:val="28"/>
          </w:rPr>
          <w:t>https://www.youtube.com/watch?v=vKvKntLcUKQ</w:t>
        </w:r>
      </w:hyperlink>
    </w:p>
    <w:p w:rsidR="00C8525B" w:rsidRDefault="00C8525B" w:rsidP="00C962E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8525B" w:rsidRPr="00C8525B" w:rsidRDefault="00C8525B" w:rsidP="00C852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C8525B">
        <w:rPr>
          <w:color w:val="333333"/>
          <w:sz w:val="32"/>
          <w:szCs w:val="32"/>
        </w:rPr>
        <w:t>„Dżungla,</w:t>
      </w:r>
      <w:r>
        <w:rPr>
          <w:color w:val="333333"/>
          <w:sz w:val="32"/>
          <w:szCs w:val="32"/>
        </w:rPr>
        <w:t xml:space="preserve"> dżungla, taka wielka dżungla </w:t>
      </w:r>
      <w:r w:rsidRPr="00C8525B">
        <w:rPr>
          <w:i/>
          <w:color w:val="31849B" w:themeColor="accent5" w:themeShade="BF"/>
          <w:sz w:val="32"/>
          <w:szCs w:val="32"/>
        </w:rPr>
        <w:t>(rozkładamy ręce na boki).</w:t>
      </w:r>
      <w:r w:rsidRPr="00C8525B">
        <w:rPr>
          <w:color w:val="31849B" w:themeColor="accent5" w:themeShade="BF"/>
          <w:sz w:val="32"/>
          <w:szCs w:val="32"/>
        </w:rPr>
        <w:br/>
      </w:r>
      <w:r>
        <w:rPr>
          <w:color w:val="333333"/>
          <w:sz w:val="32"/>
          <w:szCs w:val="32"/>
        </w:rPr>
        <w:t xml:space="preserve">Poplątane zwoje dzikich lian </w:t>
      </w:r>
      <w:r w:rsidRPr="00C8525B">
        <w:rPr>
          <w:i/>
          <w:color w:val="31849B" w:themeColor="accent5" w:themeShade="BF"/>
          <w:sz w:val="32"/>
          <w:szCs w:val="32"/>
        </w:rPr>
        <w:t>(pokazujemy od góry w dół kręcone liany).</w:t>
      </w:r>
      <w:r w:rsidRPr="00C8525B">
        <w:rPr>
          <w:i/>
          <w:color w:val="31849B" w:themeColor="accent5" w:themeShade="BF"/>
          <w:sz w:val="32"/>
          <w:szCs w:val="32"/>
        </w:rPr>
        <w:br/>
      </w:r>
      <w:r w:rsidRPr="00C8525B">
        <w:rPr>
          <w:color w:val="333333"/>
          <w:sz w:val="32"/>
          <w:szCs w:val="32"/>
        </w:rPr>
        <w:t>Mieszka sobie w bambusowej cha</w:t>
      </w:r>
      <w:r>
        <w:rPr>
          <w:color w:val="333333"/>
          <w:sz w:val="32"/>
          <w:szCs w:val="32"/>
        </w:rPr>
        <w:t xml:space="preserve">tce </w:t>
      </w:r>
      <w:r w:rsidRPr="00C8525B">
        <w:rPr>
          <w:i/>
          <w:color w:val="31849B" w:themeColor="accent5" w:themeShade="BF"/>
          <w:sz w:val="32"/>
          <w:szCs w:val="32"/>
        </w:rPr>
        <w:t>(daszek chatki składamy z dłoni).</w:t>
      </w:r>
      <w:r w:rsidRPr="00C8525B">
        <w:rPr>
          <w:i/>
          <w:color w:val="31849B" w:themeColor="accent5" w:themeShade="BF"/>
          <w:sz w:val="32"/>
          <w:szCs w:val="32"/>
        </w:rPr>
        <w:br/>
      </w:r>
      <w:r>
        <w:rPr>
          <w:color w:val="333333"/>
          <w:sz w:val="32"/>
          <w:szCs w:val="32"/>
        </w:rPr>
        <w:t xml:space="preserve">Ambo Sambo dżungli wielki pan </w:t>
      </w:r>
      <w:r w:rsidRPr="00C8525B">
        <w:rPr>
          <w:i/>
          <w:color w:val="31849B" w:themeColor="accent5" w:themeShade="BF"/>
          <w:sz w:val="32"/>
          <w:szCs w:val="32"/>
        </w:rPr>
        <w:t>(stukamy się piąstkami po klatce).</w:t>
      </w:r>
    </w:p>
    <w:p w:rsidR="00C8525B" w:rsidRPr="00C8525B" w:rsidRDefault="00C8525B" w:rsidP="00C852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31849B" w:themeColor="accent5" w:themeShade="BF"/>
          <w:sz w:val="32"/>
          <w:szCs w:val="32"/>
        </w:rPr>
      </w:pPr>
      <w:r w:rsidRPr="00C8525B">
        <w:rPr>
          <w:color w:val="333333"/>
          <w:sz w:val="32"/>
          <w:szCs w:val="32"/>
        </w:rPr>
        <w:t>Ref.</w:t>
      </w:r>
      <w:r>
        <w:rPr>
          <w:color w:val="333333"/>
          <w:sz w:val="32"/>
          <w:szCs w:val="32"/>
        </w:rPr>
        <w:t xml:space="preserve"> Strusie mu się w pas kłaniają </w:t>
      </w:r>
      <w:r w:rsidRPr="00C8525B">
        <w:rPr>
          <w:i/>
          <w:color w:val="31849B" w:themeColor="accent5" w:themeShade="BF"/>
          <w:sz w:val="32"/>
          <w:szCs w:val="32"/>
        </w:rPr>
        <w:t xml:space="preserve">(z ręki do łokcia robimy szyję </w:t>
      </w:r>
      <w:r w:rsidRPr="00C8525B">
        <w:rPr>
          <w:i/>
          <w:color w:val="31849B" w:themeColor="accent5" w:themeShade="BF"/>
          <w:sz w:val="32"/>
          <w:szCs w:val="32"/>
        </w:rPr>
        <w:br/>
        <w:t>i dziób strusia, kłaniamy się nim).</w:t>
      </w:r>
    </w:p>
    <w:p w:rsidR="00C8525B" w:rsidRDefault="00C8525B" w:rsidP="00C852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Małpy na gitarze grają </w:t>
      </w:r>
      <w:r w:rsidRPr="00C8525B">
        <w:rPr>
          <w:i/>
          <w:color w:val="31849B" w:themeColor="accent5" w:themeShade="BF"/>
          <w:sz w:val="32"/>
          <w:szCs w:val="32"/>
        </w:rPr>
        <w:t>(udajemy granie).</w:t>
      </w:r>
    </w:p>
    <w:p w:rsidR="00C8525B" w:rsidRPr="00C8525B" w:rsidRDefault="00C8525B" w:rsidP="00C852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31849B" w:themeColor="accent5" w:themeShade="BF"/>
          <w:sz w:val="32"/>
          <w:szCs w:val="32"/>
        </w:rPr>
      </w:pPr>
      <w:r w:rsidRPr="00C8525B">
        <w:rPr>
          <w:color w:val="333333"/>
          <w:sz w:val="32"/>
          <w:szCs w:val="32"/>
        </w:rPr>
        <w:t xml:space="preserve">Ambo tu, Ambo tam, Ambo tu i tam </w:t>
      </w:r>
      <w:r w:rsidRPr="00C8525B">
        <w:rPr>
          <w:i/>
          <w:color w:val="31849B" w:themeColor="accent5" w:themeShade="BF"/>
          <w:sz w:val="32"/>
          <w:szCs w:val="32"/>
        </w:rPr>
        <w:t xml:space="preserve">(pokazujemy ręką raz w prawo, </w:t>
      </w:r>
      <w:r w:rsidRPr="00C8525B">
        <w:rPr>
          <w:i/>
          <w:color w:val="31849B" w:themeColor="accent5" w:themeShade="BF"/>
          <w:sz w:val="32"/>
          <w:szCs w:val="32"/>
        </w:rPr>
        <w:br/>
        <w:t>a raz w lewo).</w:t>
      </w:r>
    </w:p>
    <w:p w:rsidR="00C8525B" w:rsidRDefault="00C8525B" w:rsidP="00C852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C8525B">
        <w:rPr>
          <w:color w:val="333333"/>
          <w:sz w:val="32"/>
          <w:szCs w:val="32"/>
        </w:rPr>
        <w:t>Ambo Sa</w:t>
      </w:r>
      <w:r>
        <w:rPr>
          <w:color w:val="333333"/>
          <w:sz w:val="32"/>
          <w:szCs w:val="32"/>
        </w:rPr>
        <w:t xml:space="preserve">mbo </w:t>
      </w:r>
      <w:r w:rsidRPr="00C8525B">
        <w:rPr>
          <w:i/>
          <w:color w:val="31849B" w:themeColor="accent5" w:themeShade="BF"/>
          <w:sz w:val="32"/>
          <w:szCs w:val="32"/>
        </w:rPr>
        <w:t>(ręce oparte na biodrach).</w:t>
      </w:r>
    </w:p>
    <w:p w:rsidR="00C8525B" w:rsidRDefault="00C8525B" w:rsidP="00C852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C8525B">
        <w:rPr>
          <w:color w:val="333333"/>
          <w:sz w:val="32"/>
          <w:szCs w:val="32"/>
        </w:rPr>
        <w:t>Doskonale z</w:t>
      </w:r>
      <w:r>
        <w:rPr>
          <w:color w:val="333333"/>
          <w:sz w:val="32"/>
          <w:szCs w:val="32"/>
        </w:rPr>
        <w:t xml:space="preserve">nam go </w:t>
      </w:r>
      <w:r w:rsidRPr="00C8525B">
        <w:rPr>
          <w:i/>
          <w:color w:val="31849B" w:themeColor="accent5" w:themeShade="BF"/>
          <w:sz w:val="32"/>
          <w:szCs w:val="32"/>
        </w:rPr>
        <w:t>(wskazujemy na siebie).</w:t>
      </w:r>
    </w:p>
    <w:p w:rsidR="00C8525B" w:rsidRDefault="00C8525B" w:rsidP="00C852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Węża się nie boi </w:t>
      </w:r>
      <w:r w:rsidRPr="00C8525B">
        <w:rPr>
          <w:i/>
          <w:color w:val="31849B" w:themeColor="accent5" w:themeShade="BF"/>
          <w:sz w:val="32"/>
          <w:szCs w:val="32"/>
        </w:rPr>
        <w:t>(pokazujemy ruch pełzania przez węza ręką).</w:t>
      </w:r>
    </w:p>
    <w:p w:rsidR="00C8525B" w:rsidRDefault="00C8525B" w:rsidP="00C852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Ani lwa </w:t>
      </w:r>
      <w:r w:rsidRPr="00C8525B">
        <w:rPr>
          <w:i/>
          <w:color w:val="31849B" w:themeColor="accent5" w:themeShade="BF"/>
          <w:sz w:val="32"/>
          <w:szCs w:val="32"/>
        </w:rPr>
        <w:t>(dłonie z rozpostartymi palcami i straszymy „ła, ła”).</w:t>
      </w:r>
    </w:p>
    <w:p w:rsidR="00C8525B" w:rsidRPr="00C8525B" w:rsidRDefault="00C8525B" w:rsidP="00C852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1849B" w:themeColor="accent5" w:themeShade="BF"/>
          <w:sz w:val="32"/>
          <w:szCs w:val="32"/>
        </w:rPr>
      </w:pPr>
      <w:r w:rsidRPr="00C8525B">
        <w:rPr>
          <w:color w:val="333333"/>
          <w:sz w:val="32"/>
          <w:szCs w:val="32"/>
        </w:rPr>
        <w:t>Dla swyc</w:t>
      </w:r>
      <w:r>
        <w:rPr>
          <w:color w:val="333333"/>
          <w:sz w:val="32"/>
          <w:szCs w:val="32"/>
        </w:rPr>
        <w:t xml:space="preserve">h dzikich, leśnych ulubieńców </w:t>
      </w:r>
      <w:r w:rsidRPr="00C8525B">
        <w:rPr>
          <w:i/>
          <w:color w:val="31849B" w:themeColor="accent5" w:themeShade="BF"/>
          <w:sz w:val="32"/>
          <w:szCs w:val="32"/>
        </w:rPr>
        <w:t>(ręce do łokcia złożone jedna na drugą i udajemy, że w prawej coś trzymamy)</w:t>
      </w:r>
    </w:p>
    <w:p w:rsidR="00C8525B" w:rsidRPr="00C8525B" w:rsidRDefault="00C8525B" w:rsidP="00C852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31849B" w:themeColor="accent5" w:themeShade="BF"/>
          <w:sz w:val="32"/>
          <w:szCs w:val="32"/>
        </w:rPr>
      </w:pPr>
      <w:r w:rsidRPr="00C8525B">
        <w:rPr>
          <w:color w:val="333333"/>
          <w:sz w:val="32"/>
          <w:szCs w:val="32"/>
        </w:rPr>
        <w:t>zaw</w:t>
      </w:r>
      <w:r>
        <w:rPr>
          <w:color w:val="333333"/>
          <w:sz w:val="32"/>
          <w:szCs w:val="32"/>
        </w:rPr>
        <w:t xml:space="preserve">sze coś pysznego w dłoni ma.” </w:t>
      </w:r>
      <w:r w:rsidRPr="00C8525B">
        <w:rPr>
          <w:i/>
          <w:color w:val="31849B" w:themeColor="accent5" w:themeShade="BF"/>
          <w:sz w:val="32"/>
          <w:szCs w:val="32"/>
        </w:rPr>
        <w:t xml:space="preserve">(pokazujemy coś pysznego </w:t>
      </w:r>
      <w:r w:rsidRPr="00C8525B">
        <w:rPr>
          <w:i/>
          <w:color w:val="31849B" w:themeColor="accent5" w:themeShade="BF"/>
          <w:sz w:val="32"/>
          <w:szCs w:val="32"/>
        </w:rPr>
        <w:br/>
        <w:t>w dłoni).</w:t>
      </w:r>
    </w:p>
    <w:p w:rsidR="00C8525B" w:rsidRPr="00C8525B" w:rsidRDefault="00C8525B" w:rsidP="00C8525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C8525B">
        <w:rPr>
          <w:color w:val="333333"/>
          <w:sz w:val="32"/>
          <w:szCs w:val="32"/>
        </w:rPr>
        <w:t>Ref. Strusie…</w:t>
      </w:r>
    </w:p>
    <w:p w:rsidR="00C8525B" w:rsidRPr="003573FD" w:rsidRDefault="003573FD" w:rsidP="00C852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8"/>
          <w:szCs w:val="28"/>
        </w:rPr>
      </w:pPr>
      <w:r w:rsidRPr="003573FD">
        <w:rPr>
          <w:rFonts w:cs="Times New Roman"/>
          <w:iCs/>
          <w:sz w:val="28"/>
          <w:szCs w:val="28"/>
        </w:rPr>
        <w:lastRenderedPageBreak/>
        <w:t>Pokolorujcie zwierzęta egzotyczne, możecie je wyciąć i przykleić do patyczków – powstaną piękne sylwety zwierząt, przy pomocy których możecie zrobić przedstawienie.</w:t>
      </w:r>
    </w:p>
    <w:p w:rsidR="003573FD" w:rsidRPr="003573FD" w:rsidRDefault="003573FD" w:rsidP="00C852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16"/>
          <w:szCs w:val="16"/>
        </w:rPr>
      </w:pPr>
    </w:p>
    <w:p w:rsidR="003573FD" w:rsidRPr="003573FD" w:rsidRDefault="003573FD" w:rsidP="00C852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noProof/>
          <w:color w:val="C00000"/>
          <w:sz w:val="28"/>
          <w:szCs w:val="28"/>
          <w:lang w:eastAsia="pl-PL"/>
        </w:rPr>
        <w:drawing>
          <wp:inline distT="0" distB="0" distL="0" distR="0">
            <wp:extent cx="5745892" cy="4069080"/>
            <wp:effectExtent l="19050" t="0" r="720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5" cy="408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FD" w:rsidRPr="003573FD" w:rsidRDefault="003573FD" w:rsidP="00C852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16"/>
          <w:szCs w:val="16"/>
        </w:rPr>
      </w:pPr>
    </w:p>
    <w:p w:rsidR="003573FD" w:rsidRDefault="003573FD" w:rsidP="00C852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16"/>
          <w:szCs w:val="16"/>
        </w:rPr>
      </w:pPr>
      <w:r>
        <w:rPr>
          <w:rFonts w:cs="Times New Roman"/>
          <w:iCs/>
          <w:noProof/>
          <w:sz w:val="16"/>
          <w:szCs w:val="16"/>
          <w:lang w:eastAsia="pl-PL"/>
        </w:rPr>
        <w:drawing>
          <wp:inline distT="0" distB="0" distL="0" distR="0">
            <wp:extent cx="5741670" cy="3959772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73" cy="396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FD" w:rsidRDefault="003573FD" w:rsidP="003573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sz w:val="16"/>
          <w:szCs w:val="16"/>
        </w:rPr>
      </w:pPr>
      <w:r>
        <w:rPr>
          <w:rFonts w:cs="Times New Roman"/>
          <w:iCs/>
          <w:noProof/>
          <w:sz w:val="16"/>
          <w:szCs w:val="16"/>
          <w:lang w:eastAsia="pl-PL"/>
        </w:rPr>
        <w:lastRenderedPageBreak/>
        <w:drawing>
          <wp:inline distT="0" distB="0" distL="0" distR="0">
            <wp:extent cx="5009322" cy="4800600"/>
            <wp:effectExtent l="19050" t="0" r="828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402" cy="481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FD" w:rsidRDefault="003573FD" w:rsidP="003573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sz w:val="16"/>
          <w:szCs w:val="16"/>
        </w:rPr>
      </w:pPr>
    </w:p>
    <w:p w:rsidR="003573FD" w:rsidRDefault="003573FD" w:rsidP="003573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sz w:val="16"/>
          <w:szCs w:val="16"/>
        </w:rPr>
      </w:pPr>
      <w:r>
        <w:rPr>
          <w:rFonts w:cs="Times New Roman"/>
          <w:iCs/>
          <w:noProof/>
          <w:sz w:val="16"/>
          <w:szCs w:val="16"/>
          <w:lang w:eastAsia="pl-PL"/>
        </w:rPr>
        <w:drawing>
          <wp:inline distT="0" distB="0" distL="0" distR="0">
            <wp:extent cx="4343400" cy="3627120"/>
            <wp:effectExtent l="1905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FD" w:rsidRDefault="003573FD" w:rsidP="003573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sz w:val="16"/>
          <w:szCs w:val="16"/>
        </w:rPr>
      </w:pPr>
    </w:p>
    <w:p w:rsidR="003573FD" w:rsidRDefault="003573FD" w:rsidP="003573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sz w:val="16"/>
          <w:szCs w:val="16"/>
        </w:rPr>
      </w:pPr>
    </w:p>
    <w:p w:rsidR="003573FD" w:rsidRDefault="003A57EF" w:rsidP="003573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sz w:val="16"/>
          <w:szCs w:val="16"/>
        </w:rPr>
      </w:pPr>
      <w:r>
        <w:rPr>
          <w:rFonts w:cs="Times New Roman"/>
          <w:iCs/>
          <w:noProof/>
          <w:sz w:val="16"/>
          <w:szCs w:val="16"/>
          <w:lang w:eastAsia="pl-PL"/>
        </w:rPr>
        <w:lastRenderedPageBreak/>
        <w:drawing>
          <wp:inline distT="0" distB="0" distL="0" distR="0">
            <wp:extent cx="4705350" cy="3940257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660" cy="395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EF" w:rsidRDefault="003A57EF" w:rsidP="003573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sz w:val="16"/>
          <w:szCs w:val="16"/>
        </w:rPr>
      </w:pPr>
    </w:p>
    <w:p w:rsidR="003A57EF" w:rsidRDefault="003A57EF" w:rsidP="003573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sz w:val="16"/>
          <w:szCs w:val="16"/>
        </w:rPr>
      </w:pPr>
    </w:p>
    <w:p w:rsidR="003A57EF" w:rsidRDefault="003A57EF" w:rsidP="003573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sz w:val="16"/>
          <w:szCs w:val="16"/>
        </w:rPr>
      </w:pPr>
      <w:r w:rsidRPr="003A57EF">
        <w:rPr>
          <w:rFonts w:cs="Times New Roman"/>
          <w:iCs/>
          <w:sz w:val="16"/>
          <w:szCs w:val="16"/>
        </w:rPr>
        <w:drawing>
          <wp:inline distT="0" distB="0" distL="0" distR="0">
            <wp:extent cx="3901440" cy="3855720"/>
            <wp:effectExtent l="19050" t="0" r="3810" b="0"/>
            <wp:docPr id="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FD" w:rsidRDefault="003573FD" w:rsidP="003A57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noProof/>
          <w:sz w:val="16"/>
          <w:szCs w:val="16"/>
          <w:lang w:eastAsia="pl-PL"/>
        </w:rPr>
      </w:pPr>
    </w:p>
    <w:p w:rsidR="003A57EF" w:rsidRDefault="003A57EF" w:rsidP="003A57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noProof/>
          <w:sz w:val="16"/>
          <w:szCs w:val="16"/>
          <w:lang w:eastAsia="pl-PL"/>
        </w:rPr>
      </w:pPr>
    </w:p>
    <w:p w:rsidR="003A57EF" w:rsidRDefault="003A57EF" w:rsidP="003A57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noProof/>
          <w:sz w:val="16"/>
          <w:szCs w:val="16"/>
          <w:lang w:eastAsia="pl-PL"/>
        </w:rPr>
      </w:pPr>
    </w:p>
    <w:p w:rsidR="003A57EF" w:rsidRDefault="003A57EF" w:rsidP="003A57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noProof/>
          <w:sz w:val="16"/>
          <w:szCs w:val="16"/>
          <w:lang w:eastAsia="pl-PL"/>
        </w:rPr>
      </w:pPr>
    </w:p>
    <w:p w:rsidR="003A57EF" w:rsidRDefault="003A57EF" w:rsidP="003A57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noProof/>
          <w:sz w:val="16"/>
          <w:szCs w:val="16"/>
          <w:lang w:eastAsia="pl-PL"/>
        </w:rPr>
      </w:pPr>
    </w:p>
    <w:p w:rsidR="003A57EF" w:rsidRDefault="003A57EF" w:rsidP="003A57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noProof/>
          <w:sz w:val="16"/>
          <w:szCs w:val="16"/>
          <w:lang w:eastAsia="pl-PL"/>
        </w:rPr>
      </w:pPr>
    </w:p>
    <w:p w:rsidR="003A57EF" w:rsidRDefault="003A57EF" w:rsidP="003A57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noProof/>
          <w:sz w:val="16"/>
          <w:szCs w:val="16"/>
          <w:lang w:eastAsia="pl-PL"/>
        </w:rPr>
      </w:pPr>
    </w:p>
    <w:p w:rsidR="003A57EF" w:rsidRDefault="003A57EF" w:rsidP="003A57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sz w:val="16"/>
          <w:szCs w:val="16"/>
        </w:rPr>
      </w:pPr>
      <w:r>
        <w:rPr>
          <w:rFonts w:cs="Times New Roman"/>
          <w:iCs/>
          <w:noProof/>
          <w:sz w:val="16"/>
          <w:szCs w:val="16"/>
          <w:lang w:eastAsia="pl-PL"/>
        </w:rPr>
        <w:lastRenderedPageBreak/>
        <w:drawing>
          <wp:inline distT="0" distB="0" distL="0" distR="0">
            <wp:extent cx="4966779" cy="7010400"/>
            <wp:effectExtent l="19050" t="0" r="5271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662" cy="702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EF" w:rsidRDefault="003A57EF" w:rsidP="003A57E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16"/>
          <w:szCs w:val="16"/>
        </w:rPr>
      </w:pPr>
    </w:p>
    <w:p w:rsidR="003A57EF" w:rsidRDefault="003A57EF" w:rsidP="003A57E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6"/>
          <w:szCs w:val="36"/>
        </w:rPr>
      </w:pPr>
    </w:p>
    <w:p w:rsidR="003A57EF" w:rsidRDefault="003A57EF" w:rsidP="003A57E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6"/>
          <w:szCs w:val="36"/>
        </w:rPr>
      </w:pPr>
    </w:p>
    <w:p w:rsidR="003A57EF" w:rsidRPr="003A57EF" w:rsidRDefault="003A57EF" w:rsidP="003A57E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6"/>
          <w:szCs w:val="36"/>
        </w:rPr>
      </w:pPr>
      <w:r>
        <w:rPr>
          <w:rFonts w:cs="Times New Roman"/>
          <w:iCs/>
          <w:sz w:val="36"/>
          <w:szCs w:val="36"/>
        </w:rPr>
        <w:t>Życzę przyjemnej zabawy.</w:t>
      </w:r>
    </w:p>
    <w:sectPr w:rsidR="003A57EF" w:rsidRPr="003A57EF" w:rsidSect="0067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751No2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62E2"/>
    <w:rsid w:val="00041C7F"/>
    <w:rsid w:val="0026223B"/>
    <w:rsid w:val="003573FD"/>
    <w:rsid w:val="003A57EF"/>
    <w:rsid w:val="00677ADC"/>
    <w:rsid w:val="00C8525B"/>
    <w:rsid w:val="00C9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2E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2E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8525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852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vKvKntLcUKQ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Magdalena Fuhrman</cp:lastModifiedBy>
  <cp:revision>2</cp:revision>
  <dcterms:created xsi:type="dcterms:W3CDTF">2020-06-17T05:28:00Z</dcterms:created>
  <dcterms:modified xsi:type="dcterms:W3CDTF">2020-06-17T06:05:00Z</dcterms:modified>
</cp:coreProperties>
</file>