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ED4D4" w14:textId="2D9B6D7A" w:rsidR="00117F37" w:rsidRDefault="00340CDD">
      <w:r>
        <w:t>Wstawiamy do teksu kształty i grupujemy wstawione obiekty.</w:t>
      </w:r>
    </w:p>
    <w:p w14:paraId="0F39E647" w14:textId="77777777" w:rsidR="00340CDD" w:rsidRDefault="00340CDD"/>
    <w:p w14:paraId="3EC3A08F" w14:textId="09F821EB" w:rsidR="00340CDD" w:rsidRDefault="00340CDD">
      <w:r>
        <w:t>Obejrzyj filmik i spróbuj wykonać</w:t>
      </w:r>
    </w:p>
    <w:p w14:paraId="23A1EDE2" w14:textId="51B1033C" w:rsidR="00340CDD" w:rsidRDefault="00340CDD">
      <w:hyperlink r:id="rId4" w:history="1">
        <w:r>
          <w:rPr>
            <w:rStyle w:val="Hipercze"/>
          </w:rPr>
          <w:t>https://www.youtube.com/watch?v=hkWVgItMPRI</w:t>
        </w:r>
      </w:hyperlink>
    </w:p>
    <w:sectPr w:rsidR="00340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DD"/>
    <w:rsid w:val="00117F37"/>
    <w:rsid w:val="0034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69D4D"/>
  <w15:chartTrackingRefBased/>
  <w15:docId w15:val="{F2657770-FCF2-4988-AFD2-0232E120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40C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hkWVgItMPR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170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2020-06-23T22:57:00Z</dcterms:created>
  <dcterms:modified xsi:type="dcterms:W3CDTF">2020-06-23T23:00:00Z</dcterms:modified>
</cp:coreProperties>
</file>