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0662C1" w:rsidP="00931CA2">
      <w:pPr>
        <w:rPr>
          <w:b/>
        </w:rPr>
      </w:pPr>
      <w:r>
        <w:rPr>
          <w:b/>
        </w:rPr>
        <w:t>18.05. Biologia kl VIb</w:t>
      </w:r>
      <w:bookmarkStart w:id="0" w:name="_GoBack"/>
      <w:bookmarkEnd w:id="0"/>
    </w:p>
    <w:p w:rsidR="00215049" w:rsidRPr="00215049" w:rsidRDefault="00931CA2" w:rsidP="00931CA2">
      <w:pPr>
        <w:rPr>
          <w:b/>
        </w:rPr>
      </w:pPr>
      <w:r w:rsidRPr="00931CA2">
        <w:rPr>
          <w:b/>
        </w:rPr>
        <w:t>Te</w:t>
      </w:r>
      <w:r w:rsidR="00215049">
        <w:rPr>
          <w:b/>
        </w:rPr>
        <w:t>mat: Ptaki - kręgowce zdolne do lotu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1.Środowisko życia ptaków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2.Cechy charakterystyczne ptaków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3.Budowa i przystosowania ptaków do lotu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4.Rodzaje piór i ich budowa</w:t>
      </w:r>
    </w:p>
    <w:p w:rsidR="00215049" w:rsidRPr="00E454E9" w:rsidRDefault="00215049" w:rsidP="00215049">
      <w:pPr>
        <w:pStyle w:val="Default"/>
        <w:rPr>
          <w:rFonts w:asciiTheme="minorHAnsi" w:hAnsiTheme="minorHAnsi" w:cstheme="minorHAnsi"/>
          <w:color w:val="auto"/>
        </w:rPr>
      </w:pPr>
      <w:r w:rsidRPr="00E454E9">
        <w:rPr>
          <w:rFonts w:asciiTheme="minorHAnsi" w:hAnsiTheme="minorHAnsi" w:cstheme="minorHAnsi"/>
          <w:color w:val="auto"/>
        </w:rPr>
        <w:t>5.Wymiana gazowa u ptaków</w:t>
      </w:r>
    </w:p>
    <w:p w:rsidR="000662C1" w:rsidRPr="00E454E9" w:rsidRDefault="000662C1" w:rsidP="000662C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6</w:t>
      </w:r>
      <w:r>
        <w:rPr>
          <w:rFonts w:asciiTheme="minorHAnsi" w:hAnsiTheme="minorHAnsi" w:cstheme="minorHAnsi"/>
          <w:color w:val="auto"/>
        </w:rPr>
        <w:t>.Jak rozmnażają się ptaki</w:t>
      </w:r>
    </w:p>
    <w:p w:rsidR="000662C1" w:rsidRPr="00E454E9" w:rsidRDefault="000662C1" w:rsidP="000662C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7</w:t>
      </w:r>
      <w:r>
        <w:rPr>
          <w:rFonts w:asciiTheme="minorHAnsi" w:hAnsiTheme="minorHAnsi" w:cstheme="minorHAnsi"/>
          <w:color w:val="auto"/>
        </w:rPr>
        <w:t>.Budowa jaja ptaka</w:t>
      </w:r>
    </w:p>
    <w:p w:rsidR="000662C1" w:rsidRPr="00E454E9" w:rsidRDefault="000662C1" w:rsidP="000662C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</w:t>
      </w:r>
      <w:r>
        <w:rPr>
          <w:rFonts w:asciiTheme="minorHAnsi" w:hAnsiTheme="minorHAnsi" w:cstheme="minorHAnsi"/>
          <w:color w:val="auto"/>
        </w:rPr>
        <w:t>.Opieka nad potomstwem</w:t>
      </w:r>
    </w:p>
    <w:p w:rsidR="00215049" w:rsidRPr="00E454E9" w:rsidRDefault="00215049" w:rsidP="00215049"/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 xml:space="preserve">Proszę zapoznać się z treścią </w:t>
      </w:r>
      <w:r w:rsidR="000662C1">
        <w:rPr>
          <w:i/>
          <w:sz w:val="24"/>
          <w:szCs w:val="24"/>
        </w:rPr>
        <w:t>podręcznika str.119-124</w:t>
      </w:r>
      <w:r w:rsidRPr="00E454E9">
        <w:rPr>
          <w:i/>
          <w:sz w:val="24"/>
          <w:szCs w:val="24"/>
        </w:rPr>
        <w:t xml:space="preserve"> i wykonać notatkę wg. wzoru: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Ad.1.)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Ptaki to zwierzęta lądowe. Występują na  wszystkich kontynentach i w wielu typach środowisk.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 xml:space="preserve">Ad.2.) 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stałocieplność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umiejętność lotu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ciało pokryte skórą i piórami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skrzydła</w:t>
      </w: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- dziób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215049" w:rsidRDefault="00215049" w:rsidP="002A247F">
      <w:pPr>
        <w:spacing w:after="0" w:line="240" w:lineRule="auto"/>
        <w:rPr>
          <w:sz w:val="24"/>
          <w:szCs w:val="24"/>
        </w:rPr>
      </w:pPr>
      <w:r w:rsidRPr="00215049">
        <w:rPr>
          <w:sz w:val="24"/>
          <w:szCs w:val="24"/>
        </w:rPr>
        <w:t>Ad.3.)</w:t>
      </w:r>
    </w:p>
    <w:p w:rsidR="00215049" w:rsidRPr="00215049" w:rsidRDefault="00215049" w:rsidP="002A247F">
      <w:pPr>
        <w:spacing w:after="0" w:line="240" w:lineRule="auto"/>
        <w:rPr>
          <w:i/>
          <w:sz w:val="24"/>
          <w:szCs w:val="24"/>
        </w:rPr>
      </w:pPr>
      <w:r w:rsidRPr="00215049">
        <w:rPr>
          <w:i/>
          <w:sz w:val="24"/>
          <w:szCs w:val="24"/>
        </w:rPr>
        <w:t>Przeanalizuj rysunek budowy ptaka i jego opis znajdujący się na stronie 120 w podręczniku i wypisz jakie cechy w budowie ptaka są przystosowaniem do lotu.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215049" w:rsidRDefault="00215049" w:rsidP="002A247F">
      <w:pPr>
        <w:spacing w:after="0" w:line="240" w:lineRule="auto"/>
        <w:rPr>
          <w:sz w:val="24"/>
          <w:szCs w:val="24"/>
        </w:rPr>
      </w:pPr>
      <w:r w:rsidRPr="00215049">
        <w:rPr>
          <w:sz w:val="24"/>
          <w:szCs w:val="24"/>
        </w:rPr>
        <w:t>Ad.4.)</w:t>
      </w:r>
    </w:p>
    <w:p w:rsidR="002A247F" w:rsidRDefault="00215049" w:rsidP="002A247F">
      <w:pPr>
        <w:spacing w:after="0" w:line="240" w:lineRule="auto"/>
        <w:rPr>
          <w:sz w:val="24"/>
          <w:szCs w:val="24"/>
        </w:rPr>
      </w:pPr>
      <w:r w:rsidRPr="002A247F">
        <w:rPr>
          <w:b/>
          <w:sz w:val="24"/>
          <w:szCs w:val="24"/>
        </w:rPr>
        <w:t>Pióra</w:t>
      </w:r>
      <w:r w:rsidRPr="00215049">
        <w:rPr>
          <w:sz w:val="24"/>
          <w:szCs w:val="24"/>
        </w:rPr>
        <w:t xml:space="preserve"> </w:t>
      </w:r>
      <w:r w:rsidR="002A247F">
        <w:rPr>
          <w:sz w:val="24"/>
          <w:szCs w:val="24"/>
        </w:rPr>
        <w:t xml:space="preserve"> - </w:t>
      </w:r>
      <w:r w:rsidRPr="00215049">
        <w:rPr>
          <w:sz w:val="24"/>
          <w:szCs w:val="24"/>
        </w:rPr>
        <w:t xml:space="preserve">to charakterystyczne dla ptaków wytwory skóry, które chronią przed utratą ciepła i </w:t>
      </w:r>
    </w:p>
    <w:p w:rsidR="00215049" w:rsidRDefault="002A247F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15049" w:rsidRPr="00215049">
        <w:rPr>
          <w:sz w:val="24"/>
          <w:szCs w:val="24"/>
        </w:rPr>
        <w:t>umożliwiają latanie.</w:t>
      </w:r>
      <w:r w:rsidR="00215049">
        <w:rPr>
          <w:sz w:val="24"/>
          <w:szCs w:val="24"/>
        </w:rPr>
        <w:t xml:space="preserve"> </w:t>
      </w:r>
    </w:p>
    <w:p w:rsidR="002A247F" w:rsidRDefault="002A247F" w:rsidP="002A247F">
      <w:pPr>
        <w:spacing w:after="0" w:line="240" w:lineRule="auto"/>
        <w:rPr>
          <w:i/>
          <w:sz w:val="24"/>
          <w:szCs w:val="24"/>
        </w:rPr>
      </w:pPr>
    </w:p>
    <w:p w:rsidR="00215049" w:rsidRPr="002A247F" w:rsidRDefault="00215049" w:rsidP="002A247F">
      <w:pPr>
        <w:spacing w:after="0" w:line="240" w:lineRule="auto"/>
        <w:rPr>
          <w:i/>
          <w:sz w:val="20"/>
          <w:szCs w:val="20"/>
        </w:rPr>
      </w:pPr>
      <w:r w:rsidRPr="002A247F">
        <w:rPr>
          <w:i/>
          <w:sz w:val="24"/>
          <w:szCs w:val="24"/>
        </w:rPr>
        <w:t xml:space="preserve">Wykonaj w zeszycie rysunek przedstawiający budowę pióra i podpisz jego elementy. </w:t>
      </w:r>
      <w:r w:rsidRPr="002A247F">
        <w:rPr>
          <w:i/>
          <w:sz w:val="20"/>
          <w:szCs w:val="20"/>
        </w:rPr>
        <w:t xml:space="preserve">Przypominam, że rysunek </w:t>
      </w:r>
      <w:r w:rsidR="002A247F" w:rsidRPr="002A247F">
        <w:rPr>
          <w:i/>
          <w:sz w:val="20"/>
          <w:szCs w:val="20"/>
        </w:rPr>
        <w:t xml:space="preserve">i jego opis </w:t>
      </w:r>
      <w:r w:rsidRPr="002A247F">
        <w:rPr>
          <w:i/>
          <w:sz w:val="20"/>
          <w:szCs w:val="20"/>
        </w:rPr>
        <w:t>wykonujemy ołówkiem</w:t>
      </w:r>
      <w:r w:rsidR="002A247F" w:rsidRPr="002A247F">
        <w:rPr>
          <w:i/>
          <w:sz w:val="20"/>
          <w:szCs w:val="20"/>
        </w:rPr>
        <w:t>. Na rysunek przeznaczamy co najmniej połowę strony.</w:t>
      </w:r>
    </w:p>
    <w:p w:rsidR="00215049" w:rsidRDefault="002A247F" w:rsidP="002A247F">
      <w:pPr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3584213" wp14:editId="4BEBC52B">
            <wp:simplePos x="0" y="0"/>
            <wp:positionH relativeFrom="column">
              <wp:posOffset>1290955</wp:posOffset>
            </wp:positionH>
            <wp:positionV relativeFrom="paragraph">
              <wp:posOffset>107950</wp:posOffset>
            </wp:positionV>
            <wp:extent cx="2314575" cy="1465580"/>
            <wp:effectExtent l="0" t="0" r="9525" b="1270"/>
            <wp:wrapNone/>
            <wp:docPr id="1" name="Obraz 1" descr="Pióra - budowa i rodzaje | CRAFT STYLE -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óra - budowa i rodzaje | CRAFT STYLE -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A247F" w:rsidRPr="00215049" w:rsidRDefault="002A247F" w:rsidP="002A247F">
      <w:pPr>
        <w:spacing w:after="0" w:line="240" w:lineRule="auto"/>
        <w:rPr>
          <w:sz w:val="24"/>
          <w:szCs w:val="24"/>
        </w:rPr>
      </w:pPr>
    </w:p>
    <w:p w:rsidR="002A247F" w:rsidRDefault="002A247F" w:rsidP="002A247F">
      <w:pPr>
        <w:spacing w:after="0" w:line="240" w:lineRule="auto"/>
      </w:pPr>
    </w:p>
    <w:p w:rsidR="002A247F" w:rsidRDefault="002A247F" w:rsidP="002A247F">
      <w:pPr>
        <w:spacing w:after="0" w:line="240" w:lineRule="auto"/>
      </w:pPr>
    </w:p>
    <w:p w:rsidR="002A247F" w:rsidRDefault="002A247F" w:rsidP="002A247F">
      <w:pPr>
        <w:spacing w:after="0" w:line="240" w:lineRule="auto"/>
      </w:pPr>
    </w:p>
    <w:p w:rsidR="002A247F" w:rsidRDefault="002A247F" w:rsidP="002A247F">
      <w:pPr>
        <w:spacing w:after="0" w:line="240" w:lineRule="auto"/>
      </w:pPr>
    </w:p>
    <w:p w:rsidR="002A247F" w:rsidRDefault="002A247F" w:rsidP="002A247F">
      <w:pPr>
        <w:spacing w:after="0" w:line="240" w:lineRule="auto"/>
      </w:pPr>
      <w:r>
        <w:t xml:space="preserve"> </w:t>
      </w:r>
    </w:p>
    <w:p w:rsidR="00215049" w:rsidRDefault="002A247F" w:rsidP="002A247F">
      <w:pPr>
        <w:spacing w:after="0" w:line="240" w:lineRule="auto"/>
      </w:pPr>
      <w:r>
        <w:t xml:space="preserve">                                                                 Budowa pióra</w:t>
      </w:r>
    </w:p>
    <w:p w:rsidR="00215049" w:rsidRDefault="00215049" w:rsidP="00931CA2"/>
    <w:p w:rsidR="002A247F" w:rsidRPr="002A247F" w:rsidRDefault="002A247F" w:rsidP="002A247F">
      <w:pPr>
        <w:spacing w:after="0" w:line="240" w:lineRule="auto"/>
        <w:rPr>
          <w:i/>
          <w:sz w:val="24"/>
          <w:szCs w:val="24"/>
        </w:rPr>
      </w:pPr>
      <w:r w:rsidRPr="002A247F">
        <w:rPr>
          <w:i/>
          <w:sz w:val="24"/>
          <w:szCs w:val="24"/>
        </w:rPr>
        <w:t>Na podstawie pod</w:t>
      </w:r>
      <w:r>
        <w:rPr>
          <w:i/>
          <w:sz w:val="24"/>
          <w:szCs w:val="24"/>
        </w:rPr>
        <w:t>r. str. 121 wymień rodzaje piór i zapoznaj się z ich przeznaczeniem.</w:t>
      </w:r>
    </w:p>
    <w:p w:rsidR="000662C1" w:rsidRDefault="000662C1" w:rsidP="002A247F">
      <w:pPr>
        <w:spacing w:after="0" w:line="240" w:lineRule="auto"/>
        <w:rPr>
          <w:sz w:val="24"/>
          <w:szCs w:val="24"/>
        </w:rPr>
      </w:pPr>
    </w:p>
    <w:p w:rsidR="002A247F" w:rsidRPr="002A247F" w:rsidRDefault="002A247F" w:rsidP="002A247F">
      <w:pPr>
        <w:spacing w:after="0" w:line="240" w:lineRule="auto"/>
        <w:rPr>
          <w:sz w:val="24"/>
          <w:szCs w:val="24"/>
        </w:rPr>
      </w:pPr>
      <w:r w:rsidRPr="002A247F">
        <w:rPr>
          <w:sz w:val="24"/>
          <w:szCs w:val="24"/>
        </w:rPr>
        <w:t>Ad.5.)</w:t>
      </w:r>
    </w:p>
    <w:p w:rsidR="002A247F" w:rsidRPr="002A247F" w:rsidRDefault="002A247F" w:rsidP="002A247F">
      <w:pPr>
        <w:spacing w:after="0" w:line="240" w:lineRule="auto"/>
        <w:rPr>
          <w:sz w:val="24"/>
          <w:szCs w:val="24"/>
        </w:rPr>
      </w:pPr>
      <w:r w:rsidRPr="002A247F">
        <w:rPr>
          <w:sz w:val="24"/>
          <w:szCs w:val="24"/>
        </w:rPr>
        <w:t xml:space="preserve">Narządem wymiany gazowej ptaków są </w:t>
      </w:r>
      <w:r w:rsidRPr="002A247F">
        <w:rPr>
          <w:b/>
          <w:sz w:val="24"/>
          <w:szCs w:val="24"/>
        </w:rPr>
        <w:t>płuca</w:t>
      </w:r>
      <w:r w:rsidRPr="002A247F">
        <w:rPr>
          <w:sz w:val="24"/>
          <w:szCs w:val="24"/>
        </w:rPr>
        <w:t xml:space="preserve"> o charakterystycznej budowie.</w:t>
      </w:r>
    </w:p>
    <w:p w:rsidR="002A247F" w:rsidRDefault="002A247F" w:rsidP="002A247F">
      <w:pPr>
        <w:spacing w:after="0" w:line="240" w:lineRule="auto"/>
        <w:rPr>
          <w:i/>
          <w:sz w:val="24"/>
          <w:szCs w:val="24"/>
        </w:rPr>
      </w:pPr>
    </w:p>
    <w:p w:rsidR="002A247F" w:rsidRPr="002A247F" w:rsidRDefault="002A247F" w:rsidP="002A247F">
      <w:pPr>
        <w:spacing w:after="0" w:line="240" w:lineRule="auto"/>
        <w:rPr>
          <w:i/>
          <w:sz w:val="24"/>
          <w:szCs w:val="24"/>
        </w:rPr>
      </w:pPr>
      <w:r w:rsidRPr="002A247F">
        <w:rPr>
          <w:i/>
          <w:sz w:val="24"/>
          <w:szCs w:val="24"/>
        </w:rPr>
        <w:t xml:space="preserve">Zapoznaj się z tekstem i rysunkiem na str. 121 i wymień najważniejsze cechy budowy płuc ptaków. 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</w:p>
    <w:p w:rsidR="000662C1" w:rsidRPr="00E454E9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Ad.6</w:t>
      </w:r>
      <w:r w:rsidRPr="00E454E9">
        <w:rPr>
          <w:sz w:val="24"/>
          <w:szCs w:val="24"/>
        </w:rPr>
        <w:t>)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wszystkie ptaki to zwierzęta jajorodne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zapłodnienie jest wewnętrzne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jaja składane są do gniazd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liczba i wygląd jaj są charakterystyczne dla danego gatunku</w:t>
      </w:r>
    </w:p>
    <w:p w:rsidR="000662C1" w:rsidRPr="00E454E9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okres poszukiwania partnera do rozrodu nazywamy tokami</w:t>
      </w:r>
    </w:p>
    <w:p w:rsidR="000662C1" w:rsidRPr="00E454E9" w:rsidRDefault="000662C1" w:rsidP="000662C1">
      <w:pPr>
        <w:spacing w:after="0" w:line="240" w:lineRule="auto"/>
        <w:rPr>
          <w:sz w:val="24"/>
          <w:szCs w:val="24"/>
        </w:rPr>
      </w:pPr>
    </w:p>
    <w:p w:rsidR="000662C1" w:rsidRPr="00E454E9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Ad.7</w:t>
      </w:r>
      <w:r w:rsidRPr="00E454E9">
        <w:rPr>
          <w:sz w:val="24"/>
          <w:szCs w:val="24"/>
        </w:rPr>
        <w:t xml:space="preserve">.) </w:t>
      </w:r>
    </w:p>
    <w:p w:rsidR="000662C1" w:rsidRPr="00215049" w:rsidRDefault="000662C1" w:rsidP="000662C1">
      <w:pPr>
        <w:spacing w:after="0" w:line="240" w:lineRule="auto"/>
        <w:rPr>
          <w:i/>
          <w:sz w:val="24"/>
          <w:szCs w:val="24"/>
        </w:rPr>
      </w:pPr>
      <w:r w:rsidRPr="00215049">
        <w:rPr>
          <w:i/>
          <w:sz w:val="24"/>
          <w:szCs w:val="24"/>
        </w:rPr>
        <w:t xml:space="preserve">Przeanalizuj rysunek budowy </w:t>
      </w:r>
      <w:r>
        <w:rPr>
          <w:i/>
          <w:sz w:val="24"/>
          <w:szCs w:val="24"/>
        </w:rPr>
        <w:t xml:space="preserve">jaja </w:t>
      </w:r>
      <w:r w:rsidRPr="00215049">
        <w:rPr>
          <w:i/>
          <w:sz w:val="24"/>
          <w:szCs w:val="24"/>
        </w:rPr>
        <w:t>ptaka i jego op</w:t>
      </w:r>
      <w:r>
        <w:rPr>
          <w:i/>
          <w:sz w:val="24"/>
          <w:szCs w:val="24"/>
        </w:rPr>
        <w:t>is znajdujący się na stronie 123</w:t>
      </w:r>
      <w:r w:rsidRPr="00215049">
        <w:rPr>
          <w:i/>
          <w:sz w:val="24"/>
          <w:szCs w:val="24"/>
        </w:rPr>
        <w:t xml:space="preserve"> w podręczniku </w:t>
      </w:r>
      <w:r>
        <w:rPr>
          <w:i/>
          <w:sz w:val="24"/>
          <w:szCs w:val="24"/>
        </w:rPr>
        <w:t>i wypisz w zeszycie najważniejsze jego elementy. Zapamiętaj rolę każdego z nich.</w:t>
      </w:r>
    </w:p>
    <w:p w:rsidR="000662C1" w:rsidRDefault="000662C1" w:rsidP="000662C1">
      <w:pPr>
        <w:spacing w:after="0" w:line="240" w:lineRule="auto"/>
        <w:rPr>
          <w:sz w:val="24"/>
          <w:szCs w:val="24"/>
        </w:rPr>
      </w:pPr>
    </w:p>
    <w:p w:rsidR="000662C1" w:rsidRPr="00215049" w:rsidRDefault="000662C1" w:rsidP="00066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Ad.8</w:t>
      </w:r>
      <w:r w:rsidRPr="00215049">
        <w:rPr>
          <w:sz w:val="24"/>
          <w:szCs w:val="24"/>
        </w:rPr>
        <w:t>.)</w:t>
      </w:r>
    </w:p>
    <w:p w:rsidR="000662C1" w:rsidRDefault="000662C1" w:rsidP="000662C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Podział ptaków</w:t>
      </w:r>
    </w:p>
    <w:p w:rsidR="000662C1" w:rsidRDefault="000662C1" w:rsidP="000662C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Ze względu na opiekę nad potomstwem</w:t>
      </w:r>
    </w:p>
    <w:p w:rsidR="000662C1" w:rsidRDefault="000662C1" w:rsidP="000662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↙                                               ↘</w:t>
      </w:r>
    </w:p>
    <w:p w:rsidR="000662C1" w:rsidRDefault="000662C1" w:rsidP="000662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gniazdowniki                                    zagniazdowniki</w:t>
      </w:r>
    </w:p>
    <w:p w:rsidR="000662C1" w:rsidRDefault="000662C1" w:rsidP="000662C1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np. wróbel, jaskółka                              np. kaczka, łabędź</w:t>
      </w:r>
    </w:p>
    <w:p w:rsidR="00215049" w:rsidRPr="002A247F" w:rsidRDefault="00215049" w:rsidP="002A247F">
      <w:pPr>
        <w:spacing w:after="0" w:line="240" w:lineRule="auto"/>
        <w:rPr>
          <w:sz w:val="24"/>
          <w:szCs w:val="24"/>
        </w:rPr>
      </w:pPr>
    </w:p>
    <w:sectPr w:rsidR="00215049" w:rsidRPr="002A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0662C1"/>
    <w:rsid w:val="00215049"/>
    <w:rsid w:val="002A247F"/>
    <w:rsid w:val="00931CA2"/>
    <w:rsid w:val="00B15119"/>
    <w:rsid w:val="00CE35C7"/>
    <w:rsid w:val="00E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</cp:revision>
  <cp:lastPrinted>2020-04-27T17:52:00Z</cp:lastPrinted>
  <dcterms:created xsi:type="dcterms:W3CDTF">2020-04-21T14:21:00Z</dcterms:created>
  <dcterms:modified xsi:type="dcterms:W3CDTF">2020-05-15T17:16:00Z</dcterms:modified>
</cp:coreProperties>
</file>