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88" w:rsidRDefault="0021721B" w:rsidP="0028538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9pt;margin-top:-2.25pt;width:503.25pt;height:120.75pt;z-index:251658240" fillcolor="#6ff"/>
        </w:pict>
      </w:r>
      <w:r>
        <w:rPr>
          <w:b/>
          <w:noProof/>
          <w:sz w:val="36"/>
          <w:szCs w:val="3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.5pt;margin-top:31.5pt;width:494.25pt;height:59.25pt;z-index:251659264" fillcolor="#6ff" strokecolor="#6ff">
            <v:textbox>
              <w:txbxContent>
                <w:p w:rsidR="00285388" w:rsidRPr="00474313" w:rsidRDefault="00474313" w:rsidP="00285388">
                  <w:pPr>
                    <w:jc w:val="center"/>
                    <w:rPr>
                      <w:rFonts w:ascii="Tahoma" w:hAnsi="Tahoma" w:cs="Tahoma"/>
                      <w:b/>
                      <w:color w:val="00B0F0"/>
                      <w:sz w:val="36"/>
                      <w:szCs w:val="36"/>
                    </w:rPr>
                  </w:pPr>
                  <w:r w:rsidRPr="00474313">
                    <w:rPr>
                      <w:rFonts w:ascii="Tahoma" w:hAnsi="Tahoma" w:cs="Tahoma"/>
                      <w:b/>
                      <w:color w:val="00B0F0"/>
                      <w:sz w:val="36"/>
                      <w:szCs w:val="36"/>
                    </w:rPr>
                    <w:t>Temat zajęć:</w:t>
                  </w:r>
                  <w:r w:rsidR="00693C08">
                    <w:rPr>
                      <w:rFonts w:ascii="Tahoma" w:hAnsi="Tahoma" w:cs="Tahoma"/>
                      <w:b/>
                      <w:color w:val="00B0F0"/>
                      <w:sz w:val="36"/>
                      <w:szCs w:val="36"/>
                    </w:rPr>
                    <w:t xml:space="preserve"> Nasza orkiestra</w:t>
                  </w:r>
                </w:p>
                <w:p w:rsidR="00474313" w:rsidRDefault="00474313"/>
              </w:txbxContent>
            </v:textbox>
          </v:shape>
        </w:pict>
      </w:r>
    </w:p>
    <w:p w:rsidR="00285388" w:rsidRPr="00285388" w:rsidRDefault="00285388" w:rsidP="00285388">
      <w:pPr>
        <w:rPr>
          <w:sz w:val="36"/>
          <w:szCs w:val="36"/>
        </w:rPr>
      </w:pPr>
    </w:p>
    <w:p w:rsidR="00C318CD" w:rsidRDefault="00C318CD" w:rsidP="00C318CD">
      <w:pPr>
        <w:rPr>
          <w:sz w:val="36"/>
          <w:szCs w:val="36"/>
        </w:rPr>
      </w:pPr>
    </w:p>
    <w:p w:rsidR="003D03BA" w:rsidRDefault="003D03BA" w:rsidP="00693C08">
      <w:pPr>
        <w:pStyle w:val="Bezodstpw"/>
      </w:pPr>
    </w:p>
    <w:p w:rsidR="00693C08" w:rsidRPr="00693C08" w:rsidRDefault="00693C08" w:rsidP="00FD128C">
      <w:pPr>
        <w:pStyle w:val="Bezodstpw"/>
        <w:numPr>
          <w:ilvl w:val="0"/>
          <w:numId w:val="13"/>
        </w:numPr>
        <w:rPr>
          <w:rFonts w:ascii="Book Antiqua" w:eastAsia="Arial" w:hAnsi="Book Antiqua" w:cs="Times New Roman"/>
          <w:b/>
          <w:color w:val="548DD4"/>
          <w:sz w:val="28"/>
          <w:szCs w:val="28"/>
        </w:rPr>
      </w:pPr>
      <w:r w:rsidRPr="00693C08">
        <w:rPr>
          <w:rFonts w:ascii="Book Antiqua" w:eastAsia="Arial" w:hAnsi="Book Antiqua" w:cs="Times New Roman"/>
          <w:b/>
          <w:color w:val="548DD4"/>
          <w:sz w:val="28"/>
          <w:szCs w:val="28"/>
        </w:rPr>
        <w:t xml:space="preserve">„Muzykalna buzia” – </w:t>
      </w:r>
      <w:r>
        <w:rPr>
          <w:rFonts w:ascii="Book Antiqua" w:eastAsia="Arial" w:hAnsi="Book Antiqua"/>
          <w:b/>
          <w:color w:val="548DD4" w:themeColor="text2" w:themeTint="99"/>
          <w:sz w:val="28"/>
          <w:szCs w:val="28"/>
        </w:rPr>
        <w:t>zabawa logopedyczna. Proszę aby dzieci wykonały gimnastykę buzi i języka.</w:t>
      </w:r>
    </w:p>
    <w:p w:rsidR="00693C08" w:rsidRPr="00693C08" w:rsidRDefault="00693C08" w:rsidP="00FC5F43">
      <w:pPr>
        <w:pStyle w:val="Bezodstpw"/>
        <w:ind w:firstLine="426"/>
        <w:rPr>
          <w:rFonts w:ascii="Book Antiqua" w:eastAsia="Arial" w:hAnsi="Book Antiqua" w:cs="Times New Roman"/>
          <w:sz w:val="28"/>
          <w:szCs w:val="28"/>
        </w:rPr>
      </w:pPr>
      <w:r w:rsidRPr="00693C08">
        <w:rPr>
          <w:rFonts w:ascii="Book Antiqua" w:eastAsia="Arial" w:hAnsi="Book Antiqua" w:cs="Times New Roman"/>
          <w:sz w:val="28"/>
          <w:szCs w:val="28"/>
        </w:rPr>
        <w:t>– parskanie wargami – motocykl (albo samochód),</w:t>
      </w:r>
    </w:p>
    <w:p w:rsidR="00693C08" w:rsidRPr="00693C08" w:rsidRDefault="00693C08" w:rsidP="00FC5F43">
      <w:pPr>
        <w:pStyle w:val="Bezodstpw"/>
        <w:ind w:firstLine="426"/>
        <w:rPr>
          <w:rFonts w:ascii="Book Antiqua" w:eastAsia="Arial" w:hAnsi="Book Antiqua" w:cs="Times New Roman"/>
          <w:sz w:val="28"/>
          <w:szCs w:val="28"/>
        </w:rPr>
      </w:pPr>
      <w:r w:rsidRPr="00693C08">
        <w:rPr>
          <w:rFonts w:ascii="Book Antiqua" w:eastAsia="Arial" w:hAnsi="Book Antiqua" w:cs="Times New Roman"/>
          <w:sz w:val="28"/>
          <w:szCs w:val="28"/>
        </w:rPr>
        <w:t>– kląskanie językiem – konik,</w:t>
      </w:r>
    </w:p>
    <w:p w:rsidR="00693C08" w:rsidRPr="00693C08" w:rsidRDefault="00693C08" w:rsidP="00FC5F43">
      <w:pPr>
        <w:pStyle w:val="Bezodstpw"/>
        <w:ind w:firstLine="426"/>
        <w:rPr>
          <w:rFonts w:ascii="Book Antiqua" w:eastAsia="Arial" w:hAnsi="Book Antiqua" w:cs="Times New Roman"/>
          <w:sz w:val="28"/>
          <w:szCs w:val="28"/>
        </w:rPr>
      </w:pPr>
      <w:r w:rsidRPr="00693C08">
        <w:rPr>
          <w:rFonts w:ascii="Book Antiqua" w:eastAsia="Arial" w:hAnsi="Book Antiqua" w:cs="Times New Roman"/>
          <w:sz w:val="28"/>
          <w:szCs w:val="28"/>
        </w:rPr>
        <w:t>– całuski,</w:t>
      </w:r>
    </w:p>
    <w:p w:rsidR="00693C08" w:rsidRPr="00693C08" w:rsidRDefault="00693C08" w:rsidP="00FC5F43">
      <w:pPr>
        <w:pStyle w:val="Bezodstpw"/>
        <w:ind w:firstLine="426"/>
        <w:rPr>
          <w:rFonts w:ascii="Book Antiqua" w:eastAsia="Arial" w:hAnsi="Book Antiqua" w:cs="Times New Roman"/>
          <w:sz w:val="28"/>
          <w:szCs w:val="28"/>
        </w:rPr>
      </w:pPr>
      <w:r w:rsidRPr="00693C08">
        <w:rPr>
          <w:rFonts w:ascii="Book Antiqua" w:eastAsia="Arial" w:hAnsi="Book Antiqua" w:cs="Times New Roman"/>
          <w:sz w:val="28"/>
          <w:szCs w:val="28"/>
        </w:rPr>
        <w:t>– „strzelanie” wargami,</w:t>
      </w:r>
    </w:p>
    <w:p w:rsidR="00693C08" w:rsidRPr="00693C08" w:rsidRDefault="00693C08" w:rsidP="00FC5F43">
      <w:pPr>
        <w:pStyle w:val="Bezodstpw"/>
        <w:ind w:firstLine="426"/>
        <w:rPr>
          <w:rFonts w:ascii="Book Antiqua" w:eastAsia="Arial" w:hAnsi="Book Antiqua" w:cs="Times New Roman"/>
          <w:sz w:val="28"/>
          <w:szCs w:val="28"/>
        </w:rPr>
      </w:pPr>
      <w:r w:rsidRPr="00693C08">
        <w:rPr>
          <w:rFonts w:ascii="Book Antiqua" w:eastAsia="Arial" w:hAnsi="Book Antiqua" w:cs="Times New Roman"/>
          <w:sz w:val="28"/>
          <w:szCs w:val="28"/>
        </w:rPr>
        <w:t>– otwieranie butelki,</w:t>
      </w:r>
    </w:p>
    <w:p w:rsidR="00693C08" w:rsidRPr="00693C08" w:rsidRDefault="00693C08" w:rsidP="00FC5F43">
      <w:pPr>
        <w:pStyle w:val="Bezodstpw"/>
        <w:ind w:firstLine="426"/>
        <w:rPr>
          <w:rFonts w:ascii="Book Antiqua" w:eastAsia="Arial" w:hAnsi="Book Antiqua" w:cs="Times New Roman"/>
          <w:sz w:val="28"/>
          <w:szCs w:val="28"/>
        </w:rPr>
      </w:pPr>
      <w:r w:rsidRPr="00693C08">
        <w:rPr>
          <w:rFonts w:ascii="Book Antiqua" w:eastAsia="Arial" w:hAnsi="Book Antiqua" w:cs="Times New Roman"/>
          <w:sz w:val="28"/>
          <w:szCs w:val="28"/>
        </w:rPr>
        <w:t>– naciskanie palcami nadętych policzków – pękające baloniki,</w:t>
      </w:r>
    </w:p>
    <w:p w:rsidR="00693C08" w:rsidRDefault="00693C08" w:rsidP="00FC5F43">
      <w:pPr>
        <w:pStyle w:val="Bezodstpw"/>
        <w:ind w:left="360"/>
        <w:rPr>
          <w:rFonts w:ascii="Book Antiqua" w:eastAsia="Arial" w:hAnsi="Book Antiqua"/>
          <w:sz w:val="28"/>
          <w:szCs w:val="28"/>
        </w:rPr>
      </w:pPr>
      <w:r w:rsidRPr="00693C08">
        <w:rPr>
          <w:rFonts w:ascii="Book Antiqua" w:eastAsia="Arial" w:hAnsi="Book Antiqua" w:cs="Times New Roman"/>
          <w:sz w:val="28"/>
          <w:szCs w:val="28"/>
        </w:rPr>
        <w:t xml:space="preserve">– przedłużona artykulacja „u” połączona z przesuwaniem palca po wargach w pionie – „paplanina” bobaska. </w:t>
      </w:r>
    </w:p>
    <w:p w:rsidR="00FD128C" w:rsidRPr="00FD128C" w:rsidRDefault="00FD128C" w:rsidP="00FD128C">
      <w:pPr>
        <w:pStyle w:val="Bezodstpw"/>
        <w:numPr>
          <w:ilvl w:val="0"/>
          <w:numId w:val="13"/>
        </w:numPr>
        <w:rPr>
          <w:rFonts w:ascii="Book Antiqua" w:eastAsia="Arial" w:hAnsi="Book Antiqua" w:cs="Times New Roman"/>
          <w:b/>
          <w:color w:val="548DD4"/>
          <w:sz w:val="28"/>
          <w:szCs w:val="28"/>
        </w:rPr>
      </w:pPr>
      <w:r w:rsidRPr="00FD128C">
        <w:rPr>
          <w:rFonts w:ascii="Book Antiqua" w:eastAsia="Arial" w:hAnsi="Book Antiqua"/>
          <w:b/>
          <w:color w:val="548DD4" w:themeColor="text2" w:themeTint="99"/>
          <w:sz w:val="28"/>
          <w:szCs w:val="28"/>
        </w:rPr>
        <w:t xml:space="preserve"> Proszę rodziców o przeczytanie wiersz Wandy Chotomskiej pt: „Trąba”</w:t>
      </w:r>
    </w:p>
    <w:p w:rsidR="00FD128C" w:rsidRPr="00FD128C" w:rsidRDefault="00FD128C" w:rsidP="00FD128C">
      <w:pPr>
        <w:pStyle w:val="Bezodstpw"/>
        <w:jc w:val="center"/>
        <w:rPr>
          <w:b/>
          <w:color w:val="548DD4" w:themeColor="text2" w:themeTint="99"/>
          <w:sz w:val="32"/>
          <w:szCs w:val="32"/>
        </w:rPr>
      </w:pPr>
    </w:p>
    <w:p w:rsidR="00693C08" w:rsidRDefault="00693C08" w:rsidP="00FD128C">
      <w:pPr>
        <w:pStyle w:val="Bezodstpw"/>
        <w:jc w:val="center"/>
        <w:rPr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Trąba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W amatorskiej orkiestrze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w dni powszednie i w święta przez trzy takty trąbiła trąba pana rejenta.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Przez rok cały z przejęciem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i z bezbrzeżną tęsknotą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grała swoje: – Tra-ta-ta! –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i nic więcej, tylko to.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A że była ogromna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i nadęta ogromnie,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pomyślała raz: – Każdy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rad by słuchać tylko mnie!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I huknęła od razu,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głośno niby armata,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triumfalnie: – TRA-TA-TA!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TRA-TA-TA-TA! TRA-TA-TA!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Ledwie bęben usłyszał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ryki trąby ponure,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mruknął: – Sen to czy jawa? –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i uszczypnął się w skórę.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Stanął dęba fortepian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i/>
          <w:sz w:val="32"/>
          <w:szCs w:val="32"/>
        </w:rPr>
      </w:pPr>
      <w:r w:rsidRPr="00FD128C">
        <w:rPr>
          <w:rFonts w:ascii="Calibri" w:eastAsia="Calibri" w:hAnsi="Calibri" w:cs="Times New Roman"/>
          <w:i/>
          <w:sz w:val="32"/>
          <w:szCs w:val="32"/>
        </w:rPr>
        <w:t>i wyszczerzył klawisze.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– Trąbo! Przestań w tej chwili! Trąbo! Proszę o ciszę!</w:t>
      </w:r>
    </w:p>
    <w:p w:rsidR="00693C08" w:rsidRPr="00FD128C" w:rsidRDefault="00693C08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Wszystkie skrzypce załkały:</w:t>
      </w:r>
    </w:p>
    <w:p w:rsidR="00FD128C" w:rsidRPr="00FD128C" w:rsidRDefault="00693C08" w:rsidP="00FD128C">
      <w:pPr>
        <w:pStyle w:val="Bezodstpw"/>
        <w:jc w:val="center"/>
        <w:rPr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Grać w tym zgiełku nie sposób!</w:t>
      </w:r>
    </w:p>
    <w:p w:rsidR="00FD128C" w:rsidRPr="00FD128C" w:rsidRDefault="00FD128C" w:rsidP="00FD128C">
      <w:pPr>
        <w:pStyle w:val="Bezodstpw"/>
        <w:jc w:val="center"/>
        <w:rPr>
          <w:rFonts w:ascii="Calibri" w:eastAsia="Century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lastRenderedPageBreak/>
        <w:t>–</w:t>
      </w:r>
      <w:r w:rsidR="00693C08" w:rsidRPr="00FD128C">
        <w:rPr>
          <w:rFonts w:ascii="Calibri" w:eastAsia="Calibri" w:hAnsi="Calibri" w:cs="Times New Roman"/>
          <w:sz w:val="32"/>
          <w:szCs w:val="32"/>
        </w:rPr>
        <w:t>Trąbo, skończ to trąbienie</w:t>
      </w:r>
      <w:r w:rsidRPr="00FD128C">
        <w:rPr>
          <w:rFonts w:eastAsia="Century"/>
          <w:sz w:val="32"/>
          <w:szCs w:val="32"/>
        </w:rPr>
        <w:t xml:space="preserve"> </w:t>
      </w:r>
      <w:r w:rsidRPr="00FD128C">
        <w:rPr>
          <w:rFonts w:ascii="Calibri" w:eastAsia="Century" w:hAnsi="Calibri" w:cs="Times New Roman"/>
          <w:sz w:val="32"/>
          <w:szCs w:val="32"/>
        </w:rPr>
        <w:t>i nas dopuść do głosu!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Ale trąba ryczała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pełna pychy i buty,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aż ze sceny zdmuchnęła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dyrygenta i nuty.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Z tego ryku i świstu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wiatr się zrobił na sali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i widzowie z krzesłami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wnet w powietrzu latali.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Wzniósł się w górę fortepian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z łopotaniem i zgrzytem,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czarne skrzydło rozwinął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pod wysokim sufitem.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Skrzypce, ile ich było,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z wielkim łkaniem i płaczem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wyleciały przez okno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niby klucz dzikich kaczek.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W stu trzydziestu koziołkach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bęben uciekł z tej sali,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wpadł do straży pożarnej,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głośno w bęben się walił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i przysięgał na wszystko,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że tam straż jest konieczna,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bo się z trąby zrobiła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STRRRASZNA</w:t>
      </w:r>
    </w:p>
    <w:p w:rsidR="00FD128C" w:rsidRPr="00FD128C" w:rsidRDefault="00FD128C" w:rsidP="00FD128C">
      <w:pPr>
        <w:pStyle w:val="Bezodstpw"/>
        <w:jc w:val="center"/>
        <w:rPr>
          <w:rFonts w:ascii="Calibri" w:eastAsia="Calibri" w:hAnsi="Calibri" w:cs="Times New Roman"/>
          <w:sz w:val="32"/>
          <w:szCs w:val="32"/>
        </w:rPr>
      </w:pPr>
      <w:r w:rsidRPr="00FD128C">
        <w:rPr>
          <w:sz w:val="32"/>
          <w:szCs w:val="32"/>
        </w:rPr>
        <w:t>TRRRĄBKA</w:t>
      </w:r>
    </w:p>
    <w:p w:rsidR="00FD128C" w:rsidRDefault="00FD128C" w:rsidP="00FD128C">
      <w:pPr>
        <w:pStyle w:val="Bezodstpw"/>
        <w:jc w:val="center"/>
        <w:rPr>
          <w:sz w:val="32"/>
          <w:szCs w:val="32"/>
        </w:rPr>
      </w:pPr>
      <w:r w:rsidRPr="00FD128C">
        <w:rPr>
          <w:rFonts w:ascii="Calibri" w:eastAsia="Calibri" w:hAnsi="Calibri" w:cs="Times New Roman"/>
          <w:sz w:val="32"/>
          <w:szCs w:val="32"/>
        </w:rPr>
        <w:t>POWIETRZNA!</w:t>
      </w:r>
    </w:p>
    <w:p w:rsidR="00FD128C" w:rsidRPr="00FD128C" w:rsidRDefault="00FD128C" w:rsidP="00FD128C">
      <w:pPr>
        <w:pStyle w:val="Bezodstpw"/>
        <w:numPr>
          <w:ilvl w:val="0"/>
          <w:numId w:val="13"/>
        </w:numPr>
        <w:rPr>
          <w:rFonts w:ascii="Book Antiqua" w:eastAsia="Calibri" w:hAnsi="Book Antiqua" w:cs="Times New Roman"/>
          <w:b/>
          <w:color w:val="548DD4"/>
          <w:sz w:val="28"/>
          <w:szCs w:val="28"/>
        </w:rPr>
      </w:pPr>
      <w:r w:rsidRPr="00FD128C">
        <w:rPr>
          <w:rFonts w:ascii="Book Antiqua" w:hAnsi="Book Antiqua"/>
          <w:b/>
          <w:color w:val="548DD4" w:themeColor="text2" w:themeTint="99"/>
          <w:sz w:val="28"/>
          <w:szCs w:val="28"/>
        </w:rPr>
        <w:t>Po wysłuchaniu wiersza dzieci udzielają odpowiedzi na pytania.</w:t>
      </w:r>
    </w:p>
    <w:p w:rsidR="00FD128C" w:rsidRPr="00A6314B" w:rsidRDefault="00FD128C" w:rsidP="00FD128C">
      <w:pPr>
        <w:pStyle w:val="Bezodstpw"/>
        <w:numPr>
          <w:ilvl w:val="0"/>
          <w:numId w:val="14"/>
        </w:numPr>
        <w:rPr>
          <w:rFonts w:ascii="Book Antiqua" w:eastAsia="Times New Roman" w:hAnsi="Book Antiqua"/>
          <w:b/>
          <w:sz w:val="28"/>
          <w:szCs w:val="28"/>
        </w:rPr>
      </w:pPr>
      <w:r w:rsidRPr="00A6314B">
        <w:rPr>
          <w:rFonts w:ascii="Book Antiqua" w:eastAsia="Times New Roman" w:hAnsi="Book Antiqua"/>
          <w:b/>
          <w:sz w:val="28"/>
          <w:szCs w:val="28"/>
        </w:rPr>
        <w:t>Jakie instrumenty grały w orkiestrze?</w:t>
      </w:r>
    </w:p>
    <w:p w:rsidR="00FD128C" w:rsidRPr="00A6314B" w:rsidRDefault="00FD128C" w:rsidP="00FD128C">
      <w:pPr>
        <w:pStyle w:val="Bezodstpw"/>
        <w:numPr>
          <w:ilvl w:val="0"/>
          <w:numId w:val="14"/>
        </w:numPr>
        <w:rPr>
          <w:rFonts w:ascii="Book Antiqua" w:eastAsia="Times New Roman" w:hAnsi="Book Antiqua"/>
          <w:b/>
          <w:sz w:val="28"/>
          <w:szCs w:val="28"/>
        </w:rPr>
      </w:pPr>
      <w:r w:rsidRPr="00A6314B">
        <w:rPr>
          <w:rFonts w:ascii="Book Antiqua" w:eastAsia="Times New Roman" w:hAnsi="Book Antiqua"/>
          <w:b/>
          <w:sz w:val="28"/>
          <w:szCs w:val="28"/>
        </w:rPr>
        <w:t>Co zrobił fortepian?</w:t>
      </w:r>
    </w:p>
    <w:p w:rsidR="00FD128C" w:rsidRPr="00A6314B" w:rsidRDefault="00FD128C" w:rsidP="00FD128C">
      <w:pPr>
        <w:pStyle w:val="Bezodstpw"/>
        <w:numPr>
          <w:ilvl w:val="0"/>
          <w:numId w:val="14"/>
        </w:numPr>
        <w:rPr>
          <w:rFonts w:ascii="Book Antiqua" w:eastAsia="Times New Roman" w:hAnsi="Book Antiqua"/>
          <w:b/>
          <w:sz w:val="28"/>
          <w:szCs w:val="28"/>
        </w:rPr>
      </w:pPr>
      <w:r w:rsidRPr="00A6314B">
        <w:rPr>
          <w:rFonts w:ascii="Book Antiqua" w:eastAsia="Times New Roman" w:hAnsi="Book Antiqua"/>
          <w:b/>
          <w:sz w:val="28"/>
          <w:szCs w:val="28"/>
        </w:rPr>
        <w:t>Co się stało ze skrzypcami?</w:t>
      </w:r>
    </w:p>
    <w:p w:rsidR="00FD128C" w:rsidRPr="00A6314B" w:rsidRDefault="00FD128C" w:rsidP="00FD128C">
      <w:pPr>
        <w:pStyle w:val="Bezodstpw"/>
        <w:numPr>
          <w:ilvl w:val="0"/>
          <w:numId w:val="14"/>
        </w:numPr>
        <w:rPr>
          <w:rFonts w:ascii="Book Antiqua" w:eastAsia="Times New Roman" w:hAnsi="Book Antiqua"/>
          <w:b/>
          <w:sz w:val="28"/>
          <w:szCs w:val="28"/>
        </w:rPr>
      </w:pPr>
      <w:r w:rsidRPr="00A6314B">
        <w:rPr>
          <w:rFonts w:ascii="Book Antiqua" w:eastAsia="Times New Roman" w:hAnsi="Book Antiqua"/>
          <w:b/>
          <w:sz w:val="28"/>
          <w:szCs w:val="28"/>
        </w:rPr>
        <w:t>Gdzie i po co pobiegł bęben?</w:t>
      </w:r>
    </w:p>
    <w:p w:rsidR="00ED4A54" w:rsidRDefault="00ED4A54" w:rsidP="00025EB3">
      <w:pPr>
        <w:pStyle w:val="Bezodstpw"/>
        <w:rPr>
          <w:rFonts w:ascii="Book Antiqua" w:hAnsi="Book Antiqua"/>
          <w:sz w:val="28"/>
          <w:szCs w:val="28"/>
          <w:lang w:eastAsia="pl-PL"/>
        </w:rPr>
      </w:pPr>
    </w:p>
    <w:p w:rsidR="00025EB3" w:rsidRPr="00A6314B" w:rsidRDefault="00ED4A54" w:rsidP="00A6314B">
      <w:pPr>
        <w:pStyle w:val="Bezodstpw"/>
        <w:numPr>
          <w:ilvl w:val="0"/>
          <w:numId w:val="13"/>
        </w:numPr>
        <w:rPr>
          <w:rFonts w:ascii="Book Antiqua" w:hAnsi="Book Antiqua"/>
          <w:b/>
          <w:color w:val="548DD4" w:themeColor="text2" w:themeTint="99"/>
          <w:sz w:val="28"/>
          <w:szCs w:val="28"/>
          <w:lang w:eastAsia="pl-PL"/>
        </w:rPr>
      </w:pPr>
      <w:r w:rsidRPr="00A6314B">
        <w:rPr>
          <w:rFonts w:ascii="Book Antiqua" w:hAnsi="Book Antiqua"/>
          <w:b/>
          <w:color w:val="548DD4" w:themeColor="text2" w:themeTint="99"/>
          <w:sz w:val="28"/>
          <w:szCs w:val="28"/>
          <w:lang w:eastAsia="pl-PL"/>
        </w:rPr>
        <w:t>Wykonaj ćwiczenia w kartach pracy.</w:t>
      </w:r>
    </w:p>
    <w:p w:rsidR="00A6314B" w:rsidRPr="00A6314B" w:rsidRDefault="00A6314B" w:rsidP="00A6314B">
      <w:pPr>
        <w:pStyle w:val="Bezodstpw"/>
        <w:rPr>
          <w:rFonts w:ascii="Book Antiqua" w:hAnsi="Book Antiqua"/>
          <w:b/>
          <w:color w:val="FF0000"/>
          <w:sz w:val="36"/>
          <w:szCs w:val="36"/>
          <w:lang w:eastAsia="pl-PL"/>
        </w:rPr>
      </w:pPr>
      <w:r>
        <w:rPr>
          <w:rFonts w:ascii="Book Antiqua" w:hAnsi="Book Antiqua"/>
          <w:b/>
          <w:color w:val="548DD4" w:themeColor="text2" w:themeTint="99"/>
          <w:sz w:val="28"/>
          <w:szCs w:val="28"/>
          <w:lang w:eastAsia="pl-PL"/>
        </w:rPr>
        <w:t xml:space="preserve">              </w:t>
      </w:r>
      <w:r w:rsidRPr="00A6314B">
        <w:rPr>
          <w:rFonts w:ascii="Book Antiqua" w:hAnsi="Book Antiqua"/>
          <w:b/>
          <w:color w:val="548DD4" w:themeColor="text2" w:themeTint="99"/>
          <w:sz w:val="28"/>
          <w:szCs w:val="28"/>
          <w:lang w:eastAsia="pl-PL"/>
        </w:rPr>
        <w:drawing>
          <wp:inline distT="0" distB="0" distL="0" distR="0">
            <wp:extent cx="1666875" cy="1969238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6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color w:val="548DD4" w:themeColor="text2" w:themeTint="99"/>
          <w:sz w:val="28"/>
          <w:szCs w:val="28"/>
          <w:lang w:eastAsia="pl-PL"/>
        </w:rPr>
        <w:t xml:space="preserve">     </w:t>
      </w:r>
      <w:r w:rsidRPr="00A6314B">
        <w:rPr>
          <w:rFonts w:ascii="Book Antiqua" w:hAnsi="Book Antiqua"/>
          <w:b/>
          <w:color w:val="FF0000"/>
          <w:sz w:val="36"/>
          <w:szCs w:val="36"/>
          <w:lang w:eastAsia="pl-PL"/>
        </w:rPr>
        <w:t>str 28 i 29</w:t>
      </w:r>
    </w:p>
    <w:p w:rsidR="00A6314B" w:rsidRPr="00A6314B" w:rsidRDefault="00A6314B" w:rsidP="009240C5">
      <w:pPr>
        <w:pStyle w:val="Akapitzlist"/>
        <w:numPr>
          <w:ilvl w:val="0"/>
          <w:numId w:val="13"/>
        </w:numPr>
        <w:shd w:val="clear" w:color="auto" w:fill="FFFFFF"/>
        <w:spacing w:after="360" w:line="240" w:lineRule="auto"/>
        <w:textAlignment w:val="baseline"/>
        <w:rPr>
          <w:rFonts w:ascii="Book Antiqua" w:eastAsia="Times New Roman" w:hAnsi="Book Antiqua" w:cs="Arial"/>
          <w:b/>
          <w:color w:val="548DD4" w:themeColor="text2" w:themeTint="99"/>
          <w:sz w:val="28"/>
          <w:szCs w:val="28"/>
          <w:lang w:eastAsia="pl-PL"/>
        </w:rPr>
      </w:pPr>
      <w:r w:rsidRPr="00A6314B">
        <w:rPr>
          <w:rFonts w:ascii="Book Antiqua" w:eastAsia="Times New Roman" w:hAnsi="Book Antiqua" w:cs="Arial"/>
          <w:b/>
          <w:color w:val="548DD4" w:themeColor="text2" w:themeTint="99"/>
          <w:sz w:val="28"/>
          <w:szCs w:val="28"/>
          <w:lang w:eastAsia="pl-PL"/>
        </w:rPr>
        <w:t>Drogie dzieci, uformujcie kształtne kuleczki z plasteliny i wylepcie nią jeden z instrumentów strunowych, którym są skrzypce</w:t>
      </w:r>
      <w:r>
        <w:rPr>
          <w:rFonts w:ascii="Book Antiqua" w:eastAsia="Times New Roman" w:hAnsi="Book Antiqua" w:cs="Arial"/>
          <w:b/>
          <w:color w:val="548DD4" w:themeColor="text2" w:themeTint="99"/>
          <w:sz w:val="28"/>
          <w:szCs w:val="28"/>
          <w:lang w:eastAsia="pl-PL"/>
        </w:rPr>
        <w:t>.</w:t>
      </w:r>
    </w:p>
    <w:p w:rsidR="003928D1" w:rsidRDefault="00A6314B" w:rsidP="003928D1">
      <w:pPr>
        <w:shd w:val="clear" w:color="auto" w:fill="FFFFFF"/>
        <w:spacing w:after="360" w:line="240" w:lineRule="auto"/>
        <w:ind w:left="-709" w:right="-282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404040"/>
          <w:sz w:val="24"/>
          <w:szCs w:val="24"/>
          <w:lang w:eastAsia="pl-PL"/>
        </w:rPr>
        <w:drawing>
          <wp:inline distT="0" distB="0" distL="0" distR="0">
            <wp:extent cx="7162800" cy="9829800"/>
            <wp:effectExtent l="19050" t="0" r="0" b="0"/>
            <wp:docPr id="1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A1B" w:rsidRPr="003928D1" w:rsidRDefault="003928D1" w:rsidP="003928D1">
      <w:pPr>
        <w:shd w:val="clear" w:color="auto" w:fill="FFFFFF"/>
        <w:spacing w:after="360" w:line="240" w:lineRule="auto"/>
        <w:ind w:right="-11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pl-PL"/>
        </w:rPr>
      </w:pPr>
      <w:r w:rsidRPr="003928D1">
        <w:rPr>
          <w:rFonts w:ascii="Arial" w:eastAsia="Times New Roman" w:hAnsi="Arial" w:cs="Arial"/>
          <w:color w:val="404040"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238761</wp:posOffset>
            </wp:positionV>
            <wp:extent cx="7696200" cy="9486900"/>
            <wp:effectExtent l="19050" t="0" r="0" b="0"/>
            <wp:wrapNone/>
            <wp:docPr id="12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3A1B" w:rsidRPr="003928D1" w:rsidSect="003928D1">
      <w:pgSz w:w="11906" w:h="16838"/>
      <w:pgMar w:top="284" w:right="282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EC6" w:rsidRDefault="00F60EC6" w:rsidP="007D45BD">
      <w:pPr>
        <w:spacing w:after="0" w:line="240" w:lineRule="auto"/>
      </w:pPr>
      <w:r>
        <w:separator/>
      </w:r>
    </w:p>
  </w:endnote>
  <w:endnote w:type="continuationSeparator" w:id="1">
    <w:p w:rsidR="00F60EC6" w:rsidRDefault="00F60EC6" w:rsidP="007D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EC6" w:rsidRDefault="00F60EC6" w:rsidP="007D45BD">
      <w:pPr>
        <w:spacing w:after="0" w:line="240" w:lineRule="auto"/>
      </w:pPr>
      <w:r>
        <w:separator/>
      </w:r>
    </w:p>
  </w:footnote>
  <w:footnote w:type="continuationSeparator" w:id="1">
    <w:p w:rsidR="00F60EC6" w:rsidRDefault="00F60EC6" w:rsidP="007D4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0D1C"/>
    <w:multiLevelType w:val="multilevel"/>
    <w:tmpl w:val="254049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D2F77"/>
    <w:multiLevelType w:val="multilevel"/>
    <w:tmpl w:val="36A845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078"/>
    <w:multiLevelType w:val="multilevel"/>
    <w:tmpl w:val="2D627E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A072E"/>
    <w:multiLevelType w:val="hybridMultilevel"/>
    <w:tmpl w:val="240A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A09EB"/>
    <w:multiLevelType w:val="hybridMultilevel"/>
    <w:tmpl w:val="CC1A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A6330"/>
    <w:multiLevelType w:val="hybridMultilevel"/>
    <w:tmpl w:val="155E0DAC"/>
    <w:lvl w:ilvl="0" w:tplc="DCAE89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0180D"/>
    <w:multiLevelType w:val="hybridMultilevel"/>
    <w:tmpl w:val="3B4AE1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F1D23"/>
    <w:multiLevelType w:val="hybridMultilevel"/>
    <w:tmpl w:val="3A1EFDFA"/>
    <w:lvl w:ilvl="0" w:tplc="EA36E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6661C"/>
    <w:multiLevelType w:val="hybridMultilevel"/>
    <w:tmpl w:val="5E066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94489"/>
    <w:multiLevelType w:val="hybridMultilevel"/>
    <w:tmpl w:val="E0221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40979"/>
    <w:multiLevelType w:val="hybridMultilevel"/>
    <w:tmpl w:val="8500BCA8"/>
    <w:lvl w:ilvl="0" w:tplc="52EC8F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FE0395"/>
    <w:multiLevelType w:val="hybridMultilevel"/>
    <w:tmpl w:val="B99E64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5554F"/>
    <w:multiLevelType w:val="hybridMultilevel"/>
    <w:tmpl w:val="0D1658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1500CA"/>
    <w:multiLevelType w:val="multilevel"/>
    <w:tmpl w:val="056EB6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13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5388"/>
    <w:rsid w:val="00025EB3"/>
    <w:rsid w:val="000A2549"/>
    <w:rsid w:val="000B6797"/>
    <w:rsid w:val="00115409"/>
    <w:rsid w:val="0021721B"/>
    <w:rsid w:val="00285388"/>
    <w:rsid w:val="00286EA0"/>
    <w:rsid w:val="002E25A7"/>
    <w:rsid w:val="002E5F32"/>
    <w:rsid w:val="003928D1"/>
    <w:rsid w:val="003D03BA"/>
    <w:rsid w:val="004102B3"/>
    <w:rsid w:val="00414E5D"/>
    <w:rsid w:val="004335A0"/>
    <w:rsid w:val="00474313"/>
    <w:rsid w:val="00483371"/>
    <w:rsid w:val="004D3E3B"/>
    <w:rsid w:val="004E7464"/>
    <w:rsid w:val="00521F7E"/>
    <w:rsid w:val="00592F36"/>
    <w:rsid w:val="00613A1B"/>
    <w:rsid w:val="0065299C"/>
    <w:rsid w:val="00693C08"/>
    <w:rsid w:val="006B42D4"/>
    <w:rsid w:val="007D45BD"/>
    <w:rsid w:val="008413AF"/>
    <w:rsid w:val="008928D0"/>
    <w:rsid w:val="009240C5"/>
    <w:rsid w:val="00930C6A"/>
    <w:rsid w:val="00A6314B"/>
    <w:rsid w:val="00B5744C"/>
    <w:rsid w:val="00B64D8D"/>
    <w:rsid w:val="00C318CD"/>
    <w:rsid w:val="00C645DE"/>
    <w:rsid w:val="00ED4A54"/>
    <w:rsid w:val="00F60EC6"/>
    <w:rsid w:val="00FC5F43"/>
    <w:rsid w:val="00FD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38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3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25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2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E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5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5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5B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240C5"/>
    <w:rPr>
      <w:i/>
      <w:iCs/>
    </w:rPr>
  </w:style>
  <w:style w:type="character" w:customStyle="1" w:styleId="apple-converted-space">
    <w:name w:val="apple-converted-space"/>
    <w:basedOn w:val="Domylnaczcionkaakapitu"/>
    <w:rsid w:val="009240C5"/>
  </w:style>
  <w:style w:type="character" w:styleId="Pogrubienie">
    <w:name w:val="Strong"/>
    <w:basedOn w:val="Domylnaczcionkaakapitu"/>
    <w:uiPriority w:val="22"/>
    <w:qFormat/>
    <w:rsid w:val="009240C5"/>
    <w:rPr>
      <w:b/>
      <w:bCs/>
    </w:rPr>
  </w:style>
  <w:style w:type="paragraph" w:styleId="Bezodstpw">
    <w:name w:val="No Spacing"/>
    <w:uiPriority w:val="1"/>
    <w:qFormat/>
    <w:rsid w:val="00025EB3"/>
    <w:pPr>
      <w:spacing w:after="0" w:line="240" w:lineRule="auto"/>
    </w:pPr>
  </w:style>
  <w:style w:type="character" w:customStyle="1" w:styleId="textexposedshow">
    <w:name w:val="text_exposed_show"/>
    <w:basedOn w:val="Domylnaczcionkaakapitu"/>
    <w:rsid w:val="00B57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Lenovo</cp:lastModifiedBy>
  <cp:revision>2</cp:revision>
  <cp:lastPrinted>2020-05-12T07:41:00Z</cp:lastPrinted>
  <dcterms:created xsi:type="dcterms:W3CDTF">2020-05-12T08:08:00Z</dcterms:created>
  <dcterms:modified xsi:type="dcterms:W3CDTF">2020-05-12T08:08:00Z</dcterms:modified>
</cp:coreProperties>
</file>