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0E0" w:rsidRDefault="00183AFB" w:rsidP="000D00E0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                 </w:t>
      </w:r>
      <w:r w:rsidR="00874A1E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    </w:t>
      </w: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</w:t>
      </w:r>
      <w:r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Światowy Dzień Książki</w:t>
      </w: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               </w:t>
      </w:r>
      <w:r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0D00E0" w:rsidRPr="00F82904" w:rsidRDefault="00E765B8" w:rsidP="000D00E0">
      <w:pPr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    </w:t>
      </w:r>
      <w:r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23 kwietnia</w:t>
      </w:r>
      <w:r w:rsidRPr="00E765B8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</w:t>
      </w:r>
      <w:r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obchodzony jest </w:t>
      </w:r>
      <w:r w:rsidR="000D00E0"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Światowy Dzień Książki</w:t>
      </w: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               </w:t>
      </w:r>
      <w:r w:rsidR="000D00E0"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i Praw </w:t>
      </w:r>
      <w:r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  </w:t>
      </w:r>
      <w:r w:rsidR="000D00E0" w:rsidRPr="00150027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 xml:space="preserve">Autorskich </w:t>
      </w:r>
    </w:p>
    <w:p w:rsidR="00F82904" w:rsidRDefault="000D00E0" w:rsidP="000D00E0">
      <w:pPr>
        <w:jc w:val="both"/>
        <w:rPr>
          <w:rFonts w:ascii="Arial" w:hAnsi="Arial" w:cs="Arial"/>
          <w:b/>
          <w:sz w:val="28"/>
          <w:szCs w:val="28"/>
        </w:rPr>
      </w:pPr>
      <w:r w:rsidRPr="00150027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        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Data ta </w:t>
      </w:r>
      <w:r w:rsidR="00E765B8"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została 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wybrana jako symboliczna dla literatury światowej. W tym dniu w roku 1616 zmarli </w:t>
      </w:r>
      <w:r w:rsidRPr="00150027">
        <w:rPr>
          <w:rFonts w:ascii="Arial" w:hAnsi="Arial" w:cs="Arial"/>
          <w:b/>
          <w:sz w:val="28"/>
          <w:szCs w:val="28"/>
          <w:shd w:val="clear" w:color="auto" w:fill="FFFFFF"/>
        </w:rPr>
        <w:t>Miguel de Cervantes,</w:t>
      </w:r>
      <w:r w:rsidR="00150027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Pr="00150027">
        <w:rPr>
          <w:rFonts w:ascii="Arial" w:hAnsi="Arial" w:cs="Arial"/>
          <w:b/>
          <w:sz w:val="28"/>
          <w:szCs w:val="28"/>
          <w:shd w:val="clear" w:color="auto" w:fill="FFFFFF"/>
        </w:rPr>
        <w:t>autor Don Kichota,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 </w:t>
      </w:r>
      <w:r w:rsidRPr="00150027">
        <w:rPr>
          <w:rFonts w:ascii="Arial" w:hAnsi="Arial" w:cs="Arial"/>
          <w:b/>
          <w:sz w:val="28"/>
          <w:szCs w:val="28"/>
          <w:shd w:val="clear" w:color="auto" w:fill="FFFFFF"/>
        </w:rPr>
        <w:t>William Szekspir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 i historyk peruwiański </w:t>
      </w:r>
      <w:r w:rsidRPr="00150027">
        <w:rPr>
          <w:rFonts w:ascii="Arial" w:hAnsi="Arial" w:cs="Arial"/>
          <w:b/>
          <w:sz w:val="28"/>
          <w:szCs w:val="28"/>
          <w:shd w:val="clear" w:color="auto" w:fill="FFFFFF"/>
        </w:rPr>
        <w:t>Inca Garcilaso de la Vega</w:t>
      </w:r>
      <w:r w:rsidRPr="00150027">
        <w:rPr>
          <w:rFonts w:ascii="Arial" w:hAnsi="Arial" w:cs="Arial"/>
          <w:b/>
          <w:sz w:val="28"/>
          <w:szCs w:val="28"/>
        </w:rPr>
        <w:t xml:space="preserve"> </w:t>
      </w:r>
      <w:r w:rsidR="00E765B8">
        <w:rPr>
          <w:rFonts w:ascii="Arial" w:hAnsi="Arial" w:cs="Arial"/>
          <w:b/>
          <w:sz w:val="28"/>
          <w:szCs w:val="28"/>
        </w:rPr>
        <w:t>.</w:t>
      </w:r>
    </w:p>
    <w:p w:rsidR="000D00E0" w:rsidRDefault="000D00E0" w:rsidP="000D00E0">
      <w:pPr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150027">
        <w:rPr>
          <w:rFonts w:ascii="Arial" w:hAnsi="Arial" w:cs="Arial"/>
          <w:b/>
          <w:sz w:val="28"/>
          <w:szCs w:val="28"/>
        </w:rPr>
        <w:t xml:space="preserve"> 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Pomysł organizacji święta zrodził się w </w:t>
      </w:r>
      <w:r w:rsidRPr="00150027">
        <w:rPr>
          <w:rFonts w:ascii="Arial" w:hAnsi="Arial" w:cs="Arial"/>
          <w:b/>
          <w:sz w:val="28"/>
          <w:szCs w:val="28"/>
          <w:shd w:val="clear" w:color="auto" w:fill="FFFFFF"/>
        </w:rPr>
        <w:t>Katalonii</w:t>
      </w:r>
      <w:r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– w 1926 </w:t>
      </w:r>
      <w:r w:rsidR="00CE107B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roku.</w:t>
      </w:r>
    </w:p>
    <w:p w:rsidR="000D00E0" w:rsidRPr="00150027" w:rsidRDefault="00F82904" w:rsidP="000D00E0">
      <w:pPr>
        <w:jc w:val="both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="000D00E0"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23 kwietnia jest w Katalonii hucznie obchodzonym świętem narodowym, jako dzień jej patrona – </w:t>
      </w:r>
      <w:r w:rsidR="000D00E0" w:rsidRPr="00150027">
        <w:rPr>
          <w:rFonts w:ascii="Arial" w:hAnsi="Arial" w:cs="Arial"/>
          <w:b/>
          <w:sz w:val="28"/>
          <w:szCs w:val="28"/>
          <w:shd w:val="clear" w:color="auto" w:fill="FFFFFF"/>
        </w:rPr>
        <w:t>Świętego Jerzego</w:t>
      </w:r>
      <w:r>
        <w:rPr>
          <w:rFonts w:ascii="Arial" w:hAnsi="Arial" w:cs="Arial"/>
          <w:b/>
          <w:sz w:val="28"/>
          <w:szCs w:val="28"/>
          <w:shd w:val="clear" w:color="auto" w:fill="FFFFFF"/>
        </w:rPr>
        <w:t>.</w:t>
      </w:r>
      <w:r w:rsid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Zgo</w:t>
      </w:r>
      <w:r w:rsidR="00CE107B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dnie                     z </w:t>
      </w:r>
      <w:r w:rsid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tradycją</w:t>
      </w:r>
      <w:r w:rsidR="000D00E0"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 w Katalonii obdarowywano w ten dzień kobiety czerwonymi </w:t>
      </w:r>
      <w:r w:rsidR="000D00E0" w:rsidRPr="00150027">
        <w:rPr>
          <w:rFonts w:ascii="Arial" w:hAnsi="Arial" w:cs="Arial"/>
          <w:b/>
          <w:sz w:val="28"/>
          <w:szCs w:val="28"/>
          <w:shd w:val="clear" w:color="auto" w:fill="FFFFFF"/>
        </w:rPr>
        <w:t>różami</w:t>
      </w:r>
      <w:r w:rsid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, </w:t>
      </w:r>
      <w:r w:rsidR="000D00E0"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mającymi symbolizować krew smoka pokonanego przez św. Jerzego. Później kobiety zaczęły odwzajemniać się mężczyznom podarunkami </w:t>
      </w:r>
      <w:r w:rsid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  <w:r w:rsidR="000D00E0" w:rsidRPr="00150027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z książek.</w:t>
      </w:r>
    </w:p>
    <w:p w:rsidR="00F82904" w:rsidRDefault="00150027" w:rsidP="000D00E0">
      <w:pPr>
        <w:jc w:val="both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        </w:t>
      </w:r>
      <w:r w:rsidR="000D00E0" w:rsidRPr="000D00E0">
        <w:rPr>
          <w:rFonts w:ascii="Arial" w:hAnsi="Arial" w:cs="Arial"/>
          <w:b/>
          <w:bCs/>
          <w:color w:val="222222"/>
          <w:sz w:val="28"/>
          <w:szCs w:val="28"/>
        </w:rPr>
        <w:t xml:space="preserve">Święto to ma na celu promocję czytelnictwa i edytorstwa </w:t>
      </w: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                       </w:t>
      </w:r>
      <w:r w:rsidR="000D00E0" w:rsidRPr="000D00E0">
        <w:rPr>
          <w:rFonts w:ascii="Arial" w:hAnsi="Arial" w:cs="Arial"/>
          <w:b/>
          <w:bCs/>
          <w:color w:val="222222"/>
          <w:sz w:val="28"/>
          <w:szCs w:val="28"/>
        </w:rPr>
        <w:t>i ochrony własności intelektualnej. Światowy Dzień Książki i Praw Autorskich obchodzony jest od 1995 roku.</w:t>
      </w: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 </w:t>
      </w:r>
    </w:p>
    <w:p w:rsidR="00150027" w:rsidRDefault="00E765B8" w:rsidP="000D00E0">
      <w:pPr>
        <w:jc w:val="both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8"/>
          <w:szCs w:val="28"/>
        </w:rPr>
        <w:t xml:space="preserve">              </w:t>
      </w:r>
      <w:r w:rsidR="00F82904">
        <w:rPr>
          <w:rFonts w:ascii="Arial" w:hAnsi="Arial" w:cs="Arial"/>
          <w:b/>
          <w:bCs/>
          <w:color w:val="222222"/>
          <w:sz w:val="28"/>
          <w:szCs w:val="28"/>
        </w:rPr>
        <w:t xml:space="preserve">Teraz, gdy nie możemy korzystać z bibliotek, książka powinna nas szczególnie łączyć. </w:t>
      </w:r>
      <w:r>
        <w:rPr>
          <w:rFonts w:ascii="Arial" w:hAnsi="Arial" w:cs="Arial"/>
          <w:b/>
          <w:bCs/>
          <w:color w:val="222222"/>
          <w:sz w:val="28"/>
          <w:szCs w:val="28"/>
        </w:rPr>
        <w:t>Odejdźmy od komputerów                                i poczytajmy ulubioną książkę.</w:t>
      </w:r>
    </w:p>
    <w:p w:rsidR="00150027" w:rsidRDefault="00150027" w:rsidP="000D00E0">
      <w:pPr>
        <w:jc w:val="both"/>
        <w:rPr>
          <w:rFonts w:ascii="Arial" w:hAnsi="Arial" w:cs="Arial"/>
          <w:b/>
          <w:bCs/>
          <w:color w:val="222222"/>
          <w:sz w:val="28"/>
          <w:szCs w:val="28"/>
        </w:rPr>
      </w:pPr>
      <w:r w:rsidRPr="00620B39">
        <w:rPr>
          <w:rFonts w:ascii="Arial" w:hAnsi="Arial" w:cs="Arial"/>
          <w:b/>
          <w:bCs/>
          <w:color w:val="222222"/>
        </w:rPr>
        <w:t>źródło</w:t>
      </w:r>
      <w:r w:rsidRPr="00620B39">
        <w:t xml:space="preserve"> </w:t>
      </w:r>
      <w:r>
        <w:t xml:space="preserve">            </w:t>
      </w:r>
      <w:hyperlink r:id="rId6" w:history="1">
        <w:r>
          <w:rPr>
            <w:rStyle w:val="Hipercze"/>
          </w:rPr>
          <w:t>https://pl.wikipedia.org/wiki/%C5%9Awiatowy_Dzie%C5%84_Ksi%C4%85%C5%BCki_i_Praw_Autorskich</w:t>
        </w:r>
      </w:hyperlink>
    </w:p>
    <w:p w:rsidR="00620B39" w:rsidRDefault="000D00E0" w:rsidP="000D00E0">
      <w:pPr>
        <w:jc w:val="both"/>
      </w:pPr>
      <w:r>
        <w:t xml:space="preserve">          </w:t>
      </w:r>
      <w:r w:rsidR="00F82904">
        <w:t xml:space="preserve">       </w:t>
      </w:r>
    </w:p>
    <w:p w:rsidR="00CE107B" w:rsidRDefault="00CE107B" w:rsidP="000D00E0">
      <w:pPr>
        <w:jc w:val="both"/>
      </w:pPr>
    </w:p>
    <w:p w:rsidR="00CE107B" w:rsidRDefault="00CE107B" w:rsidP="000D00E0">
      <w:pPr>
        <w:jc w:val="both"/>
      </w:pPr>
    </w:p>
    <w:p w:rsidR="00CE107B" w:rsidRDefault="00CE107B" w:rsidP="000D00E0">
      <w:pPr>
        <w:jc w:val="both"/>
      </w:pPr>
    </w:p>
    <w:p w:rsidR="00F82904" w:rsidRDefault="00150027" w:rsidP="000D00E0">
      <w:pPr>
        <w:jc w:val="both"/>
      </w:pPr>
      <w:r>
        <w:t xml:space="preserve">                             </w:t>
      </w:r>
      <w:r w:rsidR="000D00E0">
        <w:t xml:space="preserve">  </w:t>
      </w:r>
      <w:r w:rsidR="00CE107B" w:rsidRPr="00CE107B">
        <w:object w:dxaOrig="34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40.5pt" o:ole="">
            <v:imagedata r:id="rId7" o:title=""/>
          </v:shape>
          <o:OLEObject Type="Embed" ProgID="Package" ShapeID="_x0000_i1025" DrawAspect="Content" ObjectID="_1649435758" r:id="rId8"/>
        </w:object>
      </w:r>
    </w:p>
    <w:p w:rsidR="00F82904" w:rsidRDefault="00F82904" w:rsidP="000D00E0">
      <w:pPr>
        <w:jc w:val="both"/>
      </w:pPr>
    </w:p>
    <w:p w:rsidR="00F82904" w:rsidRDefault="00F82904" w:rsidP="000D00E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4F99FE5" wp14:editId="1EF1E561">
            <wp:extent cx="4552950" cy="2505075"/>
            <wp:effectExtent l="0" t="0" r="0" b="9525"/>
            <wp:docPr id="1" name="Obraz 1" descr="Pokaż mi swoją książ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każ mi swoją książk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54" cy="250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18" w:rsidRPr="00A25B18" w:rsidRDefault="00A25B18" w:rsidP="000D00E0">
      <w:pPr>
        <w:jc w:val="both"/>
        <w:rPr>
          <w:rFonts w:ascii="Arial" w:hAnsi="Arial" w:cs="Arial"/>
          <w:sz w:val="18"/>
          <w:szCs w:val="18"/>
        </w:rPr>
      </w:pPr>
      <w:r w:rsidRPr="00A25B18">
        <w:rPr>
          <w:rFonts w:ascii="Arial" w:hAnsi="Arial" w:cs="Arial"/>
          <w:sz w:val="18"/>
          <w:szCs w:val="18"/>
        </w:rPr>
        <w:t xml:space="preserve">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</w:t>
      </w:r>
      <w:r w:rsidRPr="00A25B18">
        <w:rPr>
          <w:rFonts w:ascii="Arial" w:hAnsi="Arial" w:cs="Arial"/>
          <w:sz w:val="18"/>
          <w:szCs w:val="18"/>
        </w:rPr>
        <w:t xml:space="preserve"> Źródło: Biblioteka w szkole</w:t>
      </w:r>
    </w:p>
    <w:p w:rsidR="00A25B18" w:rsidRDefault="00A25B18" w:rsidP="000D00E0">
      <w:pPr>
        <w:jc w:val="both"/>
        <w:rPr>
          <w:rFonts w:ascii="Arial" w:hAnsi="Arial" w:cs="Arial"/>
          <w:sz w:val="28"/>
          <w:szCs w:val="28"/>
        </w:rPr>
      </w:pPr>
    </w:p>
    <w:p w:rsidR="00A25B18" w:rsidRPr="00A25B18" w:rsidRDefault="00A25B18" w:rsidP="000D00E0">
      <w:pPr>
        <w:jc w:val="both"/>
        <w:rPr>
          <w:rFonts w:ascii="Arial" w:hAnsi="Arial" w:cs="Arial"/>
          <w:b/>
          <w:color w:val="FF0000"/>
          <w:sz w:val="36"/>
          <w:szCs w:val="36"/>
        </w:rPr>
      </w:pPr>
      <w:bookmarkStart w:id="0" w:name="_GoBack"/>
      <w:r w:rsidRPr="00A25B18">
        <w:rPr>
          <w:rFonts w:ascii="Arial" w:hAnsi="Arial" w:cs="Arial"/>
          <w:b/>
          <w:color w:val="FF0000"/>
          <w:sz w:val="36"/>
          <w:szCs w:val="36"/>
        </w:rPr>
        <w:t>Warto się wspinać na wyżyny wiedzy i mądrości……</w:t>
      </w:r>
      <w:bookmarkEnd w:id="0"/>
    </w:p>
    <w:sectPr w:rsidR="00A25B18" w:rsidRPr="00A25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FF8" w:rsidRDefault="00825FF8" w:rsidP="000D00E0">
      <w:pPr>
        <w:spacing w:after="0" w:line="240" w:lineRule="auto"/>
      </w:pPr>
      <w:r>
        <w:separator/>
      </w:r>
    </w:p>
  </w:endnote>
  <w:endnote w:type="continuationSeparator" w:id="0">
    <w:p w:rsidR="00825FF8" w:rsidRDefault="00825FF8" w:rsidP="000D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FF8" w:rsidRDefault="00825FF8" w:rsidP="000D00E0">
      <w:pPr>
        <w:spacing w:after="0" w:line="240" w:lineRule="auto"/>
      </w:pPr>
      <w:r>
        <w:separator/>
      </w:r>
    </w:p>
  </w:footnote>
  <w:footnote w:type="continuationSeparator" w:id="0">
    <w:p w:rsidR="00825FF8" w:rsidRDefault="00825FF8" w:rsidP="000D0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E0"/>
    <w:rsid w:val="000D00E0"/>
    <w:rsid w:val="00150027"/>
    <w:rsid w:val="00183AFB"/>
    <w:rsid w:val="00205B1F"/>
    <w:rsid w:val="00620B39"/>
    <w:rsid w:val="006E69CD"/>
    <w:rsid w:val="00825FF8"/>
    <w:rsid w:val="00874A1E"/>
    <w:rsid w:val="00A25B18"/>
    <w:rsid w:val="00A71C3B"/>
    <w:rsid w:val="00A757F1"/>
    <w:rsid w:val="00C778FE"/>
    <w:rsid w:val="00CE107B"/>
    <w:rsid w:val="00E765B8"/>
    <w:rsid w:val="00F8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6F87C"/>
  <w15:chartTrackingRefBased/>
  <w15:docId w15:val="{EC535AFC-03DD-4502-9CA0-F8ED1C9C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D00E0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00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00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0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%C5%9Awiatowy_Dzie%C5%84_Ksi%C4%85%C5%BCki_i_Praw_Autorskich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2020-04-23T16:55:00Z</dcterms:created>
  <dcterms:modified xsi:type="dcterms:W3CDTF">2020-04-26T17:50:00Z</dcterms:modified>
</cp:coreProperties>
</file>