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B" w:rsidRPr="00305510" w:rsidRDefault="00505BBA">
      <w:p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Klasa I 22.04.2020r.</w:t>
      </w:r>
    </w:p>
    <w:p w:rsidR="00505BBA" w:rsidRPr="00305510" w:rsidRDefault="00505BBA">
      <w:p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Temat: Powtarzamy, utrwalamy.</w:t>
      </w:r>
    </w:p>
    <w:p w:rsidR="00505BBA" w:rsidRPr="00305510" w:rsidRDefault="00505BBA" w:rsidP="00505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Przypomnij sobie, kiedy zmiękczamy przez i, a kiedy przez kreskę:</w:t>
      </w:r>
    </w:p>
    <w:p w:rsidR="00505BBA" w:rsidRPr="00305510" w:rsidRDefault="00505BBA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305510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https://www.youtube.com/watch?v=42cwUdQS8xo</w:t>
        </w:r>
      </w:hyperlink>
      <w:r w:rsidRPr="00305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BBA" w:rsidRPr="00305510" w:rsidRDefault="00505BBA" w:rsidP="00505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Narysuj w zeszycie tabelkę i umieść w niej podane wyrazy. Policz ile mają głosek, liter i sylab.</w:t>
      </w:r>
    </w:p>
    <w:p w:rsidR="00ED239D" w:rsidRPr="00305510" w:rsidRDefault="00ED239D" w:rsidP="00ED239D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305510">
        <w:rPr>
          <w:rFonts w:ascii="Times New Roman" w:hAnsi="Times New Roman" w:cs="Times New Roman"/>
          <w:i/>
          <w:sz w:val="26"/>
          <w:szCs w:val="26"/>
        </w:rPr>
        <w:t xml:space="preserve">ciasto, ćma, siodło, ciężki, Grześ, liść, siatka, maść, siódmy, śledź, </w:t>
      </w:r>
    </w:p>
    <w:p w:rsidR="00505BBA" w:rsidRPr="00305510" w:rsidRDefault="00ED239D" w:rsidP="00505BBA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305510">
        <w:rPr>
          <w:rFonts w:ascii="Times New Roman" w:hAnsi="Times New Roman" w:cs="Times New Roman"/>
          <w:i/>
          <w:sz w:val="26"/>
          <w:szCs w:val="26"/>
        </w:rPr>
        <w:t>ciocia, Jadźka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49"/>
        <w:gridCol w:w="3649"/>
      </w:tblGrid>
      <w:tr w:rsidR="002B4E66" w:rsidRPr="00305510" w:rsidTr="001F35BC">
        <w:trPr>
          <w:trHeight w:val="181"/>
        </w:trPr>
        <w:tc>
          <w:tcPr>
            <w:tcW w:w="3649" w:type="dxa"/>
          </w:tcPr>
          <w:p w:rsidR="002B4E66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Zmiękczenia przez kreskę</w:t>
            </w:r>
          </w:p>
        </w:tc>
        <w:tc>
          <w:tcPr>
            <w:tcW w:w="3649" w:type="dxa"/>
          </w:tcPr>
          <w:p w:rsidR="002B4E66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Zmiękczenia przez</w:t>
            </w: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</w:tr>
      <w:tr w:rsidR="002B4E66" w:rsidRPr="00305510" w:rsidTr="001F35BC">
        <w:trPr>
          <w:trHeight w:val="933"/>
        </w:trPr>
        <w:tc>
          <w:tcPr>
            <w:tcW w:w="3649" w:type="dxa"/>
          </w:tcPr>
          <w:p w:rsidR="001F35BC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  <w:p w:rsidR="001F35BC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1F35BC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3649" w:type="dxa"/>
          </w:tcPr>
          <w:p w:rsidR="002B4E66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  <w:p w:rsidR="001F35BC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  <w:p w:rsidR="001F35BC" w:rsidRPr="00305510" w:rsidRDefault="001F35BC" w:rsidP="00505BBA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5510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</w:tc>
      </w:tr>
    </w:tbl>
    <w:p w:rsidR="002B4E66" w:rsidRPr="00305510" w:rsidRDefault="002B4E66" w:rsidP="00505BBA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505BBA" w:rsidRPr="00305510" w:rsidRDefault="00ED239D" w:rsidP="00ED23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Napisz zdania z pamięci:</w:t>
      </w:r>
    </w:p>
    <w:p w:rsidR="00ED239D" w:rsidRPr="00305510" w:rsidRDefault="00ED239D" w:rsidP="00ED239D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305510">
        <w:rPr>
          <w:rFonts w:ascii="Times New Roman" w:hAnsi="Times New Roman" w:cs="Times New Roman"/>
          <w:i/>
          <w:sz w:val="26"/>
          <w:szCs w:val="26"/>
        </w:rPr>
        <w:t>W ogródku Zosi jest kolorowo. Zakwitły żółte tulipany i różowe stokrotki. Są też hiacynty.</w:t>
      </w:r>
    </w:p>
    <w:p w:rsidR="002B4E66" w:rsidRPr="00305510" w:rsidRDefault="002B4E66" w:rsidP="002B4E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W zeszycie do matematyki wykonaj obliczenia według wzoru: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14 – 12 =14 –</w:t>
      </w:r>
      <w:r w:rsidR="00305510">
        <w:rPr>
          <w:rFonts w:ascii="Times New Roman" w:hAnsi="Times New Roman" w:cs="Times New Roman"/>
          <w:sz w:val="26"/>
          <w:szCs w:val="26"/>
        </w:rPr>
        <w:t xml:space="preserve"> 10 – 2 </w:t>
      </w:r>
      <w:r w:rsidRPr="00305510">
        <w:rPr>
          <w:rFonts w:ascii="Times New Roman" w:hAnsi="Times New Roman" w:cs="Times New Roman"/>
          <w:sz w:val="26"/>
          <w:szCs w:val="26"/>
        </w:rPr>
        <w:t>= 4 – 2 = 2,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18 – 13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15 – 14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19 – 12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17 – 14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20 – 16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16 – 12 =</w:t>
      </w:r>
    </w:p>
    <w:p w:rsidR="002B4E66" w:rsidRPr="00305510" w:rsidRDefault="002B4E66" w:rsidP="002B4E6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20 – 11 =</w:t>
      </w:r>
    </w:p>
    <w:p w:rsidR="001F35BC" w:rsidRPr="00305510" w:rsidRDefault="001F35BC" w:rsidP="001F35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Wybierz dowolny tekst z podręcznika na str. 76 – 85 i naucz się go pięknie czytać.</w:t>
      </w:r>
    </w:p>
    <w:p w:rsidR="001F35BC" w:rsidRPr="00305510" w:rsidRDefault="00D06310" w:rsidP="001F35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5510">
        <w:rPr>
          <w:rFonts w:ascii="Times New Roman" w:hAnsi="Times New Roman" w:cs="Times New Roman"/>
          <w:sz w:val="26"/>
          <w:szCs w:val="26"/>
        </w:rPr>
        <w:t>Pobaw się z piłką</w:t>
      </w:r>
      <w:r w:rsidR="00305510" w:rsidRPr="00305510">
        <w:rPr>
          <w:rFonts w:ascii="Times New Roman" w:hAnsi="Times New Roman" w:cs="Times New Roman"/>
          <w:sz w:val="26"/>
          <w:szCs w:val="26"/>
        </w:rPr>
        <w:t>:</w:t>
      </w:r>
    </w:p>
    <w:p w:rsidR="00305510" w:rsidRP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maszeruj ( może być na około pokoju) z piłką w ręku, podrzucaj ją do góry </w:t>
      </w:r>
    </w:p>
    <w:p w:rsidR="00305510" w:rsidRP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>i chwytaj kiedy spada, następnie turlaj piłkę ze swojej lewej strony a następnie z prawej strony</w:t>
      </w:r>
    </w:p>
    <w:p w:rsidR="00305510" w:rsidRP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>Stań w miejscu: podrzucaj i chwytaj piłkę w tej pozycji, przekładaj piłkę wokół tułowia, unieś lewe kolano i przekładaj piłkę pod kolanem, po chwili zmień nogę i przekładaj piłkę pod prawym kolanem</w:t>
      </w:r>
    </w:p>
    <w:p w:rsidR="00305510" w:rsidRP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>Usiądź w pozycji siadu płaskiego: przenoś szybko piłeczkę z prawej na lewą stronę, spróbuj maksymalnie odwracać tułów na boki</w:t>
      </w:r>
    </w:p>
    <w:p w:rsidR="00305510" w:rsidRP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>Połóż się wygodnie na plecach, chwyć piłkę stopami i unoś nóżki z piłką do góry.</w:t>
      </w:r>
    </w:p>
    <w:p w:rsidR="00305510" w:rsidRDefault="00305510" w:rsidP="003055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Jeśli będzie ładna pogoda ćwicz na podwórku kozłowanie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piłki </w:t>
      </w:r>
      <w:r w:rsidRPr="00305510">
        <w:rPr>
          <w:rFonts w:ascii="Times New Roman" w:eastAsia="Times New Roman" w:hAnsi="Times New Roman" w:cs="Times New Roman"/>
          <w:sz w:val="26"/>
          <w:szCs w:val="26"/>
          <w:lang w:eastAsia="pl-PL"/>
        </w:rPr>
        <w:t>w ruchu.</w:t>
      </w:r>
    </w:p>
    <w:p w:rsidR="002B4E66" w:rsidRPr="00327867" w:rsidRDefault="00CD3931" w:rsidP="003278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Przygotuj nowe części podręcznika i ćwiczeń do j. polskiego</w:t>
      </w:r>
      <w:r w:rsidR="0032786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bookmarkStart w:id="0" w:name="_GoBack"/>
      <w:bookmarkEnd w:id="0"/>
    </w:p>
    <w:sectPr w:rsidR="002B4E66" w:rsidRPr="0032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19E4"/>
    <w:multiLevelType w:val="hybridMultilevel"/>
    <w:tmpl w:val="7050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BA"/>
    <w:rsid w:val="001F35BC"/>
    <w:rsid w:val="002B4E66"/>
    <w:rsid w:val="00305510"/>
    <w:rsid w:val="00327867"/>
    <w:rsid w:val="003B033D"/>
    <w:rsid w:val="00505BBA"/>
    <w:rsid w:val="007659BB"/>
    <w:rsid w:val="00CD3931"/>
    <w:rsid w:val="00D06310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B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5BBA"/>
    <w:pPr>
      <w:ind w:left="720"/>
      <w:contextualSpacing/>
    </w:pPr>
  </w:style>
  <w:style w:type="table" w:styleId="Tabela-Siatka">
    <w:name w:val="Table Grid"/>
    <w:basedOn w:val="Standardowy"/>
    <w:uiPriority w:val="59"/>
    <w:rsid w:val="0050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B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5BBA"/>
    <w:pPr>
      <w:ind w:left="720"/>
      <w:contextualSpacing/>
    </w:pPr>
  </w:style>
  <w:style w:type="table" w:styleId="Tabela-Siatka">
    <w:name w:val="Table Grid"/>
    <w:basedOn w:val="Standardowy"/>
    <w:uiPriority w:val="59"/>
    <w:rsid w:val="0050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2cwUdQS8x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2020-04-21T12:53:00Z</dcterms:created>
  <dcterms:modified xsi:type="dcterms:W3CDTF">2020-04-21T12:55:00Z</dcterms:modified>
</cp:coreProperties>
</file>