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C50" w:rsidRDefault="00260C50" w:rsidP="006950FF">
      <w:pPr>
        <w:ind w:left="-426" w:right="566"/>
        <w:jc w:val="center"/>
        <w:rPr>
          <w:rFonts w:ascii="Book Antiqua" w:eastAsia="Arial" w:hAnsi="Book Antiqua"/>
          <w:b/>
          <w:color w:val="E36C0A" w:themeColor="accent6" w:themeShade="BF"/>
          <w:sz w:val="32"/>
          <w:szCs w:val="32"/>
        </w:rPr>
      </w:pPr>
      <w:r w:rsidRPr="0088098A">
        <w:rPr>
          <w:rFonts w:ascii="Book Antiqua" w:eastAsia="Arial" w:hAnsi="Book Antiqua"/>
          <w:b/>
          <w:sz w:val="32"/>
          <w:szCs w:val="32"/>
        </w:rPr>
        <w:t>Temat zajęć:</w:t>
      </w:r>
      <w:r w:rsidRPr="0088098A">
        <w:rPr>
          <w:rFonts w:ascii="Book Antiqua" w:eastAsia="Arial" w:hAnsi="Book Antiqua"/>
          <w:b/>
          <w:color w:val="E36C0A" w:themeColor="accent6" w:themeShade="BF"/>
          <w:sz w:val="32"/>
          <w:szCs w:val="32"/>
        </w:rPr>
        <w:t xml:space="preserve"> Spotkanie ze Smokiem Wawelskim.</w:t>
      </w:r>
    </w:p>
    <w:p w:rsidR="0088098A" w:rsidRPr="0088098A" w:rsidRDefault="0088098A" w:rsidP="0088098A">
      <w:pPr>
        <w:jc w:val="center"/>
        <w:rPr>
          <w:rFonts w:ascii="Book Antiqua" w:eastAsia="Arial" w:hAnsi="Book Antiqua"/>
          <w:b/>
          <w:color w:val="E36C0A" w:themeColor="accent6" w:themeShade="BF"/>
          <w:sz w:val="32"/>
          <w:szCs w:val="32"/>
        </w:rPr>
      </w:pPr>
      <w:r>
        <w:rPr>
          <w:rFonts w:ascii="Book Antiqua" w:eastAsia="Arial" w:hAnsi="Book Antiqua"/>
          <w:b/>
          <w:color w:val="E36C0A" w:themeColor="accent6" w:themeShade="BF"/>
          <w:sz w:val="32"/>
          <w:szCs w:val="32"/>
        </w:rPr>
        <w:t>W tym tygodniu zapoznamy się z wybranymi regionami Polski, poznamy ich historię, tradycje i legendy. Dostrzeżemy piękno i różnorodność architektury, wzbogacimy wiedzę o naszym kraju.</w:t>
      </w:r>
    </w:p>
    <w:p w:rsidR="00260C50" w:rsidRPr="0088098A" w:rsidRDefault="00260C50" w:rsidP="00260C50">
      <w:pPr>
        <w:rPr>
          <w:rFonts w:ascii="Book Antiqua" w:hAnsi="Book Antiqua"/>
          <w:b/>
          <w:sz w:val="28"/>
          <w:szCs w:val="28"/>
        </w:rPr>
      </w:pPr>
      <w:r w:rsidRPr="0088098A">
        <w:rPr>
          <w:rFonts w:ascii="Book Antiqua" w:eastAsia="Arial" w:hAnsi="Book Antiqua"/>
          <w:b/>
          <w:sz w:val="28"/>
          <w:szCs w:val="28"/>
        </w:rPr>
        <w:t>1.</w:t>
      </w:r>
      <w:r w:rsidRPr="0088098A">
        <w:rPr>
          <w:rFonts w:ascii="Book Antiqua" w:hAnsi="Book Antiqua"/>
          <w:b/>
          <w:sz w:val="28"/>
          <w:szCs w:val="28"/>
        </w:rPr>
        <w:t xml:space="preserve"> </w:t>
      </w:r>
      <w:r w:rsidR="0088098A" w:rsidRPr="0088098A">
        <w:rPr>
          <w:rFonts w:ascii="Book Antiqua" w:hAnsi="Book Antiqua"/>
          <w:b/>
          <w:sz w:val="28"/>
          <w:szCs w:val="28"/>
        </w:rPr>
        <w:t>Hejna</w:t>
      </w:r>
      <w:r w:rsidRPr="0088098A">
        <w:rPr>
          <w:rFonts w:ascii="Book Antiqua" w:hAnsi="Book Antiqua"/>
          <w:b/>
          <w:sz w:val="28"/>
          <w:szCs w:val="28"/>
        </w:rPr>
        <w:t xml:space="preserve">ł z wieży mariackiej- wysłuchaj melodie i posłuchaj legendę związana z hejnałem. </w:t>
      </w:r>
    </w:p>
    <w:p w:rsidR="00260C50" w:rsidRPr="0088098A" w:rsidRDefault="00A40D7F" w:rsidP="00260C50">
      <w:pPr>
        <w:rPr>
          <w:rFonts w:ascii="Book Antiqua" w:eastAsia="Arial" w:hAnsi="Book Antiqua"/>
          <w:sz w:val="28"/>
          <w:szCs w:val="28"/>
        </w:rPr>
      </w:pPr>
      <w:hyperlink r:id="rId6" w:history="1">
        <w:r w:rsidR="00260C50" w:rsidRPr="0088098A">
          <w:rPr>
            <w:rStyle w:val="Hipercze"/>
            <w:rFonts w:ascii="Book Antiqua" w:eastAsia="Arial" w:hAnsi="Book Antiqua"/>
            <w:sz w:val="28"/>
            <w:szCs w:val="28"/>
          </w:rPr>
          <w:t>https://www.youtube.com/watch?v=GN_MKWcWVro</w:t>
        </w:r>
      </w:hyperlink>
    </w:p>
    <w:p w:rsidR="0088098A" w:rsidRDefault="0088098A" w:rsidP="0088098A">
      <w:pPr>
        <w:spacing w:line="297" w:lineRule="auto"/>
        <w:ind w:left="20" w:hanging="11"/>
        <w:jc w:val="both"/>
        <w:rPr>
          <w:rFonts w:ascii="Book Antiqua" w:eastAsia="Century" w:hAnsi="Book Antiqua"/>
          <w:b/>
          <w:i/>
          <w:sz w:val="28"/>
          <w:szCs w:val="28"/>
        </w:rPr>
      </w:pPr>
      <w:r w:rsidRPr="0088098A">
        <w:rPr>
          <w:rFonts w:ascii="Book Antiqua" w:eastAsia="Century" w:hAnsi="Book Antiqua" w:cs="Times New Roman"/>
          <w:b/>
          <w:i/>
          <w:sz w:val="28"/>
          <w:szCs w:val="28"/>
        </w:rPr>
        <w:t>Przed wiekami,</w:t>
      </w:r>
      <w:r w:rsidRPr="0088098A">
        <w:rPr>
          <w:rFonts w:ascii="Book Antiqua" w:eastAsia="Arial" w:hAnsi="Book Antiqua" w:cs="Times New Roman"/>
          <w:b/>
          <w:sz w:val="28"/>
          <w:szCs w:val="28"/>
        </w:rPr>
        <w:t xml:space="preserve"> </w:t>
      </w:r>
      <w:r w:rsidRPr="0088098A">
        <w:rPr>
          <w:rFonts w:ascii="Book Antiqua" w:eastAsia="Century" w:hAnsi="Book Antiqua" w:cs="Times New Roman"/>
          <w:b/>
          <w:i/>
          <w:sz w:val="28"/>
          <w:szCs w:val="28"/>
        </w:rPr>
        <w:t>kiedy Kraków był grodem, rano i wieczorem strażnik miejski grał hejnał – był to sygnał do otwierania i zamykania bram. Trąbiono także na alarm, gdy zbliżał się wróg, gdy dostrzeżono pożar lub inne niebezpieczeństwo. Legenda głosi, że pewnego dnia strażnik zauważył groźnych Tatarów, którzy zbliżali się do bram miasta, więc zaczął grać hejnał. Uratował miasto, bo bramy zostały zamknięte na czas, ale stracił życie. Tatarska strzała ugodziła go w gardło, zanim skończył grać. Na pamiątkę tego wyda</w:t>
      </w:r>
      <w:r w:rsidRPr="0088098A">
        <w:rPr>
          <w:rFonts w:ascii="Book Antiqua" w:eastAsia="Century" w:hAnsi="Book Antiqua"/>
          <w:b/>
          <w:i/>
          <w:sz w:val="28"/>
          <w:szCs w:val="28"/>
        </w:rPr>
        <w:t>rzenia hejnał krakowski jest rap</w:t>
      </w:r>
      <w:r w:rsidRPr="0088098A">
        <w:rPr>
          <w:rFonts w:ascii="Book Antiqua" w:eastAsia="Century" w:hAnsi="Book Antiqua" w:cs="Times New Roman"/>
          <w:b/>
          <w:i/>
          <w:sz w:val="28"/>
          <w:szCs w:val="28"/>
        </w:rPr>
        <w:t>townie przerywany, zawsze w tym samym miejscu.</w:t>
      </w:r>
    </w:p>
    <w:p w:rsidR="0088098A" w:rsidRDefault="0088098A" w:rsidP="0088098A">
      <w:pPr>
        <w:spacing w:line="297" w:lineRule="auto"/>
        <w:ind w:left="20" w:hanging="11"/>
        <w:jc w:val="both"/>
        <w:rPr>
          <w:rFonts w:ascii="Book Antiqua" w:eastAsia="Century" w:hAnsi="Book Antiqua"/>
          <w:b/>
          <w:sz w:val="28"/>
          <w:szCs w:val="28"/>
        </w:rPr>
      </w:pPr>
      <w:r w:rsidRPr="0088098A">
        <w:rPr>
          <w:rFonts w:ascii="Book Antiqua" w:eastAsia="Century" w:hAnsi="Book Antiqua"/>
          <w:b/>
          <w:sz w:val="28"/>
          <w:szCs w:val="28"/>
        </w:rPr>
        <w:t>2</w:t>
      </w:r>
      <w:r>
        <w:rPr>
          <w:rFonts w:ascii="Book Antiqua" w:eastAsia="Century" w:hAnsi="Book Antiqua"/>
          <w:b/>
          <w:i/>
          <w:sz w:val="28"/>
          <w:szCs w:val="28"/>
        </w:rPr>
        <w:t>.</w:t>
      </w:r>
      <w:r>
        <w:rPr>
          <w:rFonts w:ascii="Book Antiqua" w:eastAsia="Century" w:hAnsi="Book Antiqua"/>
          <w:b/>
          <w:sz w:val="28"/>
          <w:szCs w:val="28"/>
        </w:rPr>
        <w:t xml:space="preserve"> Kraków- dawna stolica.</w:t>
      </w:r>
    </w:p>
    <w:p w:rsidR="00542D3C" w:rsidRPr="004B13CC" w:rsidRDefault="00542D3C" w:rsidP="00542D3C">
      <w:pPr>
        <w:pStyle w:val="NormalnyWeb"/>
        <w:shd w:val="clear" w:color="auto" w:fill="FFFFFF"/>
        <w:spacing w:before="0" w:beforeAutospacing="0" w:after="0" w:afterAutospacing="0"/>
        <w:jc w:val="center"/>
        <w:rPr>
          <w:b/>
          <w:color w:val="984806" w:themeColor="accent6" w:themeShade="80"/>
          <w:sz w:val="27"/>
          <w:szCs w:val="27"/>
        </w:rPr>
      </w:pPr>
      <w:r w:rsidRPr="004B13CC">
        <w:rPr>
          <w:b/>
          <w:color w:val="984806" w:themeColor="accent6" w:themeShade="80"/>
          <w:sz w:val="28"/>
          <w:szCs w:val="28"/>
        </w:rPr>
        <w:t>Kto z was jeszcze nie wie,</w:t>
      </w:r>
    </w:p>
    <w:p w:rsidR="00542D3C" w:rsidRPr="004B13CC" w:rsidRDefault="00542D3C" w:rsidP="00542D3C">
      <w:pPr>
        <w:pStyle w:val="NormalnyWeb"/>
        <w:shd w:val="clear" w:color="auto" w:fill="FFFFFF"/>
        <w:spacing w:before="0" w:beforeAutospacing="0" w:after="0" w:afterAutospacing="0"/>
        <w:jc w:val="center"/>
        <w:rPr>
          <w:b/>
          <w:color w:val="984806" w:themeColor="accent6" w:themeShade="80"/>
          <w:sz w:val="27"/>
          <w:szCs w:val="27"/>
        </w:rPr>
      </w:pPr>
      <w:r w:rsidRPr="004B13CC">
        <w:rPr>
          <w:b/>
          <w:color w:val="984806" w:themeColor="accent6" w:themeShade="80"/>
          <w:sz w:val="28"/>
          <w:szCs w:val="28"/>
        </w:rPr>
        <w:t>No to niech się dowie,</w:t>
      </w:r>
    </w:p>
    <w:p w:rsidR="00542D3C" w:rsidRPr="004B13CC" w:rsidRDefault="00542D3C" w:rsidP="00542D3C">
      <w:pPr>
        <w:pStyle w:val="NormalnyWeb"/>
        <w:shd w:val="clear" w:color="auto" w:fill="FFFFFF"/>
        <w:spacing w:before="0" w:beforeAutospacing="0" w:after="0" w:afterAutospacing="0"/>
        <w:jc w:val="center"/>
        <w:rPr>
          <w:b/>
          <w:color w:val="984806" w:themeColor="accent6" w:themeShade="80"/>
          <w:sz w:val="27"/>
          <w:szCs w:val="27"/>
        </w:rPr>
      </w:pPr>
      <w:r w:rsidRPr="004B13CC">
        <w:rPr>
          <w:b/>
          <w:color w:val="984806" w:themeColor="accent6" w:themeShade="80"/>
          <w:sz w:val="28"/>
          <w:szCs w:val="28"/>
        </w:rPr>
        <w:t>Że dawniej królowie</w:t>
      </w:r>
    </w:p>
    <w:p w:rsidR="00542D3C" w:rsidRPr="004B13CC" w:rsidRDefault="00542D3C" w:rsidP="00542D3C">
      <w:pPr>
        <w:pStyle w:val="NormalnyWeb"/>
        <w:shd w:val="clear" w:color="auto" w:fill="FFFFFF"/>
        <w:spacing w:before="0" w:beforeAutospacing="0" w:after="0" w:afterAutospacing="0"/>
        <w:jc w:val="center"/>
        <w:rPr>
          <w:b/>
          <w:color w:val="984806" w:themeColor="accent6" w:themeShade="80"/>
          <w:sz w:val="27"/>
          <w:szCs w:val="27"/>
        </w:rPr>
      </w:pPr>
      <w:r w:rsidRPr="004B13CC">
        <w:rPr>
          <w:b/>
          <w:color w:val="984806" w:themeColor="accent6" w:themeShade="80"/>
          <w:sz w:val="28"/>
          <w:szCs w:val="28"/>
        </w:rPr>
        <w:t>Mieszkali w Krakowie.</w:t>
      </w:r>
    </w:p>
    <w:p w:rsidR="00542D3C" w:rsidRPr="004B13CC" w:rsidRDefault="00542D3C" w:rsidP="00542D3C">
      <w:pPr>
        <w:pStyle w:val="NormalnyWeb"/>
        <w:shd w:val="clear" w:color="auto" w:fill="FFFFFF"/>
        <w:spacing w:before="0" w:beforeAutospacing="0" w:after="0" w:afterAutospacing="0"/>
        <w:jc w:val="center"/>
        <w:rPr>
          <w:b/>
          <w:color w:val="984806" w:themeColor="accent6" w:themeShade="80"/>
          <w:sz w:val="27"/>
          <w:szCs w:val="27"/>
        </w:rPr>
      </w:pPr>
      <w:r w:rsidRPr="004B13CC">
        <w:rPr>
          <w:b/>
          <w:color w:val="984806" w:themeColor="accent6" w:themeShade="80"/>
          <w:sz w:val="28"/>
          <w:szCs w:val="28"/>
        </w:rPr>
        <w:t>Tysiąc lat ma Kraków.</w:t>
      </w:r>
    </w:p>
    <w:p w:rsidR="00542D3C" w:rsidRPr="004B13CC" w:rsidRDefault="00542D3C" w:rsidP="00542D3C">
      <w:pPr>
        <w:pStyle w:val="NormalnyWeb"/>
        <w:shd w:val="clear" w:color="auto" w:fill="FFFFFF"/>
        <w:spacing w:before="0" w:beforeAutospacing="0" w:after="0" w:afterAutospacing="0"/>
        <w:jc w:val="center"/>
        <w:rPr>
          <w:b/>
          <w:color w:val="984806" w:themeColor="accent6" w:themeShade="80"/>
          <w:sz w:val="27"/>
          <w:szCs w:val="27"/>
        </w:rPr>
      </w:pPr>
      <w:r w:rsidRPr="004B13CC">
        <w:rPr>
          <w:b/>
          <w:color w:val="984806" w:themeColor="accent6" w:themeShade="80"/>
          <w:sz w:val="28"/>
          <w:szCs w:val="28"/>
        </w:rPr>
        <w:t>To wprost nie do wiary,</w:t>
      </w:r>
    </w:p>
    <w:p w:rsidR="00542D3C" w:rsidRPr="004B13CC" w:rsidRDefault="00542D3C" w:rsidP="00542D3C">
      <w:pPr>
        <w:pStyle w:val="NormalnyWeb"/>
        <w:shd w:val="clear" w:color="auto" w:fill="FFFFFF"/>
        <w:spacing w:before="0" w:beforeAutospacing="0" w:after="0" w:afterAutospacing="0"/>
        <w:jc w:val="center"/>
        <w:rPr>
          <w:b/>
          <w:color w:val="984806" w:themeColor="accent6" w:themeShade="80"/>
          <w:sz w:val="27"/>
          <w:szCs w:val="27"/>
        </w:rPr>
      </w:pPr>
      <w:r w:rsidRPr="004B13CC">
        <w:rPr>
          <w:b/>
          <w:color w:val="984806" w:themeColor="accent6" w:themeShade="80"/>
          <w:sz w:val="28"/>
          <w:szCs w:val="28"/>
        </w:rPr>
        <w:t>Że nasz stary Kraków</w:t>
      </w:r>
    </w:p>
    <w:p w:rsidR="00542D3C" w:rsidRPr="004B13CC" w:rsidRDefault="00542D3C" w:rsidP="00542D3C">
      <w:pPr>
        <w:pStyle w:val="NormalnyWeb"/>
        <w:shd w:val="clear" w:color="auto" w:fill="FFFFFF"/>
        <w:spacing w:before="0" w:beforeAutospacing="0" w:after="0" w:afterAutospacing="0"/>
        <w:jc w:val="center"/>
        <w:rPr>
          <w:b/>
          <w:color w:val="984806" w:themeColor="accent6" w:themeShade="80"/>
          <w:sz w:val="27"/>
          <w:szCs w:val="27"/>
        </w:rPr>
      </w:pPr>
      <w:r w:rsidRPr="004B13CC">
        <w:rPr>
          <w:b/>
          <w:color w:val="984806" w:themeColor="accent6" w:themeShade="80"/>
          <w:sz w:val="28"/>
          <w:szCs w:val="28"/>
        </w:rPr>
        <w:t>Jest aż taki stary!</w:t>
      </w:r>
    </w:p>
    <w:p w:rsidR="003F7F70" w:rsidRDefault="003F7F70" w:rsidP="005650F9">
      <w:pPr>
        <w:spacing w:line="297" w:lineRule="auto"/>
        <w:ind w:left="20" w:hanging="11"/>
        <w:jc w:val="both"/>
        <w:rPr>
          <w:rFonts w:ascii="Book Antiqua" w:eastAsia="Century" w:hAnsi="Book Antiqua"/>
          <w:b/>
          <w:sz w:val="28"/>
          <w:szCs w:val="28"/>
        </w:rPr>
      </w:pPr>
      <w:r>
        <w:rPr>
          <w:rFonts w:ascii="Book Antiqua" w:eastAsia="Century" w:hAnsi="Book Antiqua"/>
          <w:b/>
          <w:sz w:val="28"/>
          <w:szCs w:val="28"/>
        </w:rPr>
        <w:t>Posłuchaj legendy o „Smoku Wawelskim” a następnie odpowiedź na poniższe pytania:</w:t>
      </w:r>
    </w:p>
    <w:p w:rsidR="003F7F70" w:rsidRDefault="00A40D7F" w:rsidP="0088098A">
      <w:pPr>
        <w:spacing w:line="297" w:lineRule="auto"/>
        <w:ind w:left="20" w:hanging="11"/>
        <w:jc w:val="both"/>
        <w:rPr>
          <w:rFonts w:ascii="Book Antiqua" w:eastAsia="Century" w:hAnsi="Book Antiqua"/>
          <w:b/>
          <w:sz w:val="28"/>
          <w:szCs w:val="28"/>
        </w:rPr>
      </w:pPr>
      <w:hyperlink r:id="rId7" w:history="1">
        <w:r w:rsidR="003F7F70" w:rsidRPr="004A5E0B">
          <w:rPr>
            <w:rStyle w:val="Hipercze"/>
            <w:rFonts w:ascii="Book Antiqua" w:eastAsia="Century" w:hAnsi="Book Antiqua"/>
            <w:b/>
            <w:sz w:val="28"/>
            <w:szCs w:val="28"/>
          </w:rPr>
          <w:t>https://www.youtube.com/watch?v=7Q_ejE0QTtg</w:t>
        </w:r>
      </w:hyperlink>
    </w:p>
    <w:p w:rsidR="003F7F70" w:rsidRPr="00E52BBE" w:rsidRDefault="0098088A" w:rsidP="0098088A">
      <w:pPr>
        <w:autoSpaceDE w:val="0"/>
        <w:autoSpaceDN w:val="0"/>
        <w:adjustRightInd w:val="0"/>
        <w:rPr>
          <w:rFonts w:ascii="Book Antiqua" w:hAnsi="Book Antiqua"/>
          <w:b/>
          <w:color w:val="000000"/>
          <w:sz w:val="26"/>
          <w:szCs w:val="26"/>
        </w:rPr>
      </w:pPr>
      <w:r w:rsidRPr="00E52BBE">
        <w:rPr>
          <w:rFonts w:ascii="Book Antiqua" w:hAnsi="Book Antiqua"/>
          <w:b/>
          <w:color w:val="000000"/>
          <w:sz w:val="26"/>
          <w:szCs w:val="26"/>
        </w:rPr>
        <w:t>- Dlaczego mieszkańcy chcieli pozbyć się smoka?</w:t>
      </w:r>
    </w:p>
    <w:p w:rsidR="0098088A" w:rsidRPr="00E52BBE" w:rsidRDefault="0098088A" w:rsidP="0098088A">
      <w:pPr>
        <w:autoSpaceDE w:val="0"/>
        <w:autoSpaceDN w:val="0"/>
        <w:adjustRightInd w:val="0"/>
        <w:rPr>
          <w:rFonts w:ascii="Book Antiqua" w:hAnsi="Book Antiqua"/>
          <w:b/>
          <w:color w:val="000000"/>
          <w:sz w:val="26"/>
          <w:szCs w:val="26"/>
        </w:rPr>
      </w:pPr>
      <w:r w:rsidRPr="00E52BBE">
        <w:rPr>
          <w:rFonts w:ascii="Book Antiqua" w:hAnsi="Book Antiqua"/>
          <w:b/>
          <w:color w:val="000000"/>
          <w:sz w:val="26"/>
          <w:szCs w:val="26"/>
        </w:rPr>
        <w:t>-  W jaki sposób Szewczyk pokonał smoka?</w:t>
      </w:r>
    </w:p>
    <w:p w:rsidR="0098088A" w:rsidRPr="00E52BBE" w:rsidRDefault="0098088A" w:rsidP="0098088A">
      <w:pPr>
        <w:autoSpaceDE w:val="0"/>
        <w:autoSpaceDN w:val="0"/>
        <w:adjustRightInd w:val="0"/>
        <w:rPr>
          <w:rFonts w:ascii="Book Antiqua" w:hAnsi="Book Antiqua"/>
          <w:b/>
          <w:color w:val="000000"/>
          <w:sz w:val="26"/>
          <w:szCs w:val="26"/>
        </w:rPr>
      </w:pPr>
      <w:r w:rsidRPr="00E52BBE">
        <w:rPr>
          <w:rFonts w:ascii="Book Antiqua" w:hAnsi="Book Antiqua"/>
          <w:b/>
          <w:color w:val="000000"/>
          <w:sz w:val="26"/>
          <w:szCs w:val="26"/>
        </w:rPr>
        <w:t>- Co dostał w nagrodę?</w:t>
      </w:r>
    </w:p>
    <w:p w:rsidR="003F7F70" w:rsidRPr="00E52BBE" w:rsidRDefault="0098088A" w:rsidP="00E52BBE">
      <w:pPr>
        <w:autoSpaceDE w:val="0"/>
        <w:autoSpaceDN w:val="0"/>
        <w:adjustRightInd w:val="0"/>
        <w:rPr>
          <w:rFonts w:ascii="Book Antiqua" w:hAnsi="Book Antiqua"/>
          <w:b/>
          <w:color w:val="000000"/>
          <w:sz w:val="26"/>
          <w:szCs w:val="26"/>
        </w:rPr>
      </w:pPr>
      <w:r w:rsidRPr="00E52BBE">
        <w:rPr>
          <w:rFonts w:ascii="Book Antiqua" w:hAnsi="Book Antiqua"/>
          <w:b/>
          <w:color w:val="000000"/>
          <w:sz w:val="26"/>
          <w:szCs w:val="26"/>
        </w:rPr>
        <w:t xml:space="preserve">- W kilku słowach opowiedz jakimi cechami wyróżniał się Szewczyk </w:t>
      </w:r>
      <w:r w:rsidR="00E52BBE" w:rsidRPr="00E52BBE">
        <w:rPr>
          <w:rFonts w:ascii="Book Antiqua" w:hAnsi="Book Antiqua"/>
          <w:b/>
          <w:color w:val="000000"/>
          <w:sz w:val="26"/>
          <w:szCs w:val="26"/>
        </w:rPr>
        <w:t>Dratewka.</w:t>
      </w:r>
    </w:p>
    <w:p w:rsidR="003F7F70" w:rsidRPr="003F7F70" w:rsidRDefault="003F7F70" w:rsidP="003F7F70">
      <w:pPr>
        <w:autoSpaceDE w:val="0"/>
        <w:autoSpaceDN w:val="0"/>
        <w:adjustRightInd w:val="0"/>
        <w:rPr>
          <w:rFonts w:ascii="Book Antiqua" w:hAnsi="Book Antiqua"/>
          <w:color w:val="000000"/>
          <w:sz w:val="28"/>
          <w:szCs w:val="28"/>
        </w:rPr>
      </w:pPr>
      <w:r w:rsidRPr="00E52BBE">
        <w:rPr>
          <w:rFonts w:ascii="Book Antiqua" w:hAnsi="Book Antiqua"/>
          <w:b/>
          <w:color w:val="00CC00"/>
          <w:sz w:val="28"/>
          <w:szCs w:val="28"/>
        </w:rPr>
        <w:t>4. Ćwiczenie logorytmiczne „Jestem smok”</w:t>
      </w:r>
      <w:r w:rsidRPr="003F7F70">
        <w:rPr>
          <w:rFonts w:ascii="Book Antiqua" w:hAnsi="Book Antiqua"/>
          <w:b/>
          <w:color w:val="000000"/>
          <w:sz w:val="28"/>
          <w:szCs w:val="28"/>
        </w:rPr>
        <w:t>.</w:t>
      </w:r>
      <w:r w:rsidRPr="003F7F70">
        <w:rPr>
          <w:rFonts w:ascii="Book Antiqua" w:hAnsi="Book Antiqua"/>
          <w:color w:val="000000"/>
          <w:sz w:val="28"/>
          <w:szCs w:val="28"/>
        </w:rPr>
        <w:t xml:space="preserve"> Dzieci starają się rytmicznie powtarzać słowa rymowanki i ilustrują ją ruchami naśladującymi czynności, o których jest w niej mowa.</w:t>
      </w:r>
    </w:p>
    <w:p w:rsidR="003F7F70" w:rsidRPr="0088098A" w:rsidRDefault="003F7F70" w:rsidP="003F7F70">
      <w:pPr>
        <w:spacing w:line="297" w:lineRule="auto"/>
        <w:ind w:left="20" w:hanging="11"/>
        <w:jc w:val="both"/>
        <w:rPr>
          <w:rFonts w:ascii="Book Antiqua" w:eastAsia="Century" w:hAnsi="Book Antiqua" w:cs="Times New Roman"/>
          <w:b/>
          <w:sz w:val="28"/>
          <w:szCs w:val="28"/>
        </w:rPr>
      </w:pPr>
      <w:r w:rsidRPr="003F7F70">
        <w:rPr>
          <w:b/>
          <w:noProof/>
          <w:color w:val="000000"/>
          <w:sz w:val="26"/>
          <w:szCs w:val="26"/>
          <w:lang w:eastAsia="pl-PL"/>
        </w:rPr>
        <w:lastRenderedPageBreak/>
        <w:drawing>
          <wp:inline distT="0" distB="0" distL="0" distR="0">
            <wp:extent cx="5400675" cy="1685925"/>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00675" cy="1685925"/>
                    </a:xfrm>
                    <a:prstGeom prst="rect">
                      <a:avLst/>
                    </a:prstGeom>
                    <a:noFill/>
                    <a:ln w="9525">
                      <a:noFill/>
                      <a:miter lim="800000"/>
                      <a:headEnd/>
                      <a:tailEnd/>
                    </a:ln>
                  </pic:spPr>
                </pic:pic>
              </a:graphicData>
            </a:graphic>
          </wp:inline>
        </w:drawing>
      </w:r>
    </w:p>
    <w:p w:rsidR="00260C50" w:rsidRPr="00D56B23" w:rsidRDefault="00D56B23" w:rsidP="00260C50">
      <w:pPr>
        <w:rPr>
          <w:rFonts w:ascii="Book Antiqua" w:eastAsia="Arial" w:hAnsi="Book Antiqua"/>
          <w:noProof/>
          <w:sz w:val="28"/>
          <w:szCs w:val="28"/>
          <w:lang w:eastAsia="pl-PL"/>
        </w:rPr>
      </w:pPr>
      <w:r w:rsidRPr="00D56B23">
        <w:rPr>
          <w:rFonts w:ascii="Book Antiqua" w:eastAsia="Arial" w:hAnsi="Book Antiqua"/>
          <w:sz w:val="28"/>
          <w:szCs w:val="28"/>
        </w:rPr>
        <w:t>5.</w:t>
      </w:r>
    </w:p>
    <w:p w:rsidR="006950FF" w:rsidRDefault="00D56B23" w:rsidP="00260C50">
      <w:pPr>
        <w:rPr>
          <w:rFonts w:ascii="Book Antiqua" w:eastAsia="Arial" w:hAnsi="Book Antiqua"/>
          <w:b/>
          <w:color w:val="C00000"/>
          <w:sz w:val="40"/>
          <w:szCs w:val="40"/>
        </w:rPr>
      </w:pPr>
      <w:r w:rsidRPr="00D56B23">
        <w:rPr>
          <w:rFonts w:ascii="Book Antiqua" w:eastAsia="Arial" w:hAnsi="Book Antiqua"/>
          <w:noProof/>
          <w:sz w:val="28"/>
          <w:szCs w:val="28"/>
          <w:vertAlign w:val="subscript"/>
          <w:lang w:eastAsia="pl-PL"/>
        </w:rPr>
        <w:drawing>
          <wp:inline distT="0" distB="0" distL="0" distR="0">
            <wp:extent cx="1495425" cy="1914525"/>
            <wp:effectExtent l="19050" t="0" r="9525"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495425" cy="1914525"/>
                    </a:xfrm>
                    <a:prstGeom prst="rect">
                      <a:avLst/>
                    </a:prstGeom>
                    <a:noFill/>
                    <a:ln w="9525">
                      <a:noFill/>
                      <a:miter lim="800000"/>
                      <a:headEnd/>
                      <a:tailEnd/>
                    </a:ln>
                  </pic:spPr>
                </pic:pic>
              </a:graphicData>
            </a:graphic>
          </wp:inline>
        </w:drawing>
      </w:r>
      <w:r>
        <w:rPr>
          <w:rFonts w:ascii="Book Antiqua" w:eastAsia="Arial" w:hAnsi="Book Antiqua"/>
          <w:sz w:val="28"/>
          <w:szCs w:val="28"/>
          <w:vertAlign w:val="subscript"/>
        </w:rPr>
        <w:t xml:space="preserve">        </w:t>
      </w:r>
      <w:r w:rsidRPr="00D56B23">
        <w:rPr>
          <w:rFonts w:ascii="Book Antiqua" w:eastAsia="Arial" w:hAnsi="Book Antiqua"/>
          <w:b/>
          <w:color w:val="C00000"/>
          <w:sz w:val="40"/>
          <w:szCs w:val="40"/>
        </w:rPr>
        <w:t>str. nr  3</w:t>
      </w:r>
    </w:p>
    <w:p w:rsidR="005650F9" w:rsidRDefault="004B13CC" w:rsidP="00260C50">
      <w:pPr>
        <w:rPr>
          <w:rFonts w:ascii="Book Antiqua" w:eastAsia="Arial" w:hAnsi="Book Antiqua"/>
          <w:b/>
          <w:color w:val="C00000"/>
          <w:sz w:val="40"/>
          <w:szCs w:val="40"/>
        </w:rPr>
      </w:pPr>
      <w:r>
        <w:rPr>
          <w:rFonts w:ascii="Book Antiqua" w:eastAsia="Arial" w:hAnsi="Book Antiqua"/>
          <w:b/>
          <w:noProof/>
          <w:color w:val="C00000"/>
          <w:sz w:val="40"/>
          <w:szCs w:val="40"/>
          <w:lang w:eastAsia="pl-PL"/>
        </w:rPr>
        <w:drawing>
          <wp:inline distT="0" distB="0" distL="0" distR="0">
            <wp:extent cx="1543050" cy="1943100"/>
            <wp:effectExtent l="19050" t="0" r="0"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543050" cy="1943100"/>
                    </a:xfrm>
                    <a:prstGeom prst="rect">
                      <a:avLst/>
                    </a:prstGeom>
                    <a:noFill/>
                    <a:ln w="9525">
                      <a:noFill/>
                      <a:miter lim="800000"/>
                      <a:headEnd/>
                      <a:tailEnd/>
                    </a:ln>
                  </pic:spPr>
                </pic:pic>
              </a:graphicData>
            </a:graphic>
          </wp:inline>
        </w:drawing>
      </w:r>
      <w:r>
        <w:rPr>
          <w:rFonts w:ascii="Book Antiqua" w:eastAsia="Arial" w:hAnsi="Book Antiqua"/>
          <w:b/>
          <w:color w:val="C00000"/>
          <w:sz w:val="40"/>
          <w:szCs w:val="40"/>
        </w:rPr>
        <w:t xml:space="preserve">  str. nr 36, 37</w:t>
      </w:r>
    </w:p>
    <w:p w:rsidR="005650F9" w:rsidRDefault="005650F9" w:rsidP="00260C50">
      <w:pPr>
        <w:rPr>
          <w:rFonts w:ascii="Book Antiqua" w:eastAsia="Arial" w:hAnsi="Book Antiqua"/>
          <w:b/>
          <w:color w:val="C00000"/>
          <w:sz w:val="40"/>
          <w:szCs w:val="40"/>
        </w:rPr>
      </w:pPr>
    </w:p>
    <w:p w:rsidR="005650F9" w:rsidRDefault="005650F9" w:rsidP="00260C50">
      <w:pPr>
        <w:rPr>
          <w:rFonts w:ascii="Book Antiqua" w:eastAsia="Arial" w:hAnsi="Book Antiqua"/>
          <w:b/>
          <w:color w:val="C00000"/>
          <w:sz w:val="40"/>
          <w:szCs w:val="40"/>
        </w:rPr>
      </w:pPr>
    </w:p>
    <w:p w:rsidR="00D56B23" w:rsidRPr="005650F9" w:rsidRDefault="005650F9" w:rsidP="00260C50">
      <w:pPr>
        <w:rPr>
          <w:rFonts w:ascii="Book Antiqua" w:eastAsia="Arial" w:hAnsi="Book Antiqua"/>
          <w:b/>
          <w:color w:val="C00000"/>
          <w:sz w:val="28"/>
          <w:szCs w:val="28"/>
        </w:rPr>
      </w:pPr>
      <w:r w:rsidRPr="005650F9">
        <w:rPr>
          <w:rFonts w:ascii="Book Antiqua" w:eastAsia="Arial" w:hAnsi="Book Antiqua"/>
          <w:b/>
          <w:color w:val="C00000"/>
          <w:sz w:val="28"/>
          <w:szCs w:val="28"/>
        </w:rPr>
        <w:t>6.</w:t>
      </w:r>
      <w:r>
        <w:rPr>
          <w:rFonts w:ascii="Book Antiqua" w:eastAsia="Arial" w:hAnsi="Book Antiqua"/>
          <w:b/>
          <w:color w:val="C00000"/>
          <w:sz w:val="28"/>
          <w:szCs w:val="28"/>
        </w:rPr>
        <w:t xml:space="preserve"> Dodawanie i odejmowanie w zakresie 10. Oblicz działania a następnie odpowiednimi kolorami wykoloruj smoka.</w:t>
      </w:r>
      <w:r w:rsidR="004B13CC">
        <w:rPr>
          <w:rFonts w:ascii="Book Antiqua" w:eastAsia="Arial" w:hAnsi="Book Antiqua"/>
          <w:b/>
          <w:color w:val="C00000"/>
          <w:sz w:val="28"/>
          <w:szCs w:val="28"/>
        </w:rPr>
        <w:t xml:space="preserve"> Jeśli nie posiadacie drukarki, przepisz działania do zeszytu i tam rozwiąż działania. To zadanie nie jest obowiązkowe dla młodszych dzieci. W miarę potrzeby proszę liczyć na liczmanach ( guziki, patyczki, zapałki, kredki)</w:t>
      </w:r>
    </w:p>
    <w:p w:rsidR="005650F9" w:rsidRDefault="005650F9" w:rsidP="00260C50">
      <w:pPr>
        <w:rPr>
          <w:rFonts w:ascii="Book Antiqua" w:eastAsia="Arial" w:hAnsi="Book Antiqua"/>
          <w:b/>
          <w:color w:val="C00000"/>
          <w:sz w:val="40"/>
          <w:szCs w:val="40"/>
        </w:rPr>
      </w:pPr>
    </w:p>
    <w:p w:rsidR="005650F9" w:rsidRDefault="005650F9" w:rsidP="00260C50">
      <w:pPr>
        <w:rPr>
          <w:rFonts w:ascii="Book Antiqua" w:eastAsia="Arial" w:hAnsi="Book Antiqua"/>
          <w:b/>
          <w:color w:val="C00000"/>
          <w:sz w:val="40"/>
          <w:szCs w:val="40"/>
        </w:rPr>
      </w:pPr>
    </w:p>
    <w:p w:rsidR="00D56B23" w:rsidRPr="00D56B23" w:rsidRDefault="00512562" w:rsidP="005650F9">
      <w:pPr>
        <w:ind w:left="-1417" w:right="-1276"/>
        <w:rPr>
          <w:rFonts w:ascii="Book Antiqua" w:eastAsia="Arial" w:hAnsi="Book Antiqua"/>
          <w:b/>
          <w:color w:val="C00000"/>
          <w:sz w:val="40"/>
          <w:szCs w:val="40"/>
        </w:rPr>
      </w:pPr>
      <w:r>
        <w:rPr>
          <w:rFonts w:ascii="Book Antiqua" w:eastAsia="Arial" w:hAnsi="Book Antiqua"/>
          <w:b/>
          <w:noProof/>
          <w:color w:val="C00000"/>
          <w:sz w:val="40"/>
          <w:szCs w:val="40"/>
          <w:lang w:eastAsia="pl-PL"/>
        </w:rPr>
        <w:drawing>
          <wp:inline distT="0" distB="0" distL="0" distR="0">
            <wp:extent cx="7524750" cy="10772775"/>
            <wp:effectExtent l="19050" t="0" r="0"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7524750" cy="10772775"/>
                    </a:xfrm>
                    <a:prstGeom prst="rect">
                      <a:avLst/>
                    </a:prstGeom>
                    <a:noFill/>
                    <a:ln w="9525">
                      <a:noFill/>
                      <a:miter lim="800000"/>
                      <a:headEnd/>
                      <a:tailEnd/>
                    </a:ln>
                  </pic:spPr>
                </pic:pic>
              </a:graphicData>
            </a:graphic>
          </wp:inline>
        </w:drawing>
      </w:r>
    </w:p>
    <w:p w:rsidR="00260C50" w:rsidRPr="00D555BC" w:rsidRDefault="00260C50">
      <w:pPr>
        <w:rPr>
          <w:rFonts w:ascii="Book Antiqua" w:hAnsi="Book Antiqua"/>
          <w:b/>
          <w:noProof/>
          <w:sz w:val="28"/>
          <w:szCs w:val="28"/>
          <w:lang w:eastAsia="pl-PL"/>
        </w:rPr>
      </w:pPr>
      <w:r w:rsidRPr="00D555BC">
        <w:rPr>
          <w:rFonts w:ascii="Book Antiqua" w:eastAsia="Arial" w:hAnsi="Book Antiqua"/>
          <w:b/>
          <w:sz w:val="28"/>
          <w:szCs w:val="28"/>
        </w:rPr>
        <w:t>Pomóż artyście dokończyć kolorową ilustrację. Wykorzystaj rysunkowe podpowiedzi i narysuj smoka w jego pieczarze</w:t>
      </w:r>
      <w:r w:rsidRPr="00D555BC">
        <w:rPr>
          <w:rFonts w:ascii="Book Antiqua" w:hAnsi="Book Antiqua"/>
          <w:b/>
          <w:noProof/>
          <w:sz w:val="28"/>
          <w:szCs w:val="28"/>
          <w:lang w:eastAsia="pl-PL"/>
        </w:rPr>
        <w:drawing>
          <wp:anchor distT="0" distB="0" distL="114300" distR="114300" simplePos="0" relativeHeight="251659264" behindDoc="1" locked="0" layoutInCell="1" allowOverlap="1">
            <wp:simplePos x="0" y="0"/>
            <wp:positionH relativeFrom="column">
              <wp:posOffset>-347345</wp:posOffset>
            </wp:positionH>
            <wp:positionV relativeFrom="paragraph">
              <wp:posOffset>775335</wp:posOffset>
            </wp:positionV>
            <wp:extent cx="6457950" cy="7724775"/>
            <wp:effectExtent l="19050" t="0" r="0" b="0"/>
            <wp:wrapNone/>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457950" cy="7724775"/>
                    </a:xfrm>
                    <a:prstGeom prst="rect">
                      <a:avLst/>
                    </a:prstGeom>
                    <a:noFill/>
                  </pic:spPr>
                </pic:pic>
              </a:graphicData>
            </a:graphic>
          </wp:anchor>
        </w:drawing>
      </w:r>
      <w:r w:rsidRPr="00D555BC">
        <w:rPr>
          <w:rFonts w:ascii="Book Antiqua" w:eastAsia="Arial" w:hAnsi="Book Antiqua"/>
          <w:b/>
          <w:sz w:val="28"/>
          <w:szCs w:val="28"/>
        </w:rPr>
        <w:t>.</w:t>
      </w:r>
    </w:p>
    <w:sectPr w:rsidR="00260C50" w:rsidRPr="00D555BC" w:rsidSect="006950FF">
      <w:pgSz w:w="11906" w:h="16838"/>
      <w:pgMar w:top="142" w:right="707" w:bottom="142"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538D" w:rsidRDefault="00B1538D" w:rsidP="003F7F70">
      <w:pPr>
        <w:spacing w:after="0" w:line="240" w:lineRule="auto"/>
      </w:pPr>
      <w:r>
        <w:separator/>
      </w:r>
    </w:p>
  </w:endnote>
  <w:endnote w:type="continuationSeparator" w:id="1">
    <w:p w:rsidR="00B1538D" w:rsidRDefault="00B1538D" w:rsidP="003F7F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entury">
    <w:panose1 w:val="0204060405050502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538D" w:rsidRDefault="00B1538D" w:rsidP="003F7F70">
      <w:pPr>
        <w:spacing w:after="0" w:line="240" w:lineRule="auto"/>
      </w:pPr>
      <w:r>
        <w:separator/>
      </w:r>
    </w:p>
  </w:footnote>
  <w:footnote w:type="continuationSeparator" w:id="1">
    <w:p w:rsidR="00B1538D" w:rsidRDefault="00B1538D" w:rsidP="003F7F7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savePreviewPicture/>
  <w:footnotePr>
    <w:footnote w:id="0"/>
    <w:footnote w:id="1"/>
  </w:footnotePr>
  <w:endnotePr>
    <w:endnote w:id="0"/>
    <w:endnote w:id="1"/>
  </w:endnotePr>
  <w:compat/>
  <w:rsids>
    <w:rsidRoot w:val="0035727B"/>
    <w:rsid w:val="000018D0"/>
    <w:rsid w:val="00020422"/>
    <w:rsid w:val="0005601E"/>
    <w:rsid w:val="00096EAA"/>
    <w:rsid w:val="000B7CC8"/>
    <w:rsid w:val="000C492F"/>
    <w:rsid w:val="000E3F83"/>
    <w:rsid w:val="00111E47"/>
    <w:rsid w:val="0011406B"/>
    <w:rsid w:val="00121671"/>
    <w:rsid w:val="00122F4A"/>
    <w:rsid w:val="00124EAB"/>
    <w:rsid w:val="001363DD"/>
    <w:rsid w:val="00151439"/>
    <w:rsid w:val="00165048"/>
    <w:rsid w:val="00171748"/>
    <w:rsid w:val="001766D7"/>
    <w:rsid w:val="001927E4"/>
    <w:rsid w:val="001A6393"/>
    <w:rsid w:val="001B211B"/>
    <w:rsid w:val="001C193E"/>
    <w:rsid w:val="001D2754"/>
    <w:rsid w:val="001D27D3"/>
    <w:rsid w:val="001E1C31"/>
    <w:rsid w:val="001F6FC7"/>
    <w:rsid w:val="00215613"/>
    <w:rsid w:val="0022042D"/>
    <w:rsid w:val="0023302D"/>
    <w:rsid w:val="00235114"/>
    <w:rsid w:val="00246363"/>
    <w:rsid w:val="0024754A"/>
    <w:rsid w:val="00256E4E"/>
    <w:rsid w:val="00260C50"/>
    <w:rsid w:val="002A0F08"/>
    <w:rsid w:val="002B0E96"/>
    <w:rsid w:val="002C276F"/>
    <w:rsid w:val="002C681A"/>
    <w:rsid w:val="002E4512"/>
    <w:rsid w:val="003062C4"/>
    <w:rsid w:val="00313136"/>
    <w:rsid w:val="00313BDE"/>
    <w:rsid w:val="003476C3"/>
    <w:rsid w:val="00353551"/>
    <w:rsid w:val="0035727B"/>
    <w:rsid w:val="003A002D"/>
    <w:rsid w:val="003A2E8C"/>
    <w:rsid w:val="003B4C3B"/>
    <w:rsid w:val="003C5D52"/>
    <w:rsid w:val="003D1C3B"/>
    <w:rsid w:val="003D29CC"/>
    <w:rsid w:val="003D66EE"/>
    <w:rsid w:val="003E1C42"/>
    <w:rsid w:val="003E4F85"/>
    <w:rsid w:val="003E5CAA"/>
    <w:rsid w:val="003F13C5"/>
    <w:rsid w:val="003F7F70"/>
    <w:rsid w:val="004018FA"/>
    <w:rsid w:val="004040E3"/>
    <w:rsid w:val="00413736"/>
    <w:rsid w:val="00417D3A"/>
    <w:rsid w:val="00435A27"/>
    <w:rsid w:val="004451F5"/>
    <w:rsid w:val="0044703A"/>
    <w:rsid w:val="00456A9D"/>
    <w:rsid w:val="00470FD9"/>
    <w:rsid w:val="0048122E"/>
    <w:rsid w:val="004843EB"/>
    <w:rsid w:val="00495D93"/>
    <w:rsid w:val="004A0550"/>
    <w:rsid w:val="004A23EF"/>
    <w:rsid w:val="004A4DA7"/>
    <w:rsid w:val="004A605F"/>
    <w:rsid w:val="004B13CC"/>
    <w:rsid w:val="004B14B9"/>
    <w:rsid w:val="004C2731"/>
    <w:rsid w:val="004C7630"/>
    <w:rsid w:val="004D10F0"/>
    <w:rsid w:val="004E6B68"/>
    <w:rsid w:val="00506BDB"/>
    <w:rsid w:val="00512562"/>
    <w:rsid w:val="00520060"/>
    <w:rsid w:val="00520396"/>
    <w:rsid w:val="00531511"/>
    <w:rsid w:val="00531786"/>
    <w:rsid w:val="00535BFE"/>
    <w:rsid w:val="00535E52"/>
    <w:rsid w:val="005366FF"/>
    <w:rsid w:val="005426AE"/>
    <w:rsid w:val="00542D3C"/>
    <w:rsid w:val="005559D4"/>
    <w:rsid w:val="005600B6"/>
    <w:rsid w:val="005648E2"/>
    <w:rsid w:val="005650F9"/>
    <w:rsid w:val="00566459"/>
    <w:rsid w:val="005A21A9"/>
    <w:rsid w:val="005B287A"/>
    <w:rsid w:val="005D7E6F"/>
    <w:rsid w:val="005E2ADE"/>
    <w:rsid w:val="005E4E83"/>
    <w:rsid w:val="005F11C3"/>
    <w:rsid w:val="005F1E73"/>
    <w:rsid w:val="005F5FDC"/>
    <w:rsid w:val="00620080"/>
    <w:rsid w:val="00623F20"/>
    <w:rsid w:val="00640383"/>
    <w:rsid w:val="00653EED"/>
    <w:rsid w:val="00657F58"/>
    <w:rsid w:val="00662F52"/>
    <w:rsid w:val="00663FCE"/>
    <w:rsid w:val="0067297E"/>
    <w:rsid w:val="0068743F"/>
    <w:rsid w:val="00692EBB"/>
    <w:rsid w:val="006938E8"/>
    <w:rsid w:val="006950FF"/>
    <w:rsid w:val="00697A71"/>
    <w:rsid w:val="006A35DC"/>
    <w:rsid w:val="006C412B"/>
    <w:rsid w:val="006D14E7"/>
    <w:rsid w:val="006D758F"/>
    <w:rsid w:val="006F14D3"/>
    <w:rsid w:val="006F6FF4"/>
    <w:rsid w:val="00705288"/>
    <w:rsid w:val="00723CDA"/>
    <w:rsid w:val="00725D20"/>
    <w:rsid w:val="00731C41"/>
    <w:rsid w:val="0073572D"/>
    <w:rsid w:val="007457F0"/>
    <w:rsid w:val="007525B0"/>
    <w:rsid w:val="00773824"/>
    <w:rsid w:val="007907F9"/>
    <w:rsid w:val="00796071"/>
    <w:rsid w:val="007B7410"/>
    <w:rsid w:val="007C175A"/>
    <w:rsid w:val="007C2B74"/>
    <w:rsid w:val="007D6F3E"/>
    <w:rsid w:val="007E01D6"/>
    <w:rsid w:val="007E6E1B"/>
    <w:rsid w:val="007F105A"/>
    <w:rsid w:val="007F1E7F"/>
    <w:rsid w:val="00816673"/>
    <w:rsid w:val="008670E3"/>
    <w:rsid w:val="0088098A"/>
    <w:rsid w:val="00882051"/>
    <w:rsid w:val="00883609"/>
    <w:rsid w:val="008A2FEB"/>
    <w:rsid w:val="008B4C5F"/>
    <w:rsid w:val="008E04E6"/>
    <w:rsid w:val="0090081E"/>
    <w:rsid w:val="00906B53"/>
    <w:rsid w:val="00923AED"/>
    <w:rsid w:val="00925FF1"/>
    <w:rsid w:val="00927917"/>
    <w:rsid w:val="0093040C"/>
    <w:rsid w:val="00931DE1"/>
    <w:rsid w:val="00942EA3"/>
    <w:rsid w:val="00955DF7"/>
    <w:rsid w:val="00956024"/>
    <w:rsid w:val="0096229A"/>
    <w:rsid w:val="009758AA"/>
    <w:rsid w:val="0098088A"/>
    <w:rsid w:val="00985333"/>
    <w:rsid w:val="009E1098"/>
    <w:rsid w:val="009E151D"/>
    <w:rsid w:val="00A158DD"/>
    <w:rsid w:val="00A248A8"/>
    <w:rsid w:val="00A40D7F"/>
    <w:rsid w:val="00A41267"/>
    <w:rsid w:val="00A468A6"/>
    <w:rsid w:val="00A81C70"/>
    <w:rsid w:val="00A8666B"/>
    <w:rsid w:val="00A873E9"/>
    <w:rsid w:val="00A92218"/>
    <w:rsid w:val="00A96DCA"/>
    <w:rsid w:val="00AA6402"/>
    <w:rsid w:val="00AA6BF8"/>
    <w:rsid w:val="00AB336B"/>
    <w:rsid w:val="00AB4B23"/>
    <w:rsid w:val="00AB6F8B"/>
    <w:rsid w:val="00AD2D15"/>
    <w:rsid w:val="00AD6ED2"/>
    <w:rsid w:val="00AE2AA0"/>
    <w:rsid w:val="00B1538D"/>
    <w:rsid w:val="00B40BE2"/>
    <w:rsid w:val="00B45481"/>
    <w:rsid w:val="00B50A7E"/>
    <w:rsid w:val="00B544CE"/>
    <w:rsid w:val="00B66934"/>
    <w:rsid w:val="00B67624"/>
    <w:rsid w:val="00B70BA9"/>
    <w:rsid w:val="00B85449"/>
    <w:rsid w:val="00BA3F5D"/>
    <w:rsid w:val="00BE46CB"/>
    <w:rsid w:val="00BF60CC"/>
    <w:rsid w:val="00C21A29"/>
    <w:rsid w:val="00C324F6"/>
    <w:rsid w:val="00C44AC9"/>
    <w:rsid w:val="00C95E8E"/>
    <w:rsid w:val="00CF0532"/>
    <w:rsid w:val="00D21F6A"/>
    <w:rsid w:val="00D24AEE"/>
    <w:rsid w:val="00D24EFB"/>
    <w:rsid w:val="00D270C7"/>
    <w:rsid w:val="00D555BC"/>
    <w:rsid w:val="00D56B23"/>
    <w:rsid w:val="00D63683"/>
    <w:rsid w:val="00D90487"/>
    <w:rsid w:val="00D91AD5"/>
    <w:rsid w:val="00DB0943"/>
    <w:rsid w:val="00DB3F3B"/>
    <w:rsid w:val="00DB53FC"/>
    <w:rsid w:val="00DB7879"/>
    <w:rsid w:val="00DD063D"/>
    <w:rsid w:val="00DD0AF1"/>
    <w:rsid w:val="00DE114C"/>
    <w:rsid w:val="00E01FE0"/>
    <w:rsid w:val="00E116DC"/>
    <w:rsid w:val="00E14EFC"/>
    <w:rsid w:val="00E36E05"/>
    <w:rsid w:val="00E42013"/>
    <w:rsid w:val="00E52BBE"/>
    <w:rsid w:val="00E61AD7"/>
    <w:rsid w:val="00E65922"/>
    <w:rsid w:val="00E6597A"/>
    <w:rsid w:val="00E7764B"/>
    <w:rsid w:val="00E80DAB"/>
    <w:rsid w:val="00E85869"/>
    <w:rsid w:val="00E90E3A"/>
    <w:rsid w:val="00E957CE"/>
    <w:rsid w:val="00E96357"/>
    <w:rsid w:val="00EB49F8"/>
    <w:rsid w:val="00EC5721"/>
    <w:rsid w:val="00EE5358"/>
    <w:rsid w:val="00EF16E2"/>
    <w:rsid w:val="00EF7243"/>
    <w:rsid w:val="00F01BDD"/>
    <w:rsid w:val="00F113E5"/>
    <w:rsid w:val="00F24F20"/>
    <w:rsid w:val="00F46427"/>
    <w:rsid w:val="00F73362"/>
    <w:rsid w:val="00F8244A"/>
    <w:rsid w:val="00F83137"/>
    <w:rsid w:val="00F91B02"/>
    <w:rsid w:val="00F9495F"/>
    <w:rsid w:val="00FB2CB0"/>
    <w:rsid w:val="00FC5665"/>
    <w:rsid w:val="00FC567A"/>
    <w:rsid w:val="00FE4D2C"/>
    <w:rsid w:val="00FF039B"/>
    <w:rsid w:val="00FF7ED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B336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60C50"/>
    <w:pPr>
      <w:ind w:left="720"/>
      <w:contextualSpacing/>
    </w:pPr>
  </w:style>
  <w:style w:type="character" w:styleId="Hipercze">
    <w:name w:val="Hyperlink"/>
    <w:basedOn w:val="Domylnaczcionkaakapitu"/>
    <w:uiPriority w:val="99"/>
    <w:unhideWhenUsed/>
    <w:rsid w:val="00260C50"/>
    <w:rPr>
      <w:color w:val="0000FF" w:themeColor="hyperlink"/>
      <w:u w:val="single"/>
    </w:rPr>
  </w:style>
  <w:style w:type="paragraph" w:styleId="NormalnyWeb">
    <w:name w:val="Normal (Web)"/>
    <w:basedOn w:val="Normalny"/>
    <w:uiPriority w:val="99"/>
    <w:semiHidden/>
    <w:unhideWhenUsed/>
    <w:rsid w:val="00542D3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3F7F7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F7F70"/>
    <w:rPr>
      <w:rFonts w:ascii="Tahoma" w:hAnsi="Tahoma" w:cs="Tahoma"/>
      <w:sz w:val="16"/>
      <w:szCs w:val="16"/>
    </w:rPr>
  </w:style>
  <w:style w:type="paragraph" w:styleId="Tekstprzypisukocowego">
    <w:name w:val="endnote text"/>
    <w:basedOn w:val="Normalny"/>
    <w:link w:val="TekstprzypisukocowegoZnak"/>
    <w:uiPriority w:val="99"/>
    <w:semiHidden/>
    <w:unhideWhenUsed/>
    <w:rsid w:val="003F7F7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F7F70"/>
    <w:rPr>
      <w:sz w:val="20"/>
      <w:szCs w:val="20"/>
    </w:rPr>
  </w:style>
  <w:style w:type="character" w:styleId="Odwoanieprzypisukocowego">
    <w:name w:val="endnote reference"/>
    <w:basedOn w:val="Domylnaczcionkaakapitu"/>
    <w:uiPriority w:val="99"/>
    <w:semiHidden/>
    <w:unhideWhenUsed/>
    <w:rsid w:val="003F7F70"/>
    <w:rPr>
      <w:vertAlign w:val="superscript"/>
    </w:rPr>
  </w:style>
</w:styles>
</file>

<file path=word/webSettings.xml><?xml version="1.0" encoding="utf-8"?>
<w:webSettings xmlns:r="http://schemas.openxmlformats.org/officeDocument/2006/relationships" xmlns:w="http://schemas.openxmlformats.org/wordprocessingml/2006/main">
  <w:divs>
    <w:div w:id="202428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7Q_ejE0QTtg"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GN_MKWcWVro"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322</Words>
  <Characters>1934</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2020-04-19T18:14:00Z</dcterms:created>
  <dcterms:modified xsi:type="dcterms:W3CDTF">2020-04-19T18:14:00Z</dcterms:modified>
</cp:coreProperties>
</file>