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85" w:rsidRDefault="00ED5D46">
      <w:r>
        <w:t>Temat: Turystyka w Europie Południowej.</w:t>
      </w:r>
    </w:p>
    <w:p w:rsidR="00ED5D46" w:rsidRDefault="00ED5D46"/>
    <w:p w:rsidR="00ED5D46" w:rsidRDefault="0050453C">
      <w:r>
        <w:t>Dzień dobry. Dzisiaj tak jak na ostatniej lekc</w:t>
      </w:r>
      <w:r w:rsidR="007853A6">
        <w:t>ji zajmiemy  się sektorem usług</w:t>
      </w:r>
      <w:bookmarkStart w:id="0" w:name="_GoBack"/>
      <w:bookmarkEnd w:id="0"/>
      <w:r w:rsidR="00ED5D46">
        <w:t xml:space="preserve">. </w:t>
      </w:r>
      <w:r>
        <w:t xml:space="preserve"> Turystyka bowiem to tez usługi. </w:t>
      </w:r>
      <w:r w:rsidR="00ED5D46">
        <w:t xml:space="preserve">Pracujemy z podręcznikiem strony 120-124. Uzupełniamy </w:t>
      </w:r>
      <w:r>
        <w:t>notatki</w:t>
      </w:r>
    </w:p>
    <w:p w:rsidR="00ED5D46" w:rsidRDefault="007853A6">
      <w:hyperlink r:id="rId5" w:history="1">
        <w:r w:rsidR="00ED5D46" w:rsidRPr="00496052">
          <w:rPr>
            <w:rStyle w:val="Hipercze"/>
          </w:rPr>
          <w:t>https://www.youtube.com/watch?v=89Lq9FdfAaM</w:t>
        </w:r>
      </w:hyperlink>
      <w:r w:rsidR="00ED5D46">
        <w:t xml:space="preserve"> </w:t>
      </w:r>
    </w:p>
    <w:p w:rsidR="00A2650E" w:rsidRDefault="00A2650E"/>
    <w:p w:rsidR="00ED5D46" w:rsidRDefault="00ED5D46" w:rsidP="00ED5D46">
      <w:pPr>
        <w:pStyle w:val="Akapitzlist"/>
        <w:numPr>
          <w:ilvl w:val="0"/>
          <w:numId w:val="1"/>
        </w:numPr>
      </w:pPr>
      <w:r>
        <w:t>Walory turystyczne dzielimy na (</w:t>
      </w:r>
      <w:r w:rsidRPr="0050453C">
        <w:rPr>
          <w:color w:val="FF0000"/>
        </w:rPr>
        <w:t>patrz tabela strona 126)</w:t>
      </w:r>
    </w:p>
    <w:p w:rsidR="00ED5D46" w:rsidRDefault="00ED5D46" w:rsidP="00ED5D46">
      <w:pPr>
        <w:pStyle w:val="Akapitzlist"/>
        <w:numPr>
          <w:ilvl w:val="0"/>
          <w:numId w:val="2"/>
        </w:numPr>
      </w:pPr>
      <w:r>
        <w:t>Przyrodnicze:</w:t>
      </w:r>
    </w:p>
    <w:p w:rsidR="00ED5D46" w:rsidRDefault="00ED5D46" w:rsidP="00ED5D46">
      <w:pPr>
        <w:pStyle w:val="Akapitzlist"/>
      </w:pPr>
      <w:r>
        <w:t>-</w:t>
      </w:r>
    </w:p>
    <w:p w:rsidR="00ED5D46" w:rsidRDefault="00ED5D46" w:rsidP="00ED5D46">
      <w:pPr>
        <w:pStyle w:val="Akapitzlist"/>
      </w:pPr>
      <w:r>
        <w:t xml:space="preserve">- </w:t>
      </w:r>
    </w:p>
    <w:p w:rsidR="00ED5D46" w:rsidRDefault="00ED5D46" w:rsidP="00ED5D46">
      <w:pPr>
        <w:pStyle w:val="Akapitzlist"/>
      </w:pPr>
      <w:r>
        <w:t>-</w:t>
      </w:r>
    </w:p>
    <w:p w:rsidR="00ED5D46" w:rsidRDefault="00ED5D46" w:rsidP="00ED5D46">
      <w:pPr>
        <w:pStyle w:val="Akapitzlist"/>
      </w:pPr>
      <w:r>
        <w:t>-</w:t>
      </w:r>
    </w:p>
    <w:p w:rsidR="00ED5D46" w:rsidRDefault="00ED5D46" w:rsidP="00ED5D46">
      <w:pPr>
        <w:pStyle w:val="Akapitzlist"/>
      </w:pPr>
      <w:r>
        <w:t>-</w:t>
      </w:r>
    </w:p>
    <w:p w:rsidR="00ED5D46" w:rsidRDefault="00ED5D46" w:rsidP="00ED5D46">
      <w:pPr>
        <w:pStyle w:val="Akapitzlist"/>
      </w:pPr>
      <w:r>
        <w:t>b)kulturowe:</w:t>
      </w:r>
    </w:p>
    <w:p w:rsidR="00ED5D46" w:rsidRDefault="00ED5D46" w:rsidP="00ED5D46">
      <w:pPr>
        <w:pStyle w:val="Akapitzlist"/>
      </w:pPr>
      <w:r>
        <w:t>-</w:t>
      </w:r>
    </w:p>
    <w:p w:rsidR="00ED5D46" w:rsidRDefault="00ED5D46" w:rsidP="00ED5D46">
      <w:pPr>
        <w:pStyle w:val="Akapitzlist"/>
      </w:pPr>
      <w:r>
        <w:t>-</w:t>
      </w:r>
    </w:p>
    <w:p w:rsidR="00ED5D46" w:rsidRDefault="00ED5D46" w:rsidP="00ED5D46">
      <w:pPr>
        <w:pStyle w:val="Akapitzlist"/>
      </w:pPr>
      <w:r>
        <w:t>-</w:t>
      </w:r>
    </w:p>
    <w:p w:rsidR="00ED5D46" w:rsidRDefault="00ED5D46" w:rsidP="00ED5D46">
      <w:pPr>
        <w:pStyle w:val="Akapitzlist"/>
      </w:pPr>
      <w:r>
        <w:t>-</w:t>
      </w:r>
    </w:p>
    <w:p w:rsidR="00ED5D46" w:rsidRDefault="00ED5D46" w:rsidP="00ED5D46">
      <w:pPr>
        <w:pStyle w:val="Akapitzlist"/>
      </w:pPr>
      <w:r>
        <w:t>-</w:t>
      </w:r>
    </w:p>
    <w:p w:rsidR="00A2650E" w:rsidRDefault="00ED5D46" w:rsidP="00ED5D46">
      <w:pPr>
        <w:pStyle w:val="Akapitzlist"/>
      </w:pPr>
      <w:r>
        <w:t>2. Infrastruktura turystyczna to:…………………………………………….</w:t>
      </w:r>
    </w:p>
    <w:p w:rsidR="00AF0E57" w:rsidRPr="0050453C" w:rsidRDefault="00AF0E57" w:rsidP="00ED5D46">
      <w:pPr>
        <w:pStyle w:val="Akapitzlist"/>
        <w:rPr>
          <w:color w:val="FF0000"/>
        </w:rPr>
      </w:pPr>
      <w:r>
        <w:t>3. Najwięcej turystów odwiedza Francję (w 2017</w:t>
      </w:r>
      <w:r w:rsidR="0050453C">
        <w:t xml:space="preserve"> </w:t>
      </w:r>
      <w:r>
        <w:t xml:space="preserve">roku -82 mln), potem Hiszpanię i USA. </w:t>
      </w:r>
      <w:r w:rsidR="0050453C" w:rsidRPr="0050453C">
        <w:rPr>
          <w:color w:val="FF0000"/>
        </w:rPr>
        <w:t>(patrz tabela str.124)</w:t>
      </w:r>
    </w:p>
    <w:p w:rsidR="00A2650E" w:rsidRDefault="00AF0E57" w:rsidP="00ED5D46">
      <w:pPr>
        <w:pStyle w:val="Akapitzlist"/>
      </w:pPr>
      <w:r>
        <w:t>3. To musisz rozpoznać na zdjęciu:</w:t>
      </w:r>
      <w:r w:rsidR="00D5555D">
        <w:t>(poszukaj w Internecie)</w:t>
      </w:r>
    </w:p>
    <w:p w:rsidR="00A2650E" w:rsidRDefault="00A43362" w:rsidP="00ED5D46">
      <w:pPr>
        <w:pStyle w:val="Akapitzlist"/>
      </w:pPr>
      <w:r>
        <w:t>Ateny- Akropol</w:t>
      </w:r>
    </w:p>
    <w:p w:rsidR="00A2650E" w:rsidRDefault="00A2650E" w:rsidP="00ED5D46">
      <w:pPr>
        <w:pStyle w:val="Akapitzlist"/>
      </w:pPr>
      <w:r>
        <w:t>Rzym – Koloseum</w:t>
      </w:r>
    </w:p>
    <w:p w:rsidR="00A2650E" w:rsidRDefault="00A2650E" w:rsidP="00ED5D46">
      <w:pPr>
        <w:pStyle w:val="Akapitzlist"/>
      </w:pPr>
      <w:r>
        <w:t>Chorwacja- Jeziora Plitwickie</w:t>
      </w:r>
    </w:p>
    <w:p w:rsidR="00A2650E" w:rsidRDefault="00A2650E" w:rsidP="00ED5D46">
      <w:pPr>
        <w:pStyle w:val="Akapitzlist"/>
      </w:pPr>
      <w:r>
        <w:t>Francja- Lazurowe Wybrzeże</w:t>
      </w:r>
    </w:p>
    <w:p w:rsidR="00A2650E" w:rsidRDefault="00A2650E" w:rsidP="00ED5D46">
      <w:pPr>
        <w:pStyle w:val="Akapitzlist"/>
      </w:pPr>
      <w:r>
        <w:t>Sycylia–Wulkan Etna</w:t>
      </w:r>
    </w:p>
    <w:p w:rsidR="00A2650E" w:rsidRDefault="00AF0E57" w:rsidP="00ED5D46">
      <w:pPr>
        <w:pStyle w:val="Akapitzlist"/>
      </w:pPr>
      <w:r>
        <w:t>B</w:t>
      </w:r>
      <w:r w:rsidR="00A43362">
        <w:t>azylika św. Piotra – Watykan</w:t>
      </w:r>
    </w:p>
    <w:p w:rsidR="00AF0E57" w:rsidRDefault="00AF0E57" w:rsidP="00ED5D46">
      <w:pPr>
        <w:pStyle w:val="Akapitzlist"/>
      </w:pPr>
      <w:r>
        <w:t>Wenecja- Włochy</w:t>
      </w:r>
    </w:p>
    <w:p w:rsidR="00A43362" w:rsidRDefault="00A43362" w:rsidP="00ED5D46">
      <w:pPr>
        <w:pStyle w:val="Akapitzlist"/>
      </w:pPr>
      <w:r>
        <w:t xml:space="preserve">Hiszpania- </w:t>
      </w:r>
      <w:proofErr w:type="spellStart"/>
      <w:r>
        <w:t>Sagrada</w:t>
      </w:r>
      <w:proofErr w:type="spellEnd"/>
      <w:r>
        <w:t xml:space="preserve"> Familia</w:t>
      </w:r>
    </w:p>
    <w:p w:rsidR="00A43362" w:rsidRDefault="00A43362" w:rsidP="00ED5D46">
      <w:pPr>
        <w:pStyle w:val="Akapitzlist"/>
      </w:pPr>
      <w:r>
        <w:t>Skalne Kościoły w Kapadocji- Turcja</w:t>
      </w:r>
    </w:p>
    <w:p w:rsidR="00A43362" w:rsidRDefault="00A43362" w:rsidP="00ED5D46">
      <w:pPr>
        <w:pStyle w:val="Akapitzlist"/>
      </w:pPr>
      <w:r>
        <w:t>Forum Romanum -Rzym</w:t>
      </w:r>
    </w:p>
    <w:p w:rsidR="00A2650E" w:rsidRDefault="00A2650E" w:rsidP="00ED5D46">
      <w:pPr>
        <w:pStyle w:val="Akapitzlist"/>
      </w:pPr>
    </w:p>
    <w:p w:rsidR="00D5555D" w:rsidRDefault="00D5555D" w:rsidP="00ED5D46">
      <w:pPr>
        <w:pStyle w:val="Akapitzlist"/>
      </w:pPr>
      <w:r>
        <w:t>Zadanie domowe: strona 77,78, zad. 2,3</w:t>
      </w:r>
    </w:p>
    <w:p w:rsidR="00A2650E" w:rsidRPr="00A2650E" w:rsidRDefault="00D5555D" w:rsidP="00A2650E">
      <w:r>
        <w:t>Sprawdź</w:t>
      </w:r>
      <w:r w:rsidR="00A2650E">
        <w:t xml:space="preserve"> się!</w:t>
      </w:r>
    </w:p>
    <w:p w:rsidR="00ED5D46" w:rsidRDefault="007853A6" w:rsidP="00A2650E">
      <w:hyperlink r:id="rId6" w:history="1">
        <w:r w:rsidR="00A2650E" w:rsidRPr="00496052">
          <w:rPr>
            <w:rStyle w:val="Hipercze"/>
          </w:rPr>
          <w:t>https://quizizz.com/join/game/U2FsdGVkX19NQp4vxwT7AQ%252ByNPtvvC0%252FCdZbD9wH78v5Mw%252FStKfG88MW8t2E3n%252B%252F</w:t>
        </w:r>
      </w:hyperlink>
    </w:p>
    <w:p w:rsidR="00A2650E" w:rsidRPr="00A2650E" w:rsidRDefault="00D5555D" w:rsidP="00A2650E">
      <w:r>
        <w:t>27.04. będziemy pisać sprawdzian. Umówimy się co do godziny. Będzie wyglądać tak, że np. o 13.00 wyśle Wam pytania, a do 14.00 każdy odeśle test. Miłej pracy</w:t>
      </w:r>
      <w:r>
        <w:sym w:font="Wingdings" w:char="F04A"/>
      </w:r>
    </w:p>
    <w:sectPr w:rsidR="00A2650E" w:rsidRPr="00A26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B5D4B"/>
    <w:multiLevelType w:val="hybridMultilevel"/>
    <w:tmpl w:val="37F29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314FA"/>
    <w:multiLevelType w:val="hybridMultilevel"/>
    <w:tmpl w:val="27A41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46"/>
    <w:rsid w:val="0050453C"/>
    <w:rsid w:val="007853A6"/>
    <w:rsid w:val="00A2650E"/>
    <w:rsid w:val="00A43362"/>
    <w:rsid w:val="00AF0E57"/>
    <w:rsid w:val="00CB0B85"/>
    <w:rsid w:val="00D5555D"/>
    <w:rsid w:val="00E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BFDDD-23FA-469B-BFA6-3A51EB81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D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5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izz.com/join/game/U2FsdGVkX19NQp4vxwT7AQ%252ByNPtvvC0%252FCdZbD9wH78v5Mw%252FStKfG88MW8t2E3n%252B%252F" TargetMode="External"/><Relationship Id="rId5" Type="http://schemas.openxmlformats.org/officeDocument/2006/relationships/hyperlink" Target="https://www.youtube.com/watch?v=89Lq9FdfA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2</cp:revision>
  <dcterms:created xsi:type="dcterms:W3CDTF">2020-04-19T12:05:00Z</dcterms:created>
  <dcterms:modified xsi:type="dcterms:W3CDTF">2020-04-19T12:05:00Z</dcterms:modified>
</cp:coreProperties>
</file>