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9506" w14:textId="77777777" w:rsidR="00550200" w:rsidRPr="00550200" w:rsidRDefault="00550200" w:rsidP="00550200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sz w:val="28"/>
        </w:rPr>
      </w:pPr>
      <w:r w:rsidRPr="00550200">
        <w:rPr>
          <w:b/>
          <w:sz w:val="28"/>
        </w:rPr>
        <w:t>Przedmiotowe Zasady Oceniania</w:t>
      </w:r>
      <w:r>
        <w:rPr>
          <w:b/>
          <w:sz w:val="28"/>
        </w:rPr>
        <w:t xml:space="preserve"> z chemii</w:t>
      </w:r>
      <w:r w:rsidRPr="00550200">
        <w:rPr>
          <w:b/>
          <w:sz w:val="28"/>
        </w:rPr>
        <w:t xml:space="preserve"> w </w:t>
      </w:r>
      <w:r>
        <w:rPr>
          <w:b/>
          <w:sz w:val="28"/>
        </w:rPr>
        <w:t>klasie VII i VIII</w:t>
      </w:r>
    </w:p>
    <w:p w14:paraId="2EEDCB4A" w14:textId="254228C3" w:rsidR="00550200" w:rsidRPr="00550200" w:rsidRDefault="00550200" w:rsidP="00550200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sz w:val="28"/>
        </w:rPr>
      </w:pPr>
      <w:r w:rsidRPr="00550200">
        <w:rPr>
          <w:b/>
          <w:sz w:val="28"/>
        </w:rPr>
        <w:t>w roku szkolnym 202</w:t>
      </w:r>
      <w:r w:rsidR="005F3037">
        <w:rPr>
          <w:b/>
          <w:sz w:val="28"/>
        </w:rPr>
        <w:t>4</w:t>
      </w:r>
      <w:r w:rsidRPr="00550200">
        <w:rPr>
          <w:b/>
          <w:sz w:val="28"/>
        </w:rPr>
        <w:t>/202</w:t>
      </w:r>
      <w:r w:rsidR="005F3037">
        <w:rPr>
          <w:b/>
          <w:sz w:val="28"/>
        </w:rPr>
        <w:t>5</w:t>
      </w:r>
    </w:p>
    <w:p w14:paraId="739CB3FE" w14:textId="77777777" w:rsidR="005C0585" w:rsidRPr="00D20DD1" w:rsidRDefault="005C0585">
      <w:pPr>
        <w:rPr>
          <w:szCs w:val="24"/>
        </w:rPr>
      </w:pPr>
    </w:p>
    <w:p w14:paraId="5DB20D82" w14:textId="70E48D18" w:rsidR="005C0585" w:rsidRDefault="00C9525F" w:rsidP="000D0B81">
      <w:pPr>
        <w:numPr>
          <w:ilvl w:val="0"/>
          <w:numId w:val="1"/>
        </w:numPr>
        <w:spacing w:after="120" w:line="276" w:lineRule="auto"/>
        <w:rPr>
          <w:szCs w:val="24"/>
        </w:rPr>
      </w:pPr>
      <w:r w:rsidRPr="00C9525F">
        <w:rPr>
          <w:szCs w:val="24"/>
        </w:rPr>
        <w:t>Szczegółowe warunki i sposób wewnątrzszkolnego oceniania określa statut szkoły</w:t>
      </w:r>
      <w:r>
        <w:rPr>
          <w:szCs w:val="24"/>
        </w:rPr>
        <w:t>.</w:t>
      </w:r>
    </w:p>
    <w:p w14:paraId="12BD2658" w14:textId="77777777" w:rsidR="008D0ECB" w:rsidRPr="005C0585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5C0585">
        <w:rPr>
          <w:szCs w:val="24"/>
        </w:rPr>
        <w:t>P</w:t>
      </w:r>
      <w:r w:rsidR="0048481F">
        <w:rPr>
          <w:szCs w:val="24"/>
        </w:rPr>
        <w:t>Z</w:t>
      </w:r>
      <w:r w:rsidRPr="005C0585">
        <w:rPr>
          <w:szCs w:val="24"/>
        </w:rPr>
        <w:t xml:space="preserve">O obejmuje ocenę wiadomości, umiejętności i postaw szczegółowo określonych w opracowaniu: „Szczegółowe Wymagania Edukacyjne”. </w:t>
      </w:r>
    </w:p>
    <w:p w14:paraId="7D74C9F1" w14:textId="77777777" w:rsidR="008D0ECB" w:rsidRPr="00D20DD1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D20DD1">
        <w:rPr>
          <w:szCs w:val="24"/>
        </w:rPr>
        <w:t xml:space="preserve">Ocenianiu podlegać będą: </w:t>
      </w:r>
    </w:p>
    <w:p w14:paraId="047429CD" w14:textId="77777777" w:rsidR="008D0ECB" w:rsidRPr="00D20DD1" w:rsidRDefault="008D0ECB" w:rsidP="000D0B81">
      <w:pPr>
        <w:numPr>
          <w:ilvl w:val="1"/>
          <w:numId w:val="1"/>
        </w:numPr>
        <w:tabs>
          <w:tab w:val="left" w:pos="720"/>
        </w:tabs>
        <w:spacing w:line="276" w:lineRule="auto"/>
        <w:rPr>
          <w:szCs w:val="24"/>
        </w:rPr>
      </w:pPr>
      <w:r w:rsidRPr="00D20DD1">
        <w:rPr>
          <w:szCs w:val="24"/>
          <w:u w:val="single"/>
        </w:rPr>
        <w:t>sprawdziany pisemne</w:t>
      </w:r>
      <w:r w:rsidRPr="00D20DD1">
        <w:rPr>
          <w:szCs w:val="24"/>
        </w:rPr>
        <w:t xml:space="preserve"> – przeprowadzone po zakończeniu każdego działu, zapowiadane tydzień wcześniej. Sprawdzian poprzedzony jest lekcją powtórzeniową, podczas której </w:t>
      </w:r>
      <w:r w:rsidR="005C0585">
        <w:rPr>
          <w:szCs w:val="24"/>
        </w:rPr>
        <w:t xml:space="preserve">nauczyciel przypomina uczniom </w:t>
      </w:r>
      <w:r w:rsidRPr="00D20DD1">
        <w:rPr>
          <w:szCs w:val="24"/>
        </w:rPr>
        <w:t xml:space="preserve"> szczegółowe kryteria ocen;</w:t>
      </w:r>
    </w:p>
    <w:p w14:paraId="77744BB3" w14:textId="77777777" w:rsidR="008D0ECB" w:rsidRPr="00D20DD1" w:rsidRDefault="008D0ECB" w:rsidP="000D0B81">
      <w:pPr>
        <w:numPr>
          <w:ilvl w:val="1"/>
          <w:numId w:val="1"/>
        </w:numPr>
        <w:tabs>
          <w:tab w:val="left" w:pos="720"/>
        </w:tabs>
        <w:spacing w:line="276" w:lineRule="auto"/>
        <w:rPr>
          <w:szCs w:val="24"/>
        </w:rPr>
      </w:pPr>
      <w:r w:rsidRPr="00D20DD1">
        <w:rPr>
          <w:szCs w:val="24"/>
          <w:u w:val="single"/>
        </w:rPr>
        <w:t>kartkówki</w:t>
      </w:r>
      <w:r w:rsidRPr="00D20DD1">
        <w:rPr>
          <w:szCs w:val="24"/>
        </w:rPr>
        <w:t xml:space="preserve"> obejmujące materiał z trzech ostatnich lekcji, nie muszą być zapowiadane;</w:t>
      </w:r>
    </w:p>
    <w:p w14:paraId="43891501" w14:textId="77777777" w:rsidR="008D0ECB" w:rsidRPr="00D20DD1" w:rsidRDefault="008D0ECB" w:rsidP="000D0B81">
      <w:pPr>
        <w:numPr>
          <w:ilvl w:val="1"/>
          <w:numId w:val="1"/>
        </w:numPr>
        <w:tabs>
          <w:tab w:val="left" w:pos="720"/>
        </w:tabs>
        <w:spacing w:line="276" w:lineRule="auto"/>
        <w:rPr>
          <w:szCs w:val="24"/>
        </w:rPr>
      </w:pPr>
      <w:r w:rsidRPr="00D20DD1">
        <w:rPr>
          <w:szCs w:val="24"/>
          <w:u w:val="single"/>
        </w:rPr>
        <w:t>wypowiedzi ustne</w:t>
      </w:r>
      <w:r w:rsidRPr="00D20DD1">
        <w:rPr>
          <w:szCs w:val="24"/>
        </w:rPr>
        <w:t xml:space="preserve">, podczas których uczeń powinien wykazać się nie tylko wiedzą merytoryczną, ale również sprawnym operowaniem językiem chemicznym oraz umiejętnością formułowania dłuższych wypowiedzi. Podczas odpowiedzi ustnej obowiązuje znajomość materiału z trzech ostatnich lekcji;  </w:t>
      </w:r>
    </w:p>
    <w:p w14:paraId="3F13A8F3" w14:textId="5EB3E85F" w:rsidR="008D0ECB" w:rsidRPr="000D0B81" w:rsidRDefault="008D0ECB" w:rsidP="000D0B81">
      <w:pPr>
        <w:numPr>
          <w:ilvl w:val="1"/>
          <w:numId w:val="1"/>
        </w:numPr>
        <w:tabs>
          <w:tab w:val="left" w:pos="720"/>
        </w:tabs>
        <w:spacing w:line="276" w:lineRule="auto"/>
        <w:rPr>
          <w:szCs w:val="24"/>
        </w:rPr>
      </w:pPr>
      <w:r w:rsidRPr="00D20DD1">
        <w:rPr>
          <w:szCs w:val="24"/>
          <w:u w:val="single"/>
        </w:rPr>
        <w:t xml:space="preserve">praca na lekcji </w:t>
      </w:r>
      <w:r w:rsidRPr="00D20DD1">
        <w:rPr>
          <w:szCs w:val="24"/>
        </w:rPr>
        <w:t xml:space="preserve">– aktywność, prace grupowe, </w:t>
      </w:r>
      <w:r w:rsidR="0058190D" w:rsidRPr="0058190D">
        <w:rPr>
          <w:szCs w:val="24"/>
        </w:rPr>
        <w:t>wyszuk</w:t>
      </w:r>
      <w:r w:rsidR="0058190D">
        <w:rPr>
          <w:szCs w:val="24"/>
        </w:rPr>
        <w:t>iwanie</w:t>
      </w:r>
      <w:r w:rsidR="0058190D" w:rsidRPr="0058190D">
        <w:rPr>
          <w:szCs w:val="24"/>
        </w:rPr>
        <w:t>, porządk</w:t>
      </w:r>
      <w:r w:rsidR="0058190D">
        <w:rPr>
          <w:szCs w:val="24"/>
        </w:rPr>
        <w:t>owanie</w:t>
      </w:r>
      <w:r w:rsidR="0058190D" w:rsidRPr="0058190D">
        <w:rPr>
          <w:szCs w:val="24"/>
        </w:rPr>
        <w:t>, porówn</w:t>
      </w:r>
      <w:r w:rsidR="0058190D">
        <w:rPr>
          <w:szCs w:val="24"/>
        </w:rPr>
        <w:t>ywanie</w:t>
      </w:r>
      <w:r w:rsidR="0058190D" w:rsidRPr="0058190D">
        <w:rPr>
          <w:szCs w:val="24"/>
        </w:rPr>
        <w:t xml:space="preserve"> i prezent</w:t>
      </w:r>
      <w:r w:rsidR="0058190D">
        <w:rPr>
          <w:szCs w:val="24"/>
        </w:rPr>
        <w:t xml:space="preserve">owanie </w:t>
      </w:r>
      <w:r w:rsidR="0058190D" w:rsidRPr="0058190D">
        <w:rPr>
          <w:szCs w:val="24"/>
        </w:rPr>
        <w:t>informacj</w:t>
      </w:r>
      <w:r w:rsidR="0058190D">
        <w:rPr>
          <w:szCs w:val="24"/>
        </w:rPr>
        <w:t xml:space="preserve">i, </w:t>
      </w:r>
      <w:r w:rsidRPr="00D20DD1">
        <w:rPr>
          <w:szCs w:val="24"/>
        </w:rPr>
        <w:t xml:space="preserve">umiejętność posługiwania się sprzętem laboratoryjnym oraz przestrzeganie przepisów bhp; </w:t>
      </w:r>
    </w:p>
    <w:p w14:paraId="7522DBEB" w14:textId="344E0C4B" w:rsidR="00211524" w:rsidRPr="00211524" w:rsidRDefault="008906A8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>
        <w:rPr>
          <w:szCs w:val="24"/>
        </w:rPr>
        <w:t xml:space="preserve"> </w:t>
      </w:r>
      <w:r w:rsidR="005C1866">
        <w:rPr>
          <w:szCs w:val="24"/>
        </w:rPr>
        <w:t xml:space="preserve">Krótkie wypowiedzi ustne lub praca na lekcji mogą być zaznaczone znakiem „+” lub „-„ w karcie obserwacji klasy. </w:t>
      </w:r>
      <w:r w:rsidR="00AC3680">
        <w:t xml:space="preserve">Pięć znaków  „+” są równoważne z oceną bardzo dobrą, cztery z ocena dobrą, trzy – dostateczną, dwa – dopuszczającą. Cztery „ –‘’ oznaczają ocenę niedostateczną. </w:t>
      </w:r>
      <w:r w:rsidR="005C1866">
        <w:rPr>
          <w:szCs w:val="24"/>
        </w:rPr>
        <w:t xml:space="preserve"> Wyniki z karty obserwacji są sukcesywnie przenoszone do dziennika.</w:t>
      </w:r>
      <w:r w:rsidR="00211524">
        <w:rPr>
          <w:szCs w:val="24"/>
        </w:rPr>
        <w:t xml:space="preserve"> </w:t>
      </w:r>
    </w:p>
    <w:p w14:paraId="2B470670" w14:textId="77777777" w:rsidR="008D0ECB" w:rsidRPr="00D20DD1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D20DD1">
        <w:rPr>
          <w:szCs w:val="24"/>
        </w:rPr>
        <w:t>Czas sprawdzania prac pisemnych przez nauczyciela: maksimum 2 tygodnie.</w:t>
      </w:r>
    </w:p>
    <w:p w14:paraId="5ECEBC72" w14:textId="77777777" w:rsidR="008D0ECB" w:rsidRPr="00D20DD1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D20DD1">
        <w:rPr>
          <w:szCs w:val="24"/>
        </w:rPr>
        <w:t xml:space="preserve">Uczeń ma prawo do wglądu do pracy pisemnej i zapoznania się z błędami oraz do wyjaśnienia ich przez nauczyciela. </w:t>
      </w:r>
    </w:p>
    <w:p w14:paraId="3C203F60" w14:textId="77777777" w:rsidR="008D0ECB" w:rsidRPr="00D20DD1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D20DD1">
        <w:rPr>
          <w:szCs w:val="24"/>
        </w:rPr>
        <w:t>Uczeń ma prawo poprawić ocenę niedostateczną ze sprawdzianu (w uzasadnionych przypadkach również inną ocenę) jeden raz w ciągu dwóch tygodni po oddaniu sprawdzianu. Dla wszystkich chętnych ustala się jeden termin poprawy ( może być pozalekcyjny), ocenę poprawioną wpisuje się obok oceny ze sprawdzianu.</w:t>
      </w:r>
    </w:p>
    <w:p w14:paraId="3C2C172C" w14:textId="77777777" w:rsidR="008D0ECB" w:rsidRPr="00D20DD1" w:rsidRDefault="008D0ECB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D20DD1">
        <w:rPr>
          <w:szCs w:val="24"/>
        </w:rPr>
        <w:t xml:space="preserve">Uczniowie nieobecni na sprawdzianie zaliczają go na najbliższej lekcji. W przypadku dłuższej nieobecności spowodowanej </w:t>
      </w:r>
      <w:r w:rsidRPr="00D20DD1">
        <w:rPr>
          <w:b/>
          <w:szCs w:val="24"/>
        </w:rPr>
        <w:t xml:space="preserve">chorobą </w:t>
      </w:r>
      <w:r w:rsidRPr="00D20DD1">
        <w:rPr>
          <w:szCs w:val="24"/>
        </w:rPr>
        <w:t xml:space="preserve">termin sposób zaliczenia sprawdzianu ustala się w porozumieniu z uczniem. </w:t>
      </w:r>
    </w:p>
    <w:p w14:paraId="0281CFE6" w14:textId="77777777" w:rsidR="00D20DD1" w:rsidRPr="00D20DD1" w:rsidRDefault="00D20DD1" w:rsidP="000D0B81">
      <w:pPr>
        <w:numPr>
          <w:ilvl w:val="0"/>
          <w:numId w:val="1"/>
        </w:numPr>
        <w:tabs>
          <w:tab w:val="left" w:pos="900"/>
        </w:tabs>
        <w:spacing w:after="120" w:line="276" w:lineRule="auto"/>
        <w:rPr>
          <w:bCs/>
          <w:iCs/>
          <w:szCs w:val="24"/>
        </w:rPr>
      </w:pPr>
      <w:r>
        <w:rPr>
          <w:bCs/>
          <w:iCs/>
          <w:szCs w:val="24"/>
        </w:rPr>
        <w:t>J</w:t>
      </w:r>
      <w:r w:rsidRPr="00D20DD1">
        <w:rPr>
          <w:bCs/>
          <w:iCs/>
          <w:szCs w:val="24"/>
        </w:rPr>
        <w:t>eśli nauczyciel ma podstawy przypuszczać, że  uczeń  „ściągał”  na  pracy  pisemnej, to ma prawo zapytać danego ucznia z materiału obowiązującego na pracy pisemnej ( na następnej lekcji lub bezpośrednio przed oddaniem sprawdzianu ).</w:t>
      </w:r>
    </w:p>
    <w:p w14:paraId="49116706" w14:textId="774DBCD8" w:rsidR="008D0ECB" w:rsidRDefault="005070E8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szCs w:val="24"/>
        </w:rPr>
      </w:pPr>
      <w:r w:rsidRPr="005070E8">
        <w:rPr>
          <w:szCs w:val="24"/>
        </w:rPr>
        <w:t xml:space="preserve">Za </w:t>
      </w:r>
      <w:proofErr w:type="spellStart"/>
      <w:r w:rsidRPr="005070E8">
        <w:rPr>
          <w:szCs w:val="24"/>
        </w:rPr>
        <w:t>nieprzyniesienie</w:t>
      </w:r>
      <w:proofErr w:type="spellEnd"/>
      <w:r w:rsidRPr="005070E8">
        <w:rPr>
          <w:szCs w:val="24"/>
        </w:rPr>
        <w:t xml:space="preserve"> na lekcję</w:t>
      </w:r>
      <w:r w:rsidR="00E13E04">
        <w:rPr>
          <w:szCs w:val="24"/>
        </w:rPr>
        <w:t xml:space="preserve"> zeszytu</w:t>
      </w:r>
      <w:r w:rsidR="00067C74">
        <w:rPr>
          <w:szCs w:val="24"/>
        </w:rPr>
        <w:t>,</w:t>
      </w:r>
      <w:r w:rsidRPr="005070E8">
        <w:rPr>
          <w:szCs w:val="24"/>
        </w:rPr>
        <w:t xml:space="preserve"> zapowiadanych przyrządów i pomocy uczniowi zostaje wpisana uwaga do dziennika elektronicznego. </w:t>
      </w:r>
    </w:p>
    <w:p w14:paraId="74BB9ED5" w14:textId="1C103E37" w:rsidR="00F056DA" w:rsidRPr="00352ED3" w:rsidRDefault="004E6693" w:rsidP="000D0B81">
      <w:pPr>
        <w:numPr>
          <w:ilvl w:val="0"/>
          <w:numId w:val="1"/>
        </w:numPr>
        <w:tabs>
          <w:tab w:val="left" w:pos="360"/>
          <w:tab w:val="num" w:pos="720"/>
        </w:tabs>
        <w:spacing w:after="120" w:line="276" w:lineRule="auto"/>
        <w:rPr>
          <w:bCs/>
          <w:iCs/>
          <w:szCs w:val="24"/>
        </w:rPr>
      </w:pPr>
      <w:r w:rsidRPr="00CD5252">
        <w:rPr>
          <w:szCs w:val="24"/>
        </w:rPr>
        <w:t>W stosunku do ucznia, u którego stwierdzono specyficzne trudności w uczeniu się lub deficyty rozwojowe (uniemożliwiające sprostanie wymaganiom edukacyjnym wynikającym z realizowanego programu nauczania) potwierdzone pisemną opinią poradni psychologiczno–pedagogicznej lub innej upoważnionej poradni specjalistycznej, nauczyciel dostosowuje wymagania do</w:t>
      </w:r>
      <w:r>
        <w:rPr>
          <w:szCs w:val="24"/>
        </w:rPr>
        <w:t xml:space="preserve"> </w:t>
      </w:r>
      <w:r w:rsidRPr="00CD5252">
        <w:rPr>
          <w:szCs w:val="24"/>
        </w:rPr>
        <w:t>możliwości danego ucznia</w:t>
      </w:r>
      <w:r>
        <w:rPr>
          <w:szCs w:val="24"/>
        </w:rPr>
        <w:t xml:space="preserve"> zgodnie z zaleceniami PP-P.</w:t>
      </w:r>
      <w:r w:rsidR="00352ED3">
        <w:rPr>
          <w:szCs w:val="24"/>
        </w:rPr>
        <w:t xml:space="preserve"> </w:t>
      </w:r>
      <w:r w:rsidR="00352ED3" w:rsidRPr="007D015E">
        <w:rPr>
          <w:bCs/>
          <w:iCs/>
          <w:szCs w:val="24"/>
        </w:rPr>
        <w:t>W przypadku prac pisemnych uczeń może otrzymać inną wersję kartkówki, sprawdzianu lub może być oceniany według innych kryteriów. </w:t>
      </w:r>
    </w:p>
    <w:p w14:paraId="18D44778" w14:textId="2784A255" w:rsidR="00651D14" w:rsidRPr="00651D14" w:rsidRDefault="008906A8" w:rsidP="000D0B81">
      <w:pPr>
        <w:numPr>
          <w:ilvl w:val="0"/>
          <w:numId w:val="1"/>
        </w:numPr>
        <w:tabs>
          <w:tab w:val="left" w:pos="360"/>
        </w:tabs>
        <w:spacing w:after="120" w:line="276" w:lineRule="auto"/>
        <w:rPr>
          <w:bCs/>
          <w:iCs/>
          <w:szCs w:val="24"/>
        </w:rPr>
      </w:pPr>
      <w:r w:rsidRPr="00BE28C4">
        <w:rPr>
          <w:bCs/>
        </w:rPr>
        <w:lastRenderedPageBreak/>
        <w:t>Klasyfikacji semestralnej i rocznej dokonuje si</w:t>
      </w:r>
      <w:r w:rsidRPr="00BE28C4">
        <w:rPr>
          <w:rFonts w:eastAsia="TimesNewRoman" w:hint="eastAsia"/>
          <w:bCs/>
        </w:rPr>
        <w:t>ę</w:t>
      </w:r>
      <w:r w:rsidRPr="00BE28C4">
        <w:rPr>
          <w:rFonts w:eastAsia="TimesNewRoman"/>
          <w:bCs/>
        </w:rPr>
        <w:t xml:space="preserve"> </w:t>
      </w:r>
      <w:r w:rsidRPr="00BE28C4">
        <w:rPr>
          <w:bCs/>
        </w:rPr>
        <w:t xml:space="preserve">na podstawie </w:t>
      </w:r>
      <w:r w:rsidR="007A4DE8" w:rsidRPr="00BE28C4">
        <w:rPr>
          <w:bCs/>
          <w:szCs w:val="24"/>
        </w:rPr>
        <w:t>średniej ważonej.</w:t>
      </w:r>
      <w:r w:rsidR="007A4DE8" w:rsidRPr="00D20DD1">
        <w:rPr>
          <w:bCs/>
          <w:iCs/>
          <w:szCs w:val="24"/>
        </w:rPr>
        <w:t xml:space="preserve"> </w:t>
      </w:r>
      <w:r w:rsidR="008D0ECB" w:rsidRPr="00D20DD1">
        <w:rPr>
          <w:bCs/>
          <w:iCs/>
          <w:szCs w:val="24"/>
        </w:rPr>
        <w:t xml:space="preserve">Uczeń, który uzyskał na pierwszy semestr ocenę niedostateczną </w:t>
      </w:r>
      <w:r w:rsidR="008D0ECB" w:rsidRPr="00D20DD1">
        <w:rPr>
          <w:b/>
          <w:iCs/>
          <w:szCs w:val="24"/>
        </w:rPr>
        <w:t>ma obowiązek</w:t>
      </w:r>
      <w:r w:rsidR="008D0ECB" w:rsidRPr="00D20DD1">
        <w:rPr>
          <w:bCs/>
          <w:iCs/>
          <w:szCs w:val="24"/>
        </w:rPr>
        <w:t xml:space="preserve"> poprawy tej oceny poprzez zaliczenie wszystkich sprawdzianów według harmonogramu ustalonego przez nauczyciela . Oceny z tych sprawdzianów będą wpisywane jako oceny cząstkowe na semestr II.</w:t>
      </w:r>
    </w:p>
    <w:p w14:paraId="43AD5C04" w14:textId="77777777" w:rsidR="007D015E" w:rsidRDefault="007D015E" w:rsidP="008D210E">
      <w:pPr>
        <w:rPr>
          <w:b/>
          <w:bCs/>
          <w:iCs/>
          <w:szCs w:val="24"/>
          <w:u w:val="single"/>
        </w:rPr>
      </w:pPr>
    </w:p>
    <w:p w14:paraId="4BB0FB76" w14:textId="5981AB05" w:rsidR="008D210E" w:rsidRPr="008D210E" w:rsidRDefault="008D210E" w:rsidP="002401FC">
      <w:pPr>
        <w:jc w:val="center"/>
        <w:rPr>
          <w:bCs/>
          <w:iCs/>
          <w:szCs w:val="24"/>
        </w:rPr>
      </w:pPr>
      <w:r w:rsidRPr="008D210E">
        <w:rPr>
          <w:b/>
          <w:bCs/>
          <w:iCs/>
          <w:szCs w:val="24"/>
          <w:u w:val="single"/>
        </w:rPr>
        <w:t>OGÓLNE WYMAGANIA NA POSZCZEGÓLNE OCENY:</w:t>
      </w:r>
    </w:p>
    <w:p w14:paraId="5FABA892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/>
          <w:bCs/>
          <w:iCs/>
          <w:szCs w:val="24"/>
          <w:u w:val="single"/>
        </w:rPr>
        <w:t>Ocenę celującą</w:t>
      </w:r>
      <w:r w:rsidRPr="008D210E">
        <w:rPr>
          <w:b/>
          <w:bCs/>
          <w:iCs/>
          <w:szCs w:val="24"/>
        </w:rPr>
        <w:t xml:space="preserve"> </w:t>
      </w:r>
      <w:r w:rsidRPr="008D210E">
        <w:rPr>
          <w:bCs/>
          <w:iCs/>
          <w:szCs w:val="24"/>
        </w:rPr>
        <w:t>otrzymuje uczeń, który: </w:t>
      </w:r>
    </w:p>
    <w:p w14:paraId="2B313E4E" w14:textId="1B3009CF" w:rsidR="00BF481C" w:rsidRDefault="00BF481C" w:rsidP="008D210E">
      <w:pPr>
        <w:numPr>
          <w:ilvl w:val="0"/>
          <w:numId w:val="5"/>
        </w:numPr>
        <w:rPr>
          <w:bCs/>
          <w:iCs/>
          <w:szCs w:val="24"/>
        </w:rPr>
      </w:pPr>
      <w:r>
        <w:t>opanował wszystkie treści z podstawy programowej</w:t>
      </w:r>
    </w:p>
    <w:p w14:paraId="576EC68C" w14:textId="0B14774B" w:rsidR="008D210E" w:rsidRPr="008D210E" w:rsidRDefault="008D210E" w:rsidP="008D210E">
      <w:pPr>
        <w:numPr>
          <w:ilvl w:val="0"/>
          <w:numId w:val="5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samodzielnie i twórczo rozwija swoje uzdolnienia </w:t>
      </w:r>
    </w:p>
    <w:p w14:paraId="4FC3DD13" w14:textId="77777777" w:rsidR="008D210E" w:rsidRPr="008D210E" w:rsidRDefault="008D210E" w:rsidP="008D210E">
      <w:pPr>
        <w:numPr>
          <w:ilvl w:val="0"/>
          <w:numId w:val="6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potrafi stosować wiadomości w sytuacjach problemowych </w:t>
      </w:r>
    </w:p>
    <w:p w14:paraId="2804F12E" w14:textId="77777777" w:rsidR="008D210E" w:rsidRDefault="008D210E" w:rsidP="008D210E">
      <w:pPr>
        <w:numPr>
          <w:ilvl w:val="0"/>
          <w:numId w:val="7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rozwiązuje najtrudniejsze zadania z zakresu podstawy programowej oraz umie planować i wykonywać bezpiecznie doświadczenia chemiczne </w:t>
      </w:r>
    </w:p>
    <w:p w14:paraId="2BD30942" w14:textId="35F57BFB" w:rsidR="007167D9" w:rsidRPr="008D210E" w:rsidRDefault="007167D9" w:rsidP="008D210E">
      <w:pPr>
        <w:numPr>
          <w:ilvl w:val="0"/>
          <w:numId w:val="7"/>
        </w:numPr>
        <w:rPr>
          <w:iCs/>
          <w:szCs w:val="24"/>
        </w:rPr>
      </w:pPr>
      <w:r w:rsidRPr="007167D9">
        <w:rPr>
          <w:iCs/>
          <w:szCs w:val="24"/>
        </w:rPr>
        <w:t>wyszukuje, porządkuje, porównuje i prezentuje informacje</w:t>
      </w:r>
    </w:p>
    <w:p w14:paraId="60A52BEE" w14:textId="77777777" w:rsidR="008D210E" w:rsidRPr="008D210E" w:rsidRDefault="008D210E" w:rsidP="008D210E">
      <w:pPr>
        <w:numPr>
          <w:ilvl w:val="0"/>
          <w:numId w:val="8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biegle pisać wzory i równania reakcji chemicznych </w:t>
      </w:r>
    </w:p>
    <w:p w14:paraId="3B932878" w14:textId="77777777" w:rsidR="008D210E" w:rsidRPr="008D210E" w:rsidRDefault="008D210E" w:rsidP="008D210E">
      <w:pPr>
        <w:numPr>
          <w:ilvl w:val="0"/>
          <w:numId w:val="9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potrafi dokonywać analizy lub syntezy zjawisk i reakcji </w:t>
      </w:r>
    </w:p>
    <w:p w14:paraId="178469B9" w14:textId="77777777" w:rsidR="008D210E" w:rsidRPr="008D210E" w:rsidRDefault="008D210E" w:rsidP="008D210E">
      <w:pPr>
        <w:numPr>
          <w:ilvl w:val="0"/>
          <w:numId w:val="10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proponuje rozwiązania nietypowe </w:t>
      </w:r>
    </w:p>
    <w:p w14:paraId="4DD8A7C9" w14:textId="77777777" w:rsidR="008D210E" w:rsidRPr="008D210E" w:rsidRDefault="008D210E" w:rsidP="008D210E">
      <w:pPr>
        <w:numPr>
          <w:ilvl w:val="0"/>
          <w:numId w:val="11"/>
        </w:numPr>
        <w:rPr>
          <w:bCs/>
          <w:iCs/>
          <w:szCs w:val="24"/>
        </w:rPr>
      </w:pPr>
      <w:r w:rsidRPr="008D210E">
        <w:rPr>
          <w:bCs/>
          <w:iCs/>
          <w:szCs w:val="24"/>
        </w:rPr>
        <w:t>osiąga sukcesy w konkursach i olimpiadach szczebla wyższego niż szkolny. </w:t>
      </w:r>
    </w:p>
    <w:p w14:paraId="0BA9B219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 </w:t>
      </w:r>
    </w:p>
    <w:p w14:paraId="08222807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/>
          <w:bCs/>
          <w:iCs/>
          <w:szCs w:val="24"/>
          <w:u w:val="single"/>
        </w:rPr>
        <w:t>Ocenę bardzo dobrą</w:t>
      </w:r>
      <w:r w:rsidRPr="008D210E">
        <w:rPr>
          <w:b/>
          <w:bCs/>
          <w:iCs/>
          <w:szCs w:val="24"/>
        </w:rPr>
        <w:t xml:space="preserve"> </w:t>
      </w:r>
      <w:r w:rsidRPr="008D210E">
        <w:rPr>
          <w:bCs/>
          <w:iCs/>
          <w:szCs w:val="24"/>
        </w:rPr>
        <w:t>otrzymuje uczeń, który: </w:t>
      </w:r>
    </w:p>
    <w:p w14:paraId="216637D6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-opanował w pełnym zakresie wiadomości i umiejętności przewidziane programem, </w:t>
      </w:r>
    </w:p>
    <w:p w14:paraId="6978D56C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-potrafi stosować zdobytą wiedzę do rozwiązania problemów i zadań w nowych sytuacjach, </w:t>
      </w:r>
    </w:p>
    <w:p w14:paraId="5BA0716A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-wskazuje dużą samodzielność i potrafi bez nauczyciela korzystać z różnych źródeł wiedzy, np. układu okresowego pierwiastków, wykresów, tablic, zestawień, </w:t>
      </w:r>
    </w:p>
    <w:p w14:paraId="352BDFE7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-sprawnie korzysta ze wszystkich dostępnych i wskazanych przez nauczyciela, dotrzeć do innych źródeł wiadomości, </w:t>
      </w:r>
    </w:p>
    <w:p w14:paraId="6F396613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-potrafi planować i bezpiecznie przeprowadzać eksperymenty chemiczne, </w:t>
      </w:r>
    </w:p>
    <w:p w14:paraId="080DD9D9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-potrafi biegle pisać i samodzielnie uzgadniać równania reakcji chemicznych, </w:t>
      </w:r>
    </w:p>
    <w:p w14:paraId="166AFF86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-wykazuje się aktywną postawą w czasie lekcji, </w:t>
      </w:r>
    </w:p>
    <w:p w14:paraId="21D9792B" w14:textId="77777777" w:rsidR="008D210E" w:rsidRP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-bierze udział w konkursie chemicznym </w:t>
      </w:r>
    </w:p>
    <w:p w14:paraId="2F0A3705" w14:textId="6684CB74" w:rsidR="008D210E" w:rsidRDefault="008D210E" w:rsidP="008D210E">
      <w:pPr>
        <w:rPr>
          <w:bCs/>
          <w:iCs/>
          <w:szCs w:val="24"/>
        </w:rPr>
      </w:pPr>
      <w:r w:rsidRPr="008D210E">
        <w:rPr>
          <w:bCs/>
          <w:iCs/>
          <w:szCs w:val="24"/>
        </w:rPr>
        <w:t>-potrafi poprawnie rozumować o kategoriach przyczynowo</w:t>
      </w:r>
      <w:r w:rsidR="007167D9">
        <w:rPr>
          <w:bCs/>
          <w:iCs/>
          <w:szCs w:val="24"/>
        </w:rPr>
        <w:t xml:space="preserve"> </w:t>
      </w:r>
      <w:r w:rsidRPr="008D210E">
        <w:rPr>
          <w:bCs/>
          <w:iCs/>
          <w:szCs w:val="24"/>
        </w:rPr>
        <w:t>-</w:t>
      </w:r>
      <w:r w:rsidR="007167D9">
        <w:rPr>
          <w:bCs/>
          <w:iCs/>
          <w:szCs w:val="24"/>
        </w:rPr>
        <w:t xml:space="preserve"> </w:t>
      </w:r>
      <w:r w:rsidRPr="008D210E">
        <w:rPr>
          <w:bCs/>
          <w:iCs/>
          <w:szCs w:val="24"/>
        </w:rPr>
        <w:t>skutkowych wykorzystując wiedzę </w:t>
      </w:r>
    </w:p>
    <w:p w14:paraId="56B08A77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przewidzianą programem również pokrewnych przedmiotów. </w:t>
      </w:r>
    </w:p>
    <w:p w14:paraId="4DBCDA23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 </w:t>
      </w:r>
    </w:p>
    <w:p w14:paraId="61094190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/>
          <w:bCs/>
          <w:iCs/>
          <w:szCs w:val="24"/>
          <w:u w:val="single"/>
        </w:rPr>
        <w:t>Ocenę dobrą</w:t>
      </w:r>
      <w:r w:rsidRPr="007D015E">
        <w:rPr>
          <w:b/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otrzymuje uczeń, który: </w:t>
      </w:r>
    </w:p>
    <w:p w14:paraId="3B250AC7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-opanował w dużym zakresie wiadomości i umiejętności określone programem, </w:t>
      </w:r>
    </w:p>
    <w:p w14:paraId="171B497D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-poprawnie stosuje wiadomości i umiejętności do samodzielnego rozwiązywania typowych zadań i problemów, natomiast zadania o stopniu trudniejszym wykonuje przy pomocy nauczyciela, </w:t>
      </w:r>
    </w:p>
    <w:p w14:paraId="0CDF080C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-potrafi korzystać ze wszystkich poznanych na lekcji źródeł informacji ( układ okresowy pierwiastków, wykresy, tablice i inne ), </w:t>
      </w:r>
    </w:p>
    <w:p w14:paraId="63445A59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-potrafi bezpiecznie wykonywać doświadczenia chemiczne, </w:t>
      </w:r>
    </w:p>
    <w:p w14:paraId="504AE5B1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-rozwiązuje niektóre zadania dodatkowe o niewielkiej skali trudności, </w:t>
      </w:r>
    </w:p>
    <w:p w14:paraId="645A9D93" w14:textId="0F2FECBB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-poprawnie rozumuje w kategoriach przyczynowo</w:t>
      </w:r>
      <w:r w:rsidR="007167D9">
        <w:rPr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-</w:t>
      </w:r>
      <w:r w:rsidR="007167D9">
        <w:rPr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skutkowych, </w:t>
      </w:r>
    </w:p>
    <w:p w14:paraId="035C0E49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-jest aktywny w czasie lekcji. </w:t>
      </w:r>
    </w:p>
    <w:p w14:paraId="7D9CBFFC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 </w:t>
      </w:r>
    </w:p>
    <w:p w14:paraId="017E32F7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/>
          <w:bCs/>
          <w:iCs/>
          <w:szCs w:val="24"/>
          <w:u w:val="single"/>
        </w:rPr>
        <w:t>Ocenę dostateczną</w:t>
      </w:r>
      <w:r w:rsidRPr="007D015E">
        <w:rPr>
          <w:b/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otrzymuje uczeń, który: </w:t>
      </w:r>
    </w:p>
    <w:p w14:paraId="6175F07D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-opanował w podstawowym zakresie te wiadomości i umiejętności określone programem, które są konieczne do dalszego kształcenia, </w:t>
      </w:r>
    </w:p>
    <w:p w14:paraId="0497E58C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-poprawnie stosuje wiadomości i umiejętności do rozwiązywania, z pomocą nauczyciela, typowe zadania teoretyczne lub praktyczne o niewielkim stopniu trudności, </w:t>
      </w:r>
    </w:p>
    <w:p w14:paraId="524DEDA5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-potrafi korzystać, przy pomocy nauczyciela, z takich źródeł wiedzy, jak układ okresowy pierwiastków, wykresy, tablice, </w:t>
      </w:r>
    </w:p>
    <w:p w14:paraId="12A2BF37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-z pomocą nauczyciela potrafi bezpiecznie wykonać doświadczenie chemiczne, </w:t>
      </w:r>
    </w:p>
    <w:p w14:paraId="088E6685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-potrafi przy pomocy nauczyciela pisać i uzgadniać równania reakcji chemicznych, </w:t>
      </w:r>
    </w:p>
    <w:p w14:paraId="59FF9F02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-w czasie lekcji wykazuje się aktywnością w stopniu zadowalającym. </w:t>
      </w:r>
    </w:p>
    <w:p w14:paraId="3E83ED63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lastRenderedPageBreak/>
        <w:t> </w:t>
      </w:r>
    </w:p>
    <w:p w14:paraId="6636CAC0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/>
          <w:bCs/>
          <w:iCs/>
          <w:szCs w:val="24"/>
          <w:u w:val="single"/>
        </w:rPr>
        <w:t>Ocenę dopuszczająca</w:t>
      </w:r>
      <w:r w:rsidRPr="007D015E">
        <w:rPr>
          <w:b/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otrzymuje uczeń, który: </w:t>
      </w:r>
    </w:p>
    <w:p w14:paraId="5F0D1525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-ma braki w opanowaniu wiadomości określonych programem nauczania, ale braki te nie przekreślają możliwości dalszego kształcenia, </w:t>
      </w:r>
    </w:p>
    <w:p w14:paraId="13F10DC7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-rozwiązuje z pomocą zadania teoretyczne lub praktyczne o niewielkim stopniu trudności, </w:t>
      </w:r>
    </w:p>
    <w:p w14:paraId="21AA3CE6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-z pomocą nauczyciela potrafi bezpiecznie wykonywać bardzo proste eksperymenty chemiczne, pisać proste wzory chemiczne i równania chemiczne, </w:t>
      </w:r>
    </w:p>
    <w:p w14:paraId="1AEF0079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-przejawia niesystematyczne pewne zaangażowanie w proces uczenia się. </w:t>
      </w:r>
    </w:p>
    <w:p w14:paraId="5DF1EF48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 </w:t>
      </w:r>
    </w:p>
    <w:p w14:paraId="25758861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/>
          <w:bCs/>
          <w:iCs/>
          <w:szCs w:val="24"/>
          <w:u w:val="single"/>
        </w:rPr>
        <w:t>Ocenę niedostateczną</w:t>
      </w:r>
      <w:r w:rsidRPr="007D015E">
        <w:rPr>
          <w:b/>
          <w:bCs/>
          <w:iCs/>
          <w:szCs w:val="24"/>
        </w:rPr>
        <w:t xml:space="preserve"> </w:t>
      </w:r>
      <w:r w:rsidRPr="007D015E">
        <w:rPr>
          <w:bCs/>
          <w:iCs/>
          <w:szCs w:val="24"/>
        </w:rPr>
        <w:t>otrzymuje uczeń, który: </w:t>
      </w:r>
    </w:p>
    <w:p w14:paraId="28FDC84F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opanował tych wiadomości i umiejętności określonych programem, które są konieczne do dalszego kształcenia się, </w:t>
      </w:r>
    </w:p>
    <w:p w14:paraId="2AFA34B9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potrafi rozwiązać zadań teoretycznych lub praktycznych o elementarnym stopniu trudności nawet przy pomocy nauczyciela, </w:t>
      </w:r>
    </w:p>
    <w:p w14:paraId="5BC5759F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zna symboliki chemicznej, </w:t>
      </w:r>
    </w:p>
    <w:p w14:paraId="413E3B7D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potrafi napisać prostych wzorów chemicznych i najprostszych równań chemicznych nawet z pomocą nauczyciela, </w:t>
      </w:r>
    </w:p>
    <w:p w14:paraId="0B7D0560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potrafi bezpiecznie posługiwać się prostym sprzętem laboratoryjnym i odczynnikami chemicznymi, </w:t>
      </w:r>
    </w:p>
    <w:p w14:paraId="5643FAFB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-nie wykazuje zadowalającej aktywności poznawczej i chęci do pracy. </w:t>
      </w:r>
    </w:p>
    <w:p w14:paraId="0900577D" w14:textId="77777777" w:rsidR="007D015E" w:rsidRPr="007D015E" w:rsidRDefault="007D015E" w:rsidP="007D015E">
      <w:pPr>
        <w:rPr>
          <w:bCs/>
          <w:iCs/>
          <w:szCs w:val="24"/>
        </w:rPr>
      </w:pPr>
      <w:r w:rsidRPr="007D015E">
        <w:rPr>
          <w:bCs/>
          <w:iCs/>
          <w:szCs w:val="24"/>
        </w:rPr>
        <w:t> </w:t>
      </w:r>
    </w:p>
    <w:p w14:paraId="32CC99BF" w14:textId="77777777" w:rsidR="007D015E" w:rsidRPr="008D210E" w:rsidRDefault="007D015E" w:rsidP="008D210E">
      <w:pPr>
        <w:rPr>
          <w:bCs/>
          <w:iCs/>
          <w:szCs w:val="24"/>
        </w:rPr>
      </w:pPr>
    </w:p>
    <w:p w14:paraId="236C2F7F" w14:textId="77777777" w:rsidR="00211524" w:rsidRDefault="00211524" w:rsidP="00211524">
      <w:pPr>
        <w:jc w:val="right"/>
        <w:rPr>
          <w:bCs/>
          <w:iCs/>
          <w:szCs w:val="24"/>
        </w:rPr>
      </w:pPr>
      <w:r>
        <w:rPr>
          <w:bCs/>
          <w:iCs/>
          <w:szCs w:val="24"/>
        </w:rPr>
        <w:t>Urszula Wałaszek</w:t>
      </w:r>
    </w:p>
    <w:p w14:paraId="056FC4DD" w14:textId="77777777" w:rsidR="008D210E" w:rsidRPr="00D20DD1" w:rsidRDefault="008D210E" w:rsidP="008D210E">
      <w:pPr>
        <w:rPr>
          <w:bCs/>
          <w:iCs/>
          <w:szCs w:val="24"/>
        </w:rPr>
      </w:pPr>
    </w:p>
    <w:sectPr w:rsidR="008D210E" w:rsidRPr="00D20DD1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8537BF"/>
    <w:multiLevelType w:val="multilevel"/>
    <w:tmpl w:val="B1406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44D69"/>
    <w:multiLevelType w:val="multilevel"/>
    <w:tmpl w:val="0BD0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8377A0"/>
    <w:multiLevelType w:val="multilevel"/>
    <w:tmpl w:val="1D7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E4ECC"/>
    <w:multiLevelType w:val="multilevel"/>
    <w:tmpl w:val="392A5C5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12BE6"/>
    <w:multiLevelType w:val="multilevel"/>
    <w:tmpl w:val="BE5C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430F4B"/>
    <w:multiLevelType w:val="multilevel"/>
    <w:tmpl w:val="CFDE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9656B1"/>
    <w:multiLevelType w:val="multilevel"/>
    <w:tmpl w:val="2E2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52731E"/>
    <w:multiLevelType w:val="multilevel"/>
    <w:tmpl w:val="288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D5EEA"/>
    <w:multiLevelType w:val="multilevel"/>
    <w:tmpl w:val="090C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036B9"/>
    <w:multiLevelType w:val="multilevel"/>
    <w:tmpl w:val="41A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EF11DC"/>
    <w:multiLevelType w:val="multilevel"/>
    <w:tmpl w:val="A1A814E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524EF"/>
    <w:multiLevelType w:val="hybridMultilevel"/>
    <w:tmpl w:val="3C249928"/>
    <w:lvl w:ilvl="0" w:tplc="9FEEF4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474404">
    <w:abstractNumId w:val="0"/>
  </w:num>
  <w:num w:numId="2" w16cid:durableId="1515222870">
    <w:abstractNumId w:val="1"/>
  </w:num>
  <w:num w:numId="3" w16cid:durableId="1993368278">
    <w:abstractNumId w:val="13"/>
  </w:num>
  <w:num w:numId="4" w16cid:durableId="2071608650">
    <w:abstractNumId w:val="5"/>
  </w:num>
  <w:num w:numId="5" w16cid:durableId="279147229">
    <w:abstractNumId w:val="10"/>
  </w:num>
  <w:num w:numId="6" w16cid:durableId="1292204332">
    <w:abstractNumId w:val="7"/>
  </w:num>
  <w:num w:numId="7" w16cid:durableId="1422025878">
    <w:abstractNumId w:val="8"/>
  </w:num>
  <w:num w:numId="8" w16cid:durableId="803281355">
    <w:abstractNumId w:val="6"/>
  </w:num>
  <w:num w:numId="9" w16cid:durableId="1426195386">
    <w:abstractNumId w:val="11"/>
  </w:num>
  <w:num w:numId="10" w16cid:durableId="1106342212">
    <w:abstractNumId w:val="3"/>
  </w:num>
  <w:num w:numId="11" w16cid:durableId="317346756">
    <w:abstractNumId w:val="4"/>
  </w:num>
  <w:num w:numId="12" w16cid:durableId="1146236918">
    <w:abstractNumId w:val="12"/>
  </w:num>
  <w:num w:numId="13" w16cid:durableId="306908144">
    <w:abstractNumId w:val="9"/>
  </w:num>
  <w:num w:numId="14" w16cid:durableId="51604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DD1"/>
    <w:rsid w:val="00067C74"/>
    <w:rsid w:val="000D0B81"/>
    <w:rsid w:val="00211524"/>
    <w:rsid w:val="002401FC"/>
    <w:rsid w:val="00352ED3"/>
    <w:rsid w:val="0048481F"/>
    <w:rsid w:val="004E6693"/>
    <w:rsid w:val="005070E8"/>
    <w:rsid w:val="00550200"/>
    <w:rsid w:val="0058190D"/>
    <w:rsid w:val="00594CE7"/>
    <w:rsid w:val="005C0585"/>
    <w:rsid w:val="005C1866"/>
    <w:rsid w:val="005F3037"/>
    <w:rsid w:val="00602F5B"/>
    <w:rsid w:val="00651D14"/>
    <w:rsid w:val="0065695A"/>
    <w:rsid w:val="007167D9"/>
    <w:rsid w:val="007A4DE8"/>
    <w:rsid w:val="007D015E"/>
    <w:rsid w:val="008906A8"/>
    <w:rsid w:val="008D0ECB"/>
    <w:rsid w:val="008D210E"/>
    <w:rsid w:val="00943E87"/>
    <w:rsid w:val="00AC3680"/>
    <w:rsid w:val="00BE28C4"/>
    <w:rsid w:val="00BF481C"/>
    <w:rsid w:val="00C9525F"/>
    <w:rsid w:val="00D20DD1"/>
    <w:rsid w:val="00DB0443"/>
    <w:rsid w:val="00E13E04"/>
    <w:rsid w:val="00E916D0"/>
    <w:rsid w:val="00F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BF2"/>
  <w15:chartTrackingRefBased/>
  <w15:docId w15:val="{92F59ACC-FE0E-44F9-882C-538BC34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D3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chemii</vt:lpstr>
    </vt:vector>
  </TitlesOfParts>
  <Company>Dom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chemii</dc:title>
  <dc:subject/>
  <dc:creator>walaszek</dc:creator>
  <cp:keywords/>
  <cp:lastModifiedBy>Urszula Wałaszek</cp:lastModifiedBy>
  <cp:revision>22</cp:revision>
  <cp:lastPrinted>2021-09-02T20:03:00Z</cp:lastPrinted>
  <dcterms:created xsi:type="dcterms:W3CDTF">2024-09-05T14:32:00Z</dcterms:created>
  <dcterms:modified xsi:type="dcterms:W3CDTF">2024-09-09T12:05:00Z</dcterms:modified>
</cp:coreProperties>
</file>